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28" w:rsidRDefault="00454028" w:rsidP="00454028">
      <w:pPr>
        <w:jc w:val="center"/>
        <w:rPr>
          <w:rFonts w:ascii="Times New Roman" w:hAnsi="Times New Roman" w:cs="Times New Roman"/>
          <w:sz w:val="36"/>
          <w:szCs w:val="36"/>
        </w:rPr>
      </w:pPr>
      <w:r w:rsidRPr="00B222FD">
        <w:rPr>
          <w:rFonts w:ascii="Times New Roman" w:hAnsi="Times New Roman" w:cs="Times New Roman"/>
          <w:sz w:val="36"/>
          <w:szCs w:val="36"/>
        </w:rPr>
        <w:t>Sequencing Rationale</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Global Studies class is sequenced in chronological order based on the event in history. The reason for this is because each event has an effect on future events. In order to understand why certain events in history have happened students need to understand the background behind the issue. This is going to be the easiest way for the students to comprehend all of the events throughout world history. There are some time periods that we will spend more time on than others because of the standardized test deadline. The first lesson on the Enlightenment should pick up right where the student’s history education left off during their seventh grade year.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unit Enlightenment builds a foundation for several future lessons. In this lesson the students will see how people began to challenge the authorities of society. Through the actions of the individuals of this time period people would be inspired for years to come. For example, the foundations of the American Revolution were based on the teachings of the Enlightenment.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unit is on industrialization and its effects on society. It makes sense to place this lesson next because the inventions that came out of the Enlightenment fueled industrialization in Britain. In particular it was the advancements in science and math that allowed for new and improved machines and factories. The amount of work that needed to be done during this economic boom caused many factories to take advantage of their workers. This led to the formation of labor unions that would struggle with factory owners for years to come.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industrialization we would move on to imperialism, which is the taking over land of a smaller country by use of force. The reason that countries had to use force to take over these countries was because they needed more natural resources for their factories. Therefore, these </w:t>
      </w:r>
      <w:r>
        <w:rPr>
          <w:rFonts w:ascii="Times New Roman" w:hAnsi="Times New Roman" w:cs="Times New Roman"/>
          <w:sz w:val="24"/>
          <w:szCs w:val="24"/>
        </w:rPr>
        <w:lastRenderedPageBreak/>
        <w:t xml:space="preserve">two units work together to explain how the formation of cities came about. The actions of countries during imperialism would lead to conflicts in the future.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Unit four explains all of the actions during imperialism building up to the conflicts of the 20</w:t>
      </w:r>
      <w:r w:rsidRPr="00BB204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unit will explain the causes and effects of both world wars and the lasting effects of the Cold War. If the students, did not have the knowledge from prior units than they would struggle to understanding why everyone was fighting during this time period.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fifth unit closely examines the different groups of people that have already been discussed up to this point. This will examine the abuses of human rights throughout history. This unit will give the students the opportunity to see how people react to the different ways that they are treated. This unit will challenge the students to look at things from different perspectives. It is important that they gain the necessary skills to be able to complete this task. </w:t>
      </w:r>
    </w:p>
    <w:p w:rsidR="00454028" w:rsidRDefault="00454028" w:rsidP="004540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unit will be on geography. The main reason that this lesson is the last one of the course is because there are few questions on the test in regards to this subject manner. During this unit the students will draw on their prior knowledge in order to compare and contrast the countries they have learned about. They will also examine how different outside factors affect the events inside of a country. </w:t>
      </w:r>
    </w:p>
    <w:p w:rsidR="00454028" w:rsidRDefault="00454028" w:rsidP="00454028">
      <w:pPr>
        <w:spacing w:line="480" w:lineRule="auto"/>
        <w:rPr>
          <w:rFonts w:ascii="Times New Roman" w:hAnsi="Times New Roman" w:cs="Times New Roman"/>
          <w:sz w:val="24"/>
          <w:szCs w:val="24"/>
        </w:rPr>
      </w:pPr>
    </w:p>
    <w:p w:rsidR="00454028" w:rsidRDefault="00454028" w:rsidP="00454028">
      <w:pPr>
        <w:spacing w:line="480" w:lineRule="auto"/>
        <w:rPr>
          <w:rFonts w:ascii="Times New Roman" w:hAnsi="Times New Roman" w:cs="Times New Roman"/>
          <w:sz w:val="24"/>
          <w:szCs w:val="24"/>
        </w:rPr>
      </w:pPr>
    </w:p>
    <w:p w:rsidR="00454028" w:rsidRPr="00B222FD" w:rsidRDefault="00454028" w:rsidP="00454028">
      <w:pPr>
        <w:spacing w:line="480" w:lineRule="auto"/>
        <w:rPr>
          <w:rFonts w:ascii="Times New Roman" w:hAnsi="Times New Roman" w:cs="Times New Roman"/>
          <w:sz w:val="24"/>
          <w:szCs w:val="24"/>
        </w:rPr>
      </w:pPr>
    </w:p>
    <w:p w:rsidR="00454028" w:rsidRPr="00B222FD" w:rsidRDefault="00454028" w:rsidP="00454028">
      <w:pPr>
        <w:rPr>
          <w:rFonts w:ascii="Times New Roman" w:hAnsi="Times New Roman" w:cs="Times New Roman"/>
          <w:sz w:val="24"/>
          <w:szCs w:val="24"/>
        </w:rPr>
      </w:pPr>
    </w:p>
    <w:p w:rsidR="00745060" w:rsidRDefault="00745060"/>
    <w:sectPr w:rsidR="00745060" w:rsidSect="0074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028"/>
    <w:rsid w:val="00454028"/>
    <w:rsid w:val="0074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Company>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2009-05-15T16:48:00Z</dcterms:created>
  <dcterms:modified xsi:type="dcterms:W3CDTF">2009-05-15T16:48:00Z</dcterms:modified>
</cp:coreProperties>
</file>