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Helvetica" w:hAnsi="Helvetica" w:cs="Helvetica"/>
          <w:sz w:val="24"/>
          <w:sz-cs w:val="24"/>
        </w:rPr>
        <w:t xml:space="preserve">Logica :</w:t>
      </w:r>
    </w:p>
    <w:p>
      <w:pPr>
        <w:jc w:val="both"/>
      </w:pPr>
      <w:r>
        <w:rPr>
          <w:rFonts w:ascii="Helvetica" w:hAnsi="Helvetica" w:cs="Helvetica"/>
          <w:sz w:val="24"/>
          <w:sz-cs w:val="24"/>
        </w:rPr>
        <w:t xml:space="preserve"/>
      </w:r>
    </w:p>
    <w:p>
      <w:pPr>
        <w:jc w:val="both"/>
      </w:pPr>
      <w:r>
        <w:rPr>
          <w:rFonts w:ascii="Helvetica" w:hAnsi="Helvetica" w:cs="Helvetica"/>
          <w:sz w:val="24"/>
          <w:sz-cs w:val="24"/>
        </w:rPr>
        <w:t xml:space="preserve">Como la conocemos " la lógica"  no siempre se le ha llamado de esa denominación, sino en este caso enfocandonos  en la cultura Griega clásica podemos aprecias que Platón se refería ante ella como la "dialéctica" técnica de relación de ideas, Platón contemplaba la idea, en que el contenido de la mente reflejaba tal cual en la realidad, en el mundo de las ideas aisladas lo que se denomina "cosmos noetós".</w:t>
      </w:r>
    </w:p>
    <w:p>
      <w:pPr>
        <w:jc w:val="both"/>
      </w:pPr>
      <w:r>
        <w:rPr>
          <w:rFonts w:ascii="Helvetica" w:hAnsi="Helvetica" w:cs="Helvetica"/>
          <w:sz w:val="24"/>
          <w:sz-cs w:val="24"/>
        </w:rPr>
        <w:t xml:space="preserve">Recordando que la idea de Platón ante la "lógica" es diferente a al que aplicaba y dictaba Aristóteles, quien se refiere a la "Lógica" como Analítica, quien en su colección de obras lógicas afirma que las ideas solo se encuentran en la mente humana pero se asocia con la realidad.</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CocoaOOXMLWriter/1038.25</generator>
</meta>
</file>