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bCs/>
          <w:sz w:val="24"/>
          <w:szCs w:val="24"/>
        </w:rPr>
        <w:t>Aparteko</w:t>
      </w:r>
      <w:proofErr w:type="spellEnd"/>
      <w:r w:rsidRPr="00C206C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sz w:val="24"/>
          <w:szCs w:val="24"/>
        </w:rPr>
        <w:t>izaera</w:t>
      </w:r>
      <w:proofErr w:type="spellEnd"/>
      <w:r w:rsidRPr="00C206C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sz w:val="24"/>
          <w:szCs w:val="24"/>
        </w:rPr>
        <w:t>duen</w:t>
      </w:r>
      <w:proofErr w:type="spellEnd"/>
      <w:r w:rsidRPr="00C206C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sz w:val="24"/>
          <w:szCs w:val="24"/>
        </w:rPr>
        <w:t>bide</w:t>
      </w:r>
      <w:proofErr w:type="spellEnd"/>
      <w:r w:rsidRPr="00C206C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dela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azpimarratu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dago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beraz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oso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aplikazio</w:t>
      </w:r>
      <w:proofErr w:type="spellEnd"/>
    </w:p>
    <w:p w:rsidR="008A1E83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murritza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du.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r w:rsidRPr="00C206C2">
        <w:rPr>
          <w:rFonts w:ascii="Verdana" w:hAnsi="Verdana" w:cs="Times New Roman"/>
          <w:sz w:val="24"/>
          <w:szCs w:val="24"/>
        </w:rPr>
        <w:t xml:space="preserve">Era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Dekretuak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adierazten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duenez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horiek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-premia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bereziak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>,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eskola-moldagabeziari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lotutako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egoera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larrietatik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sortutakoak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dituzten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ikasleei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laguntzeko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sortu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hain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zuzen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ere,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hezkuntza-prozesuen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ikaskideen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gramStart"/>
      <w:r w:rsidRPr="00C206C2">
        <w:rPr>
          <w:rFonts w:ascii="Verdana" w:hAnsi="Verdana" w:cs="Times New Roman"/>
          <w:sz w:val="24"/>
          <w:szCs w:val="24"/>
        </w:rPr>
        <w:t>eta</w:t>
      </w:r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irakasleen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gizarte-ingurunearen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jarrera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positiboak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garatzen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laguntzeko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bide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horretatik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egokitzapen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color w:val="FF0000"/>
          <w:sz w:val="24"/>
          <w:szCs w:val="24"/>
        </w:rPr>
        <w:t>pertsonal</w:t>
      </w:r>
      <w:proofErr w:type="spellEnd"/>
      <w:r w:rsidRPr="00C206C2">
        <w:rPr>
          <w:rFonts w:ascii="Verdana" w:hAnsi="Verdana" w:cs="Times New Roman"/>
          <w:color w:val="FF0000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color w:val="FF0000"/>
          <w:sz w:val="24"/>
          <w:szCs w:val="24"/>
        </w:rPr>
        <w:t>sozialean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egiteko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ahal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  <w:lang w:val="en-US"/>
        </w:rPr>
      </w:pPr>
      <w:proofErr w:type="gramStart"/>
      <w:r w:rsidRPr="00C206C2">
        <w:rPr>
          <w:rFonts w:ascii="Verdana" w:hAnsi="Verdana" w:cs="Times New Roman"/>
          <w:sz w:val="24"/>
          <w:szCs w:val="24"/>
          <w:lang w:val="en-US"/>
        </w:rPr>
        <w:t>den</w:t>
      </w:r>
      <w:proofErr w:type="gram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neurrian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DBHn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aurreikusitako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helburuak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lortu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ahal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  <w:lang w:val="en-US"/>
        </w:rPr>
        <w:t>izateko</w:t>
      </w:r>
      <w:proofErr w:type="spellEnd"/>
      <w:r w:rsidRPr="00C206C2">
        <w:rPr>
          <w:rFonts w:ascii="Verdana" w:hAnsi="Verdana" w:cs="Times New Roman"/>
          <w:sz w:val="24"/>
          <w:szCs w:val="24"/>
          <w:lang w:val="en-US"/>
        </w:rPr>
        <w:t>.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r w:rsidRPr="00C206C2">
        <w:rPr>
          <w:rFonts w:ascii="Verdana" w:hAnsi="Verdana" w:cs="Times New Roman"/>
          <w:sz w:val="24"/>
          <w:szCs w:val="24"/>
        </w:rPr>
        <w:t>"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Derrigorrezko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Bigarren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jakin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batzuen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-premia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berezien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aurrean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erantzuteko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bide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arrunt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aparteko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guztiak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agortu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ondoren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zailtasun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sozial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bereziak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edo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moldatzeko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zailtasun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handiak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dituzten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edota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ikasleen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kolektiboei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erantzutearren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berariazko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tratamendu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hartu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ahal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aparteko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izaeraz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hain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zuzen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ere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hamalau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urte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baino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gehiagoko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hamasei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urte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baino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gutxiagoko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zuzendutako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-programa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bidez</w:t>
      </w:r>
      <w:proofErr w:type="spellEnd"/>
      <w:r w:rsidRPr="00C206C2">
        <w:rPr>
          <w:rFonts w:ascii="Verdana" w:hAnsi="Verdana" w:cs="Times New Roman"/>
          <w:sz w:val="24"/>
          <w:szCs w:val="24"/>
        </w:rPr>
        <w:t>”.</w:t>
      </w:r>
    </w:p>
    <w:p w:rsidR="00661571" w:rsidRPr="00C206C2" w:rsidRDefault="00661571" w:rsidP="00661571">
      <w:pPr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Programen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xedea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Programen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xedea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hauxe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da: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aurretik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aipatutako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ikasleei</w:t>
      </w:r>
      <w:proofErr w:type="spellEnd"/>
      <w:r w:rsidRPr="00C206C2">
        <w:rPr>
          <w:rFonts w:ascii="Verdana" w:hAnsi="Verdana" w:cs="Times New Roman"/>
          <w:sz w:val="24"/>
          <w:szCs w:val="24"/>
        </w:rPr>
        <w:t>,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berariazko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unitateetan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garapen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pertsonalerako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berriro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sistema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arruntera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lastRenderedPageBreak/>
        <w:t>egokitzeko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edo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ondoren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lanbide-hastapeneko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ikasketei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horiek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helduaroan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bizitza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aktiboan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sartzeko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gaituko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dituzte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)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ekiteko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baliagarrienak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ikaskuntzak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eskaintzea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Hezkuntza-izaera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duen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muturreko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neurri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Aldi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baterako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neurria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</w:t>
      </w:r>
    </w:p>
    <w:p w:rsidR="00661571" w:rsidRPr="00C206C2" w:rsidRDefault="00661571" w:rsidP="00661571">
      <w:pPr>
        <w:rPr>
          <w:rFonts w:ascii="Verdana" w:hAnsi="Verdana" w:cs="Times New Roman"/>
          <w:bCs/>
          <w:sz w:val="24"/>
          <w:szCs w:val="24"/>
        </w:rPr>
      </w:pPr>
      <w:proofErr w:type="spellStart"/>
      <w:r w:rsidRPr="00C206C2">
        <w:rPr>
          <w:rFonts w:ascii="Verdana" w:hAnsi="Verdana" w:cs="Times New Roman"/>
          <w:bCs/>
          <w:sz w:val="24"/>
          <w:szCs w:val="24"/>
        </w:rPr>
        <w:t>Aparteko</w:t>
      </w:r>
      <w:proofErr w:type="spellEnd"/>
      <w:r w:rsidRPr="00C206C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Cs/>
          <w:sz w:val="24"/>
          <w:szCs w:val="24"/>
        </w:rPr>
        <w:t>neurri</w:t>
      </w:r>
      <w:proofErr w:type="spellEnd"/>
      <w:r w:rsidRPr="00C206C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Cs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bCs/>
          <w:sz w:val="24"/>
          <w:szCs w:val="24"/>
        </w:rPr>
        <w:t xml:space="preserve"> da</w:t>
      </w:r>
    </w:p>
    <w:p w:rsidR="00661571" w:rsidRPr="00C206C2" w:rsidRDefault="00661571" w:rsidP="00661571">
      <w:pPr>
        <w:rPr>
          <w:rFonts w:ascii="Verdana" w:hAnsi="Verdana" w:cs="Times New Roman"/>
          <w:bCs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b/>
          <w:bCs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Programen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curriculum-alderdiak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Programetan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garatuko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den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curriculumak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erreferentzia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gisa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hartu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Derrigorrezko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Bigarren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Hezkuntzari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lotutako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gaitasunak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Hezkuntza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-premia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horiek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talde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nagusitan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bana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ditzakegu</w:t>
      </w:r>
      <w:proofErr w:type="spellEnd"/>
      <w:r w:rsidRPr="00C206C2">
        <w:rPr>
          <w:rFonts w:ascii="Verdana" w:hAnsi="Verdana" w:cs="Times New Roman"/>
          <w:sz w:val="24"/>
          <w:szCs w:val="24"/>
        </w:rPr>
        <w:t>: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r w:rsidRPr="00C206C2">
        <w:rPr>
          <w:rFonts w:ascii="Verdana" w:hAnsi="Verdana" w:cs="Times New Roman"/>
          <w:sz w:val="24"/>
          <w:szCs w:val="24"/>
        </w:rPr>
        <w:t xml:space="preserve">1.-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Egokitzapen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pertsonal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sozialari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lotutako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premiak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r w:rsidRPr="00C206C2">
        <w:rPr>
          <w:rFonts w:ascii="Verdana" w:hAnsi="Verdana" w:cs="Times New Roman"/>
          <w:sz w:val="24"/>
          <w:szCs w:val="24"/>
        </w:rPr>
        <w:t xml:space="preserve">2.-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Curriculum-alderdien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oinarrizko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ikaskuntzei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lotutako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premiak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>.</w:t>
      </w:r>
    </w:p>
    <w:p w:rsidR="00661571" w:rsidRPr="00C206C2" w:rsidRDefault="00661571" w:rsidP="00661571">
      <w:pPr>
        <w:rPr>
          <w:rFonts w:ascii="Verdana" w:hAnsi="Verdana" w:cs="Times New Roman"/>
          <w:color w:val="FF0000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Programen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hartzaileak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zailtasun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sozial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bereziak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dituzten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hamasei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urte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baino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gutxiago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hamalau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urte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baino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gehiago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izan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dituzte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Ezinbestekoa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matrikulatutako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txostena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egitea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Hezkuntza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Ikuskaritzaren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oniritzia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guzti</w:t>
      </w:r>
      <w:proofErr w:type="spellEnd"/>
      <w:r w:rsidRPr="00C206C2">
        <w:rPr>
          <w:rFonts w:ascii="Verdana" w:hAnsi="Verdana" w:cs="Times New Roman"/>
          <w:sz w:val="24"/>
          <w:szCs w:val="24"/>
        </w:rPr>
        <w:t>.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b/>
          <w:bCs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Iraunaldia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Programak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beti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aldi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baterakoak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horiek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diseinatzerakoan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finkatuko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horien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hasiera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amaiera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lastRenderedPageBreak/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Programaren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aplikazioaren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aldia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luzatzeko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edozein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erabaki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hartu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aurretik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bezala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baloratu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egoera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berariaz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arrazoiak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adieraziz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eskatu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zaio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Pedagogia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Berrikuntzarako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Lurralde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Burutzari</w:t>
      </w:r>
      <w:proofErr w:type="spellEnd"/>
      <w:r w:rsidRPr="00C206C2">
        <w:rPr>
          <w:rFonts w:ascii="Verdana" w:hAnsi="Verdana" w:cs="Times New Roman"/>
          <w:sz w:val="24"/>
          <w:szCs w:val="24"/>
        </w:rPr>
        <w:t>,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baimendutako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lehenengo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indarraldia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amaitu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gero</w:t>
      </w:r>
      <w:proofErr w:type="spellEnd"/>
      <w:r w:rsidRPr="00C206C2">
        <w:rPr>
          <w:rFonts w:ascii="Verdana" w:hAnsi="Verdana" w:cs="Times New Roman"/>
          <w:sz w:val="24"/>
          <w:szCs w:val="24"/>
        </w:rPr>
        <w:t>.</w:t>
      </w:r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b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Programa batean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sartzeko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ikasleak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proposatzea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Ikaslearen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kurtsoko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irakasle-taldea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bilduko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da,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orientatzailearen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partaidetza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laguntza-zerbitzuen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aholkularitza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dute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</w:t>
      </w:r>
      <w:proofErr w:type="spellEnd"/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Ikuskaritzaren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iritzia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laguntza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ere jaso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ahal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 eta,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egoki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izanez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gero</w:t>
      </w:r>
      <w:proofErr w:type="spellEnd"/>
      <w:r w:rsidRPr="00C206C2">
        <w:rPr>
          <w:rFonts w:ascii="Verdana" w:hAnsi="Verdana" w:cs="Times New Roman"/>
          <w:sz w:val="24"/>
          <w:szCs w:val="24"/>
        </w:rPr>
        <w:t>,</w:t>
      </w:r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zonako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gizarte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zerbitzuen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iritzia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ere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Irakasleen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taldeak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txosten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egingo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du</w:t>
      </w:r>
    </w:p>
    <w:p w:rsidR="00661571" w:rsidRPr="00C206C2" w:rsidRDefault="00661571" w:rsidP="006615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ikaslea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Programa batean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sartzeko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proposamenaren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komenigarritasunaren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zergatia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azaltzeko</w:t>
      </w:r>
      <w:proofErr w:type="spellEnd"/>
    </w:p>
    <w:p w:rsidR="00661571" w:rsidRPr="00C206C2" w:rsidRDefault="00661571" w:rsidP="00661571">
      <w:pPr>
        <w:rPr>
          <w:rFonts w:ascii="Verdana" w:hAnsi="Verdana" w:cs="Times New Roman"/>
          <w:sz w:val="24"/>
          <w:szCs w:val="24"/>
        </w:rPr>
      </w:pPr>
      <w:r w:rsidRPr="00C206C2">
        <w:rPr>
          <w:rFonts w:ascii="Verdana" w:hAnsi="Verdana" w:cs="Times New Roman"/>
          <w:sz w:val="24"/>
          <w:szCs w:val="24"/>
        </w:rPr>
        <w:t xml:space="preserve">Programa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matrikulatutako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bertan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egingo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bada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proposamena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Eskolatze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Osagarriko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Programaren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proiektuan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txertatu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beharko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</w:t>
      </w:r>
    </w:p>
    <w:p w:rsidR="00C206C2" w:rsidRPr="00C206C2" w:rsidRDefault="00C206C2" w:rsidP="00661571">
      <w:pPr>
        <w:rPr>
          <w:rFonts w:ascii="Verdana" w:hAnsi="Verdana" w:cs="Times New Roman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 w:cs="Times New Roman"/>
          <w:b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Ikaslearen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egoera</w:t>
      </w:r>
      <w:proofErr w:type="spellEnd"/>
      <w:r w:rsidRPr="00C206C2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b/>
          <w:color w:val="FF0000"/>
          <w:sz w:val="24"/>
          <w:szCs w:val="24"/>
        </w:rPr>
        <w:t>akademikoa</w:t>
      </w:r>
      <w:proofErr w:type="spellEnd"/>
    </w:p>
    <w:p w:rsidR="00C206C2" w:rsidRPr="00C206C2" w:rsidRDefault="00C206C2" w:rsidP="00C206C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Ikaslea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jatorriz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dagokion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Bigarren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Hezkuntzako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institutuan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edo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ikastetxean</w:t>
      </w:r>
      <w:proofErr w:type="spellEnd"/>
    </w:p>
    <w:p w:rsidR="00661571" w:rsidRPr="00C206C2" w:rsidRDefault="00C206C2" w:rsidP="00C206C2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matrikulatuta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agertuko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espedientea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bertan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du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irekita</w:t>
      </w:r>
      <w:proofErr w:type="spellEnd"/>
    </w:p>
    <w:p w:rsidR="00C206C2" w:rsidRPr="00C206C2" w:rsidRDefault="00C206C2" w:rsidP="00C206C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Beka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eskola-seguru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gainerakoen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izapideak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horren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eskolaratzeari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buruzko</w:t>
      </w:r>
      <w:proofErr w:type="spellEnd"/>
    </w:p>
    <w:p w:rsidR="00C206C2" w:rsidRPr="00C206C2" w:rsidRDefault="00C206C2" w:rsidP="00C206C2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agiri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ofizial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guztiak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jatorrizko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egingo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ditu</w:t>
      </w:r>
      <w:proofErr w:type="spellEnd"/>
    </w:p>
    <w:p w:rsidR="00C206C2" w:rsidRPr="00C206C2" w:rsidRDefault="00C206C2" w:rsidP="00C206C2">
      <w:pPr>
        <w:rPr>
          <w:rFonts w:ascii="Verdana" w:hAnsi="Verdana" w:cs="Times New Roman"/>
          <w:sz w:val="24"/>
          <w:szCs w:val="24"/>
        </w:rPr>
      </w:pPr>
    </w:p>
    <w:p w:rsidR="00C206C2" w:rsidRPr="00C206C2" w:rsidRDefault="00C206C2" w:rsidP="00C206C2">
      <w:pPr>
        <w:rPr>
          <w:rFonts w:ascii="Verdana" w:hAnsi="Verdana" w:cs="Times New Roman"/>
          <w:b/>
          <w:bCs/>
          <w:color w:val="FF0000"/>
          <w:sz w:val="24"/>
          <w:szCs w:val="24"/>
        </w:rPr>
      </w:pP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Ebaluazioa</w:t>
      </w:r>
      <w:proofErr w:type="spellEnd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eta </w:t>
      </w:r>
      <w:proofErr w:type="spellStart"/>
      <w:r w:rsidRPr="00C206C2">
        <w:rPr>
          <w:rFonts w:ascii="Verdana" w:hAnsi="Verdana" w:cs="Times New Roman"/>
          <w:b/>
          <w:bCs/>
          <w:color w:val="FF0000"/>
          <w:sz w:val="24"/>
          <w:szCs w:val="24"/>
        </w:rPr>
        <w:t>jarraipena</w:t>
      </w:r>
      <w:proofErr w:type="spellEnd"/>
    </w:p>
    <w:p w:rsidR="00C206C2" w:rsidRPr="00C206C2" w:rsidRDefault="00C206C2" w:rsidP="00C206C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t>Gutxienez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hiru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hilabetetik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behin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programa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hauetako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banakako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jarraipena</w:t>
      </w:r>
      <w:proofErr w:type="spellEnd"/>
    </w:p>
    <w:p w:rsidR="00C206C2" w:rsidRPr="00C206C2" w:rsidRDefault="00C206C2" w:rsidP="00C206C2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egingo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da.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Horretarako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jarraipenerako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batzorde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bat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eratuko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da.</w:t>
      </w:r>
    </w:p>
    <w:p w:rsidR="00C206C2" w:rsidRPr="00C206C2" w:rsidRDefault="00C206C2" w:rsidP="00C206C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C206C2">
        <w:rPr>
          <w:rFonts w:ascii="Verdana" w:hAnsi="Verdana" w:cs="Times New Roman"/>
          <w:sz w:val="24"/>
          <w:szCs w:val="24"/>
        </w:rPr>
        <w:lastRenderedPageBreak/>
        <w:t>Jatorrizko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ikastetxeak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du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bere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ikasleen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absentismo-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protokoloari</w:t>
      </w:r>
      <w:proofErr w:type="spellEnd"/>
      <w:r w:rsidRPr="00C206C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206C2">
        <w:rPr>
          <w:rFonts w:ascii="Verdana" w:hAnsi="Verdana" w:cs="Times New Roman"/>
          <w:sz w:val="24"/>
          <w:szCs w:val="24"/>
        </w:rPr>
        <w:t>jarraipena</w:t>
      </w:r>
      <w:proofErr w:type="spellEnd"/>
    </w:p>
    <w:p w:rsidR="00C206C2" w:rsidRPr="00C206C2" w:rsidRDefault="00C206C2" w:rsidP="00C206C2">
      <w:pPr>
        <w:rPr>
          <w:rFonts w:ascii="Verdana" w:hAnsi="Verdana" w:cs="Times New Roman"/>
          <w:sz w:val="24"/>
          <w:szCs w:val="24"/>
        </w:rPr>
      </w:pPr>
      <w:proofErr w:type="spellStart"/>
      <w:proofErr w:type="gramStart"/>
      <w:r w:rsidRPr="00C206C2">
        <w:rPr>
          <w:rFonts w:ascii="Verdana" w:hAnsi="Verdana" w:cs="Times New Roman"/>
          <w:sz w:val="24"/>
          <w:szCs w:val="24"/>
        </w:rPr>
        <w:t>emateko</w:t>
      </w:r>
      <w:proofErr w:type="spellEnd"/>
      <w:proofErr w:type="gramEnd"/>
      <w:r w:rsidRPr="00C206C2">
        <w:rPr>
          <w:rFonts w:ascii="Verdana" w:hAnsi="Verdana" w:cs="Times New Roman"/>
          <w:sz w:val="24"/>
          <w:szCs w:val="24"/>
        </w:rPr>
        <w:t xml:space="preserve"> ardura</w:t>
      </w:r>
    </w:p>
    <w:p w:rsidR="00C206C2" w:rsidRPr="00C206C2" w:rsidRDefault="00C206C2" w:rsidP="00C206C2">
      <w:pPr>
        <w:rPr>
          <w:rFonts w:ascii="Verdana" w:hAnsi="Verdana" w:cs="Times New Roman"/>
          <w:b/>
          <w:bCs/>
          <w:color w:val="FF0000"/>
          <w:sz w:val="24"/>
          <w:szCs w:val="24"/>
        </w:rPr>
      </w:pPr>
    </w:p>
    <w:p w:rsidR="00C206C2" w:rsidRPr="00C206C2" w:rsidRDefault="00C206C2" w:rsidP="00C206C2">
      <w:pPr>
        <w:rPr>
          <w:rFonts w:ascii="Verdana" w:hAnsi="Verdana" w:cs="Times New Roman"/>
          <w:color w:val="FF0000"/>
          <w:sz w:val="24"/>
          <w:szCs w:val="24"/>
        </w:rPr>
      </w:pPr>
    </w:p>
    <w:p w:rsidR="00661571" w:rsidRPr="00C206C2" w:rsidRDefault="00661571" w:rsidP="00661571">
      <w:pPr>
        <w:rPr>
          <w:rFonts w:ascii="Verdana" w:hAnsi="Verdana"/>
          <w:sz w:val="24"/>
          <w:szCs w:val="24"/>
        </w:rPr>
      </w:pPr>
    </w:p>
    <w:sectPr w:rsidR="00661571" w:rsidRPr="00C206C2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571"/>
    <w:rsid w:val="0009609C"/>
    <w:rsid w:val="00161F6A"/>
    <w:rsid w:val="00272762"/>
    <w:rsid w:val="003931FE"/>
    <w:rsid w:val="004D3976"/>
    <w:rsid w:val="00661571"/>
    <w:rsid w:val="00676C96"/>
    <w:rsid w:val="00775C4A"/>
    <w:rsid w:val="007C0167"/>
    <w:rsid w:val="008A1E83"/>
    <w:rsid w:val="008E2E44"/>
    <w:rsid w:val="00925595"/>
    <w:rsid w:val="00C00B28"/>
    <w:rsid w:val="00C206C2"/>
    <w:rsid w:val="00D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2010-11-09T17:40:00Z</dcterms:created>
  <dcterms:modified xsi:type="dcterms:W3CDTF">2010-11-09T17:54:00Z</dcterms:modified>
</cp:coreProperties>
</file>