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03" w:rsidRDefault="003E0FE8" w:rsidP="003E0FE8">
      <w:pPr>
        <w:jc w:val="center"/>
        <w:rPr>
          <w:b/>
          <w:sz w:val="28"/>
          <w:szCs w:val="28"/>
        </w:rPr>
      </w:pPr>
      <w:r>
        <w:rPr>
          <w:b/>
          <w:sz w:val="28"/>
          <w:szCs w:val="28"/>
        </w:rPr>
        <w:t>Sequencing Rationale</w:t>
      </w:r>
    </w:p>
    <w:p w:rsidR="00A01ABA" w:rsidRDefault="002A56DE" w:rsidP="003E0FE8">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8.75pt;margin-top:256.85pt;width:0;height:84pt;z-index:251658240" o:connectortype="straight">
            <v:stroke endarrow="block"/>
          </v:shape>
        </w:pict>
      </w:r>
      <w:r w:rsidR="003E0FE8">
        <w:rPr>
          <w:b/>
          <w:noProof/>
          <w:sz w:val="28"/>
          <w:szCs w:val="28"/>
        </w:rPr>
        <w:drawing>
          <wp:inline distT="0" distB="0" distL="0" distR="0">
            <wp:extent cx="5486400" cy="3200400"/>
            <wp:effectExtent l="38100" t="0" r="381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01ABA" w:rsidRPr="00A01ABA" w:rsidRDefault="00A01ABA" w:rsidP="00A01ABA">
      <w:pPr>
        <w:rPr>
          <w:sz w:val="28"/>
          <w:szCs w:val="28"/>
        </w:rPr>
      </w:pPr>
    </w:p>
    <w:p w:rsidR="00A01ABA" w:rsidRPr="00A01ABA" w:rsidRDefault="00A01ABA" w:rsidP="00A01ABA">
      <w:pPr>
        <w:rPr>
          <w:sz w:val="28"/>
          <w:szCs w:val="28"/>
        </w:rPr>
      </w:pPr>
    </w:p>
    <w:p w:rsidR="00A01ABA" w:rsidRPr="00A01ABA" w:rsidRDefault="00A01ABA" w:rsidP="00A01ABA">
      <w:pPr>
        <w:rPr>
          <w:sz w:val="28"/>
          <w:szCs w:val="28"/>
        </w:rPr>
      </w:pPr>
    </w:p>
    <w:p w:rsidR="00A01ABA" w:rsidRDefault="00A01ABA" w:rsidP="00A01ABA">
      <w:pPr>
        <w:rPr>
          <w:sz w:val="28"/>
          <w:szCs w:val="28"/>
        </w:rPr>
      </w:pPr>
    </w:p>
    <w:p w:rsidR="003E0FE8" w:rsidRDefault="00A01ABA" w:rsidP="00A01ABA">
      <w:pPr>
        <w:tabs>
          <w:tab w:val="left" w:pos="3420"/>
        </w:tabs>
        <w:jc w:val="center"/>
        <w:rPr>
          <w:b/>
          <w:sz w:val="36"/>
          <w:szCs w:val="36"/>
        </w:rPr>
      </w:pPr>
      <w:r>
        <w:rPr>
          <w:b/>
          <w:sz w:val="36"/>
          <w:szCs w:val="36"/>
        </w:rPr>
        <w:t>Language Arts/Reading</w:t>
      </w:r>
    </w:p>
    <w:p w:rsidR="00A01ABA" w:rsidRPr="00A01ABA" w:rsidRDefault="00A01ABA" w:rsidP="00A01ABA">
      <w:pPr>
        <w:tabs>
          <w:tab w:val="left" w:pos="3420"/>
        </w:tabs>
        <w:spacing w:after="0" w:line="240" w:lineRule="auto"/>
        <w:rPr>
          <w:sz w:val="24"/>
          <w:szCs w:val="24"/>
        </w:rPr>
      </w:pPr>
      <w:r>
        <w:rPr>
          <w:b/>
          <w:sz w:val="24"/>
          <w:szCs w:val="24"/>
        </w:rPr>
        <w:t xml:space="preserve">                 </w:t>
      </w:r>
      <w:r>
        <w:rPr>
          <w:sz w:val="24"/>
          <w:szCs w:val="24"/>
        </w:rPr>
        <w:t>Persuasive writing: students will create</w:t>
      </w:r>
      <w:r>
        <w:rPr>
          <w:sz w:val="24"/>
          <w:szCs w:val="24"/>
        </w:rPr>
        <w:tab/>
      </w:r>
      <w:r>
        <w:rPr>
          <w:sz w:val="24"/>
          <w:szCs w:val="24"/>
        </w:rPr>
        <w:tab/>
        <w:t xml:space="preserve">Plot: Outline the plot of </w:t>
      </w:r>
      <w:r>
        <w:rPr>
          <w:sz w:val="24"/>
          <w:szCs w:val="24"/>
          <w:u w:val="single"/>
        </w:rPr>
        <w:t>Chocolate</w:t>
      </w:r>
    </w:p>
    <w:p w:rsidR="00A01ABA" w:rsidRPr="00A01ABA" w:rsidRDefault="00A01ABA" w:rsidP="00A01ABA">
      <w:pPr>
        <w:tabs>
          <w:tab w:val="left" w:pos="3420"/>
        </w:tabs>
        <w:spacing w:after="0" w:line="240" w:lineRule="auto"/>
        <w:rPr>
          <w:sz w:val="24"/>
          <w:szCs w:val="24"/>
        </w:rPr>
      </w:pPr>
      <w:r>
        <w:rPr>
          <w:sz w:val="24"/>
          <w:szCs w:val="24"/>
        </w:rPr>
        <w:t xml:space="preserve">                 an advertisement for the chocolate bar</w:t>
      </w:r>
      <w:r>
        <w:rPr>
          <w:sz w:val="24"/>
          <w:szCs w:val="24"/>
        </w:rPr>
        <w:tab/>
      </w:r>
      <w:r>
        <w:rPr>
          <w:sz w:val="24"/>
          <w:szCs w:val="24"/>
        </w:rPr>
        <w:tab/>
      </w:r>
      <w:r>
        <w:rPr>
          <w:sz w:val="24"/>
          <w:szCs w:val="24"/>
          <w:u w:val="single"/>
        </w:rPr>
        <w:t>Fever</w:t>
      </w:r>
      <w:r>
        <w:rPr>
          <w:sz w:val="24"/>
          <w:szCs w:val="24"/>
        </w:rPr>
        <w:t xml:space="preserve"> and outline a plot of their own </w:t>
      </w:r>
    </w:p>
    <w:p w:rsidR="00A01ABA" w:rsidRDefault="00A01ABA" w:rsidP="00A01ABA">
      <w:pPr>
        <w:tabs>
          <w:tab w:val="left" w:pos="3420"/>
        </w:tabs>
        <w:spacing w:after="0" w:line="240" w:lineRule="auto"/>
        <w:rPr>
          <w:sz w:val="24"/>
          <w:szCs w:val="24"/>
        </w:rPr>
      </w:pPr>
      <w:r>
        <w:rPr>
          <w:sz w:val="24"/>
          <w:szCs w:val="24"/>
        </w:rPr>
        <w:t xml:space="preserve">                 they create.</w:t>
      </w:r>
      <w:r>
        <w:rPr>
          <w:sz w:val="24"/>
          <w:szCs w:val="24"/>
        </w:rPr>
        <w:tab/>
      </w:r>
      <w:r>
        <w:rPr>
          <w:sz w:val="24"/>
          <w:szCs w:val="24"/>
        </w:rPr>
        <w:tab/>
      </w:r>
      <w:r>
        <w:rPr>
          <w:sz w:val="24"/>
          <w:szCs w:val="24"/>
        </w:rPr>
        <w:tab/>
      </w:r>
      <w:r>
        <w:rPr>
          <w:sz w:val="24"/>
          <w:szCs w:val="24"/>
        </w:rPr>
        <w:tab/>
      </w:r>
      <w:r>
        <w:rPr>
          <w:sz w:val="24"/>
          <w:szCs w:val="24"/>
        </w:rPr>
        <w:tab/>
        <w:t>story about chocolate.</w:t>
      </w:r>
    </w:p>
    <w:p w:rsidR="00E64353" w:rsidRDefault="00E64353" w:rsidP="00A01ABA">
      <w:pPr>
        <w:tabs>
          <w:tab w:val="left" w:pos="3420"/>
        </w:tabs>
        <w:spacing w:after="0" w:line="240" w:lineRule="auto"/>
        <w:rPr>
          <w:sz w:val="24"/>
          <w:szCs w:val="24"/>
        </w:rPr>
      </w:pPr>
    </w:p>
    <w:p w:rsidR="00E64353" w:rsidRPr="00E64353" w:rsidRDefault="00E64353" w:rsidP="00A01ABA">
      <w:pPr>
        <w:tabs>
          <w:tab w:val="left" w:pos="3420"/>
        </w:tabs>
        <w:spacing w:after="0" w:line="240" w:lineRule="auto"/>
        <w:rPr>
          <w:b/>
          <w:sz w:val="28"/>
          <w:szCs w:val="28"/>
        </w:rPr>
      </w:pPr>
      <w:r>
        <w:rPr>
          <w:b/>
          <w:sz w:val="28"/>
          <w:szCs w:val="28"/>
        </w:rPr>
        <w:t>I believe that this sequencing rationale is most logical for several reasons.  One reason is that all contents are interlocked or connect with the previous.  In other words, in order for the students to construct their own knowledge and relate what they are learning to daily life, they must understand the connection between the topics that are being taught to them.  For example, in this integrated unit on chocolate, one component moves from them inventing a chocolate bar to making an advertisement for it, and meanwhile learning about persuasive writing.  Therefore all thing</w:t>
      </w:r>
      <w:r w:rsidR="00C04611">
        <w:rPr>
          <w:b/>
          <w:sz w:val="28"/>
          <w:szCs w:val="28"/>
        </w:rPr>
        <w:t>s</w:t>
      </w:r>
      <w:r>
        <w:rPr>
          <w:b/>
          <w:sz w:val="28"/>
          <w:szCs w:val="28"/>
        </w:rPr>
        <w:t xml:space="preserve"> interconnect.  In addition to this, I feel </w:t>
      </w:r>
      <w:r>
        <w:rPr>
          <w:b/>
          <w:sz w:val="28"/>
          <w:szCs w:val="28"/>
        </w:rPr>
        <w:lastRenderedPageBreak/>
        <w:t>that this sequencing rationale is most logical because it uses all skills learned throughout.  For instance, since all topic</w:t>
      </w:r>
      <w:r w:rsidR="00C04611">
        <w:rPr>
          <w:b/>
          <w:sz w:val="28"/>
          <w:szCs w:val="28"/>
        </w:rPr>
        <w:t>s</w:t>
      </w:r>
      <w:r>
        <w:rPr>
          <w:b/>
          <w:sz w:val="28"/>
          <w:szCs w:val="28"/>
        </w:rPr>
        <w:t xml:space="preserve"> interconnect, the previous topic learned is always reviewed and therefore this integrated unit allows for the teacher to constantly review what is being taught and the more practice with these skills the better.  Finally, I feel that this sequencing rationale is the most logi</w:t>
      </w:r>
      <w:r w:rsidR="00EB3822">
        <w:rPr>
          <w:b/>
          <w:sz w:val="28"/>
          <w:szCs w:val="28"/>
        </w:rPr>
        <w:t>cal because it ends with the skills in reading.  I personally feel that reading skills are quite important to end with and use throughout a unit because of the fact that reading is used in all subjects.  I think this integrated unit ends with skills that can be used in all subjects such as outlining what was read (plot) and persuasive writing of which they will use when they try to succeed in the work world and convince a company to hire them.</w:t>
      </w:r>
    </w:p>
    <w:p w:rsidR="00A01ABA" w:rsidRPr="00A01ABA" w:rsidRDefault="00A01ABA" w:rsidP="00A01ABA">
      <w:pPr>
        <w:tabs>
          <w:tab w:val="left" w:pos="3420"/>
        </w:tabs>
        <w:spacing w:after="0" w:line="240" w:lineRule="auto"/>
        <w:rPr>
          <w:sz w:val="24"/>
          <w:szCs w:val="24"/>
        </w:rPr>
      </w:pPr>
    </w:p>
    <w:sectPr w:rsidR="00A01ABA" w:rsidRPr="00A01ABA" w:rsidSect="00DA1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FE8"/>
    <w:rsid w:val="00000C99"/>
    <w:rsid w:val="00006F41"/>
    <w:rsid w:val="00010334"/>
    <w:rsid w:val="000103EB"/>
    <w:rsid w:val="00012A77"/>
    <w:rsid w:val="00021749"/>
    <w:rsid w:val="00025A0F"/>
    <w:rsid w:val="0002754A"/>
    <w:rsid w:val="00032DF2"/>
    <w:rsid w:val="000437EA"/>
    <w:rsid w:val="000454D2"/>
    <w:rsid w:val="0004789B"/>
    <w:rsid w:val="000509E9"/>
    <w:rsid w:val="00055070"/>
    <w:rsid w:val="00057459"/>
    <w:rsid w:val="00060A3F"/>
    <w:rsid w:val="00060AEC"/>
    <w:rsid w:val="00063B33"/>
    <w:rsid w:val="0007203C"/>
    <w:rsid w:val="0007377E"/>
    <w:rsid w:val="0008085E"/>
    <w:rsid w:val="00085947"/>
    <w:rsid w:val="00095F82"/>
    <w:rsid w:val="00097F80"/>
    <w:rsid w:val="000A1D61"/>
    <w:rsid w:val="000A665C"/>
    <w:rsid w:val="000B02C1"/>
    <w:rsid w:val="000B5537"/>
    <w:rsid w:val="000B7023"/>
    <w:rsid w:val="000C1627"/>
    <w:rsid w:val="000D5E6E"/>
    <w:rsid w:val="000D705C"/>
    <w:rsid w:val="000E42A6"/>
    <w:rsid w:val="000E4617"/>
    <w:rsid w:val="000E73C5"/>
    <w:rsid w:val="000F01B3"/>
    <w:rsid w:val="000F0286"/>
    <w:rsid w:val="000F1DE1"/>
    <w:rsid w:val="000F4BCE"/>
    <w:rsid w:val="000F664E"/>
    <w:rsid w:val="000F6F2C"/>
    <w:rsid w:val="00101CDD"/>
    <w:rsid w:val="001022EC"/>
    <w:rsid w:val="001072C9"/>
    <w:rsid w:val="00117F25"/>
    <w:rsid w:val="00126A1D"/>
    <w:rsid w:val="001272E2"/>
    <w:rsid w:val="001363B3"/>
    <w:rsid w:val="00143E0D"/>
    <w:rsid w:val="00145BC6"/>
    <w:rsid w:val="00164711"/>
    <w:rsid w:val="001717FF"/>
    <w:rsid w:val="001721A2"/>
    <w:rsid w:val="00174FF9"/>
    <w:rsid w:val="00175F23"/>
    <w:rsid w:val="0018259E"/>
    <w:rsid w:val="001860AC"/>
    <w:rsid w:val="00186CA5"/>
    <w:rsid w:val="001916DE"/>
    <w:rsid w:val="00191FE7"/>
    <w:rsid w:val="00192C71"/>
    <w:rsid w:val="0019540F"/>
    <w:rsid w:val="00196368"/>
    <w:rsid w:val="0019664B"/>
    <w:rsid w:val="001A01A0"/>
    <w:rsid w:val="001A31CE"/>
    <w:rsid w:val="001B29A0"/>
    <w:rsid w:val="001C3474"/>
    <w:rsid w:val="001D3697"/>
    <w:rsid w:val="001D37E6"/>
    <w:rsid w:val="001D429B"/>
    <w:rsid w:val="001E1B37"/>
    <w:rsid w:val="001E282D"/>
    <w:rsid w:val="001E7A69"/>
    <w:rsid w:val="001F3680"/>
    <w:rsid w:val="001F6645"/>
    <w:rsid w:val="00201A4E"/>
    <w:rsid w:val="00201C2D"/>
    <w:rsid w:val="00204730"/>
    <w:rsid w:val="00204AC6"/>
    <w:rsid w:val="002063B1"/>
    <w:rsid w:val="002106C9"/>
    <w:rsid w:val="00210BB9"/>
    <w:rsid w:val="00225B07"/>
    <w:rsid w:val="00227D79"/>
    <w:rsid w:val="00227FE5"/>
    <w:rsid w:val="00231208"/>
    <w:rsid w:val="0024635F"/>
    <w:rsid w:val="00253343"/>
    <w:rsid w:val="00261B35"/>
    <w:rsid w:val="00265940"/>
    <w:rsid w:val="00271A11"/>
    <w:rsid w:val="00274EDA"/>
    <w:rsid w:val="00276908"/>
    <w:rsid w:val="00277429"/>
    <w:rsid w:val="00277761"/>
    <w:rsid w:val="00286175"/>
    <w:rsid w:val="00287D25"/>
    <w:rsid w:val="002908EE"/>
    <w:rsid w:val="00291396"/>
    <w:rsid w:val="00292170"/>
    <w:rsid w:val="0029244A"/>
    <w:rsid w:val="002A01B0"/>
    <w:rsid w:val="002A098D"/>
    <w:rsid w:val="002A13A6"/>
    <w:rsid w:val="002A43AD"/>
    <w:rsid w:val="002A56DE"/>
    <w:rsid w:val="002B02CB"/>
    <w:rsid w:val="002B42BA"/>
    <w:rsid w:val="002B56DF"/>
    <w:rsid w:val="002C04AA"/>
    <w:rsid w:val="002C0B53"/>
    <w:rsid w:val="002D2AD7"/>
    <w:rsid w:val="002D6FA4"/>
    <w:rsid w:val="002D72FB"/>
    <w:rsid w:val="002D73C7"/>
    <w:rsid w:val="002E0A9F"/>
    <w:rsid w:val="002E7569"/>
    <w:rsid w:val="002F0E52"/>
    <w:rsid w:val="002F4303"/>
    <w:rsid w:val="003007C8"/>
    <w:rsid w:val="00301E93"/>
    <w:rsid w:val="00304FB7"/>
    <w:rsid w:val="00306EDA"/>
    <w:rsid w:val="003078AE"/>
    <w:rsid w:val="00312365"/>
    <w:rsid w:val="00316086"/>
    <w:rsid w:val="003160B6"/>
    <w:rsid w:val="00317B4E"/>
    <w:rsid w:val="003268DB"/>
    <w:rsid w:val="00330466"/>
    <w:rsid w:val="00331055"/>
    <w:rsid w:val="00331C96"/>
    <w:rsid w:val="00332AC8"/>
    <w:rsid w:val="003343A7"/>
    <w:rsid w:val="00334F8D"/>
    <w:rsid w:val="00337B7E"/>
    <w:rsid w:val="00355C66"/>
    <w:rsid w:val="003617F1"/>
    <w:rsid w:val="00362A08"/>
    <w:rsid w:val="00363BFA"/>
    <w:rsid w:val="00365935"/>
    <w:rsid w:val="00374343"/>
    <w:rsid w:val="00376EE9"/>
    <w:rsid w:val="003801DD"/>
    <w:rsid w:val="00381053"/>
    <w:rsid w:val="0038113A"/>
    <w:rsid w:val="00396687"/>
    <w:rsid w:val="00397AA7"/>
    <w:rsid w:val="003A22F3"/>
    <w:rsid w:val="003A49A1"/>
    <w:rsid w:val="003C4590"/>
    <w:rsid w:val="003C5CC8"/>
    <w:rsid w:val="003C64F1"/>
    <w:rsid w:val="003C774F"/>
    <w:rsid w:val="003C794B"/>
    <w:rsid w:val="003D073F"/>
    <w:rsid w:val="003D40CB"/>
    <w:rsid w:val="003D52F0"/>
    <w:rsid w:val="003D59DD"/>
    <w:rsid w:val="003D6CE4"/>
    <w:rsid w:val="003E0393"/>
    <w:rsid w:val="003E0FE8"/>
    <w:rsid w:val="003E20C4"/>
    <w:rsid w:val="003E6ED9"/>
    <w:rsid w:val="003F2F82"/>
    <w:rsid w:val="003F51EC"/>
    <w:rsid w:val="003F7724"/>
    <w:rsid w:val="004013BC"/>
    <w:rsid w:val="004040DD"/>
    <w:rsid w:val="00404A5E"/>
    <w:rsid w:val="00405C75"/>
    <w:rsid w:val="004108F6"/>
    <w:rsid w:val="00411226"/>
    <w:rsid w:val="00411B9B"/>
    <w:rsid w:val="00412F5E"/>
    <w:rsid w:val="00415721"/>
    <w:rsid w:val="00416502"/>
    <w:rsid w:val="004225DB"/>
    <w:rsid w:val="00426446"/>
    <w:rsid w:val="0042699F"/>
    <w:rsid w:val="00435779"/>
    <w:rsid w:val="004358C0"/>
    <w:rsid w:val="00437825"/>
    <w:rsid w:val="004410C5"/>
    <w:rsid w:val="00442643"/>
    <w:rsid w:val="00444CF2"/>
    <w:rsid w:val="004460F0"/>
    <w:rsid w:val="00455DE6"/>
    <w:rsid w:val="00456066"/>
    <w:rsid w:val="0046011E"/>
    <w:rsid w:val="004644D5"/>
    <w:rsid w:val="00471003"/>
    <w:rsid w:val="00472663"/>
    <w:rsid w:val="00473410"/>
    <w:rsid w:val="004757E9"/>
    <w:rsid w:val="004766A0"/>
    <w:rsid w:val="00477F53"/>
    <w:rsid w:val="0048474E"/>
    <w:rsid w:val="004925AB"/>
    <w:rsid w:val="004946B1"/>
    <w:rsid w:val="00496F41"/>
    <w:rsid w:val="004A0CC9"/>
    <w:rsid w:val="004A1AE2"/>
    <w:rsid w:val="004A2F7E"/>
    <w:rsid w:val="004A4B22"/>
    <w:rsid w:val="004A4D46"/>
    <w:rsid w:val="004B204E"/>
    <w:rsid w:val="004B43FF"/>
    <w:rsid w:val="004C110F"/>
    <w:rsid w:val="004C2503"/>
    <w:rsid w:val="004C3E6F"/>
    <w:rsid w:val="004C417F"/>
    <w:rsid w:val="004C6650"/>
    <w:rsid w:val="004D1804"/>
    <w:rsid w:val="004D22B5"/>
    <w:rsid w:val="004D2469"/>
    <w:rsid w:val="004D5553"/>
    <w:rsid w:val="004E0B33"/>
    <w:rsid w:val="004E16C2"/>
    <w:rsid w:val="004E2E44"/>
    <w:rsid w:val="004E36D7"/>
    <w:rsid w:val="0050484A"/>
    <w:rsid w:val="00514D09"/>
    <w:rsid w:val="005159C6"/>
    <w:rsid w:val="005303E6"/>
    <w:rsid w:val="005311A8"/>
    <w:rsid w:val="005333EB"/>
    <w:rsid w:val="00534604"/>
    <w:rsid w:val="005407EE"/>
    <w:rsid w:val="00541F9D"/>
    <w:rsid w:val="00544A93"/>
    <w:rsid w:val="005479A8"/>
    <w:rsid w:val="005504CB"/>
    <w:rsid w:val="005517B1"/>
    <w:rsid w:val="005527BF"/>
    <w:rsid w:val="00554D1C"/>
    <w:rsid w:val="005563B8"/>
    <w:rsid w:val="00564FEA"/>
    <w:rsid w:val="00565955"/>
    <w:rsid w:val="005704D3"/>
    <w:rsid w:val="005708EC"/>
    <w:rsid w:val="00571F35"/>
    <w:rsid w:val="00571F37"/>
    <w:rsid w:val="005745D7"/>
    <w:rsid w:val="00577450"/>
    <w:rsid w:val="00582E62"/>
    <w:rsid w:val="00584355"/>
    <w:rsid w:val="00586FF0"/>
    <w:rsid w:val="005937AB"/>
    <w:rsid w:val="005A417C"/>
    <w:rsid w:val="005A4D95"/>
    <w:rsid w:val="005A78B8"/>
    <w:rsid w:val="005B2423"/>
    <w:rsid w:val="005B4384"/>
    <w:rsid w:val="005C0757"/>
    <w:rsid w:val="005C1D31"/>
    <w:rsid w:val="005C7AB9"/>
    <w:rsid w:val="005D497B"/>
    <w:rsid w:val="005E11AC"/>
    <w:rsid w:val="005E2350"/>
    <w:rsid w:val="005E4EEA"/>
    <w:rsid w:val="005E550B"/>
    <w:rsid w:val="005F12BB"/>
    <w:rsid w:val="005F23C5"/>
    <w:rsid w:val="005F7A22"/>
    <w:rsid w:val="00604055"/>
    <w:rsid w:val="00605017"/>
    <w:rsid w:val="0060521A"/>
    <w:rsid w:val="006061EA"/>
    <w:rsid w:val="00612914"/>
    <w:rsid w:val="00613B03"/>
    <w:rsid w:val="00616581"/>
    <w:rsid w:val="00616BEF"/>
    <w:rsid w:val="006175FD"/>
    <w:rsid w:val="00620EC3"/>
    <w:rsid w:val="00627D79"/>
    <w:rsid w:val="00631A8D"/>
    <w:rsid w:val="00634DBD"/>
    <w:rsid w:val="00634EB6"/>
    <w:rsid w:val="00634EF9"/>
    <w:rsid w:val="00635D22"/>
    <w:rsid w:val="0064090B"/>
    <w:rsid w:val="00640FA0"/>
    <w:rsid w:val="006444BF"/>
    <w:rsid w:val="00644697"/>
    <w:rsid w:val="00651D5A"/>
    <w:rsid w:val="0065322E"/>
    <w:rsid w:val="0065798E"/>
    <w:rsid w:val="0066028B"/>
    <w:rsid w:val="0066269E"/>
    <w:rsid w:val="00672BC0"/>
    <w:rsid w:val="006746B3"/>
    <w:rsid w:val="00676344"/>
    <w:rsid w:val="0067641F"/>
    <w:rsid w:val="00680ECC"/>
    <w:rsid w:val="00696C14"/>
    <w:rsid w:val="00696D80"/>
    <w:rsid w:val="006A2BEE"/>
    <w:rsid w:val="006A7C89"/>
    <w:rsid w:val="006B1EE1"/>
    <w:rsid w:val="006B5F4A"/>
    <w:rsid w:val="006C0C1B"/>
    <w:rsid w:val="006C2480"/>
    <w:rsid w:val="006C329E"/>
    <w:rsid w:val="006C35B3"/>
    <w:rsid w:val="006C36B7"/>
    <w:rsid w:val="006C3CA4"/>
    <w:rsid w:val="006D0E7B"/>
    <w:rsid w:val="006D17FF"/>
    <w:rsid w:val="006D3D98"/>
    <w:rsid w:val="006D6346"/>
    <w:rsid w:val="006E010E"/>
    <w:rsid w:val="006E2EA7"/>
    <w:rsid w:val="006E64A9"/>
    <w:rsid w:val="006E6D55"/>
    <w:rsid w:val="0070076A"/>
    <w:rsid w:val="00713033"/>
    <w:rsid w:val="00716019"/>
    <w:rsid w:val="00716ACD"/>
    <w:rsid w:val="007225A2"/>
    <w:rsid w:val="007225F5"/>
    <w:rsid w:val="007245E1"/>
    <w:rsid w:val="00726598"/>
    <w:rsid w:val="00726788"/>
    <w:rsid w:val="007327A1"/>
    <w:rsid w:val="0073291D"/>
    <w:rsid w:val="00733314"/>
    <w:rsid w:val="00735343"/>
    <w:rsid w:val="00740B97"/>
    <w:rsid w:val="00743481"/>
    <w:rsid w:val="007504A4"/>
    <w:rsid w:val="00754423"/>
    <w:rsid w:val="007608AA"/>
    <w:rsid w:val="0077281D"/>
    <w:rsid w:val="00773074"/>
    <w:rsid w:val="0077436D"/>
    <w:rsid w:val="00774750"/>
    <w:rsid w:val="0077564F"/>
    <w:rsid w:val="00775666"/>
    <w:rsid w:val="00782CF0"/>
    <w:rsid w:val="0078566F"/>
    <w:rsid w:val="00786D3E"/>
    <w:rsid w:val="00787971"/>
    <w:rsid w:val="007905E0"/>
    <w:rsid w:val="0079173B"/>
    <w:rsid w:val="00791DB5"/>
    <w:rsid w:val="00794534"/>
    <w:rsid w:val="00795E73"/>
    <w:rsid w:val="00797E86"/>
    <w:rsid w:val="007A3035"/>
    <w:rsid w:val="007B1DCA"/>
    <w:rsid w:val="007B2338"/>
    <w:rsid w:val="007B5103"/>
    <w:rsid w:val="007B5A59"/>
    <w:rsid w:val="007C33E6"/>
    <w:rsid w:val="007C3A5E"/>
    <w:rsid w:val="007C4E5D"/>
    <w:rsid w:val="007C7513"/>
    <w:rsid w:val="007C76DD"/>
    <w:rsid w:val="007E4594"/>
    <w:rsid w:val="007E4ABC"/>
    <w:rsid w:val="007E552D"/>
    <w:rsid w:val="007E68ED"/>
    <w:rsid w:val="007E7D75"/>
    <w:rsid w:val="007F0CC5"/>
    <w:rsid w:val="007F2778"/>
    <w:rsid w:val="007F4FA2"/>
    <w:rsid w:val="007F7D37"/>
    <w:rsid w:val="0080106E"/>
    <w:rsid w:val="008018A0"/>
    <w:rsid w:val="0080395C"/>
    <w:rsid w:val="008041ED"/>
    <w:rsid w:val="00807864"/>
    <w:rsid w:val="00811B7A"/>
    <w:rsid w:val="00815BE4"/>
    <w:rsid w:val="00821FD8"/>
    <w:rsid w:val="00824D36"/>
    <w:rsid w:val="008371CD"/>
    <w:rsid w:val="008457CE"/>
    <w:rsid w:val="00851AB4"/>
    <w:rsid w:val="00852BE4"/>
    <w:rsid w:val="0085447D"/>
    <w:rsid w:val="0085500C"/>
    <w:rsid w:val="00857440"/>
    <w:rsid w:val="0086373A"/>
    <w:rsid w:val="00870BD5"/>
    <w:rsid w:val="00870F6F"/>
    <w:rsid w:val="00873C44"/>
    <w:rsid w:val="0087409D"/>
    <w:rsid w:val="00874CDB"/>
    <w:rsid w:val="0088031F"/>
    <w:rsid w:val="00885A19"/>
    <w:rsid w:val="00890C6A"/>
    <w:rsid w:val="00892D69"/>
    <w:rsid w:val="0089394C"/>
    <w:rsid w:val="00895CE8"/>
    <w:rsid w:val="008A1D24"/>
    <w:rsid w:val="008A44A8"/>
    <w:rsid w:val="008A4D99"/>
    <w:rsid w:val="008B3549"/>
    <w:rsid w:val="008B43C4"/>
    <w:rsid w:val="008B4BA2"/>
    <w:rsid w:val="008B4F4C"/>
    <w:rsid w:val="008B511F"/>
    <w:rsid w:val="008B6994"/>
    <w:rsid w:val="008B7C8C"/>
    <w:rsid w:val="008D14B5"/>
    <w:rsid w:val="008E2C7C"/>
    <w:rsid w:val="008E3DB1"/>
    <w:rsid w:val="008F49A2"/>
    <w:rsid w:val="008F5659"/>
    <w:rsid w:val="008F693F"/>
    <w:rsid w:val="008F7709"/>
    <w:rsid w:val="009042F2"/>
    <w:rsid w:val="0090559F"/>
    <w:rsid w:val="00906528"/>
    <w:rsid w:val="009067CE"/>
    <w:rsid w:val="009075BA"/>
    <w:rsid w:val="00907EEB"/>
    <w:rsid w:val="009108C9"/>
    <w:rsid w:val="00912EB1"/>
    <w:rsid w:val="00913A00"/>
    <w:rsid w:val="0091547C"/>
    <w:rsid w:val="0091609C"/>
    <w:rsid w:val="009167C6"/>
    <w:rsid w:val="0093018A"/>
    <w:rsid w:val="009336E4"/>
    <w:rsid w:val="00936DE1"/>
    <w:rsid w:val="00942040"/>
    <w:rsid w:val="00943B87"/>
    <w:rsid w:val="00943F44"/>
    <w:rsid w:val="00947E53"/>
    <w:rsid w:val="00952C9C"/>
    <w:rsid w:val="00953F16"/>
    <w:rsid w:val="009561B3"/>
    <w:rsid w:val="00956ED3"/>
    <w:rsid w:val="009578E1"/>
    <w:rsid w:val="00957B18"/>
    <w:rsid w:val="009649AF"/>
    <w:rsid w:val="00964F9D"/>
    <w:rsid w:val="00967098"/>
    <w:rsid w:val="00973909"/>
    <w:rsid w:val="00974925"/>
    <w:rsid w:val="00977407"/>
    <w:rsid w:val="00980020"/>
    <w:rsid w:val="00981651"/>
    <w:rsid w:val="0098233F"/>
    <w:rsid w:val="00983650"/>
    <w:rsid w:val="00984E6B"/>
    <w:rsid w:val="009917D6"/>
    <w:rsid w:val="009932A0"/>
    <w:rsid w:val="009936D3"/>
    <w:rsid w:val="00994E41"/>
    <w:rsid w:val="00996255"/>
    <w:rsid w:val="009A0B67"/>
    <w:rsid w:val="009A13F2"/>
    <w:rsid w:val="009A72FA"/>
    <w:rsid w:val="009A7D67"/>
    <w:rsid w:val="009B1BD4"/>
    <w:rsid w:val="009B3994"/>
    <w:rsid w:val="009B7216"/>
    <w:rsid w:val="009B7EB7"/>
    <w:rsid w:val="009C0C58"/>
    <w:rsid w:val="009C1A38"/>
    <w:rsid w:val="009C37F8"/>
    <w:rsid w:val="009C45B3"/>
    <w:rsid w:val="009C4B70"/>
    <w:rsid w:val="009C7AD9"/>
    <w:rsid w:val="009D0750"/>
    <w:rsid w:val="009E5B46"/>
    <w:rsid w:val="009E631C"/>
    <w:rsid w:val="009E6BA9"/>
    <w:rsid w:val="009E7A8B"/>
    <w:rsid w:val="009F2D31"/>
    <w:rsid w:val="009F33F5"/>
    <w:rsid w:val="009F5EE6"/>
    <w:rsid w:val="00A01ABA"/>
    <w:rsid w:val="00A06D41"/>
    <w:rsid w:val="00A07F60"/>
    <w:rsid w:val="00A11D8F"/>
    <w:rsid w:val="00A13EBE"/>
    <w:rsid w:val="00A20A0D"/>
    <w:rsid w:val="00A20B4B"/>
    <w:rsid w:val="00A26842"/>
    <w:rsid w:val="00A33EF7"/>
    <w:rsid w:val="00A5508A"/>
    <w:rsid w:val="00A574C6"/>
    <w:rsid w:val="00A5762B"/>
    <w:rsid w:val="00A60084"/>
    <w:rsid w:val="00A6060A"/>
    <w:rsid w:val="00A6252B"/>
    <w:rsid w:val="00A62C74"/>
    <w:rsid w:val="00A63035"/>
    <w:rsid w:val="00A6425C"/>
    <w:rsid w:val="00A7024A"/>
    <w:rsid w:val="00A70595"/>
    <w:rsid w:val="00A77370"/>
    <w:rsid w:val="00A77AA8"/>
    <w:rsid w:val="00A80551"/>
    <w:rsid w:val="00A9223C"/>
    <w:rsid w:val="00A95FE3"/>
    <w:rsid w:val="00A970E9"/>
    <w:rsid w:val="00AA12AB"/>
    <w:rsid w:val="00AB28EB"/>
    <w:rsid w:val="00AC6DD5"/>
    <w:rsid w:val="00AD3D8A"/>
    <w:rsid w:val="00AD70F2"/>
    <w:rsid w:val="00AE3F35"/>
    <w:rsid w:val="00AE5C1A"/>
    <w:rsid w:val="00AE6DF8"/>
    <w:rsid w:val="00AF0737"/>
    <w:rsid w:val="00AF1902"/>
    <w:rsid w:val="00B00B45"/>
    <w:rsid w:val="00B05B14"/>
    <w:rsid w:val="00B22C74"/>
    <w:rsid w:val="00B24A9F"/>
    <w:rsid w:val="00B252F3"/>
    <w:rsid w:val="00B26561"/>
    <w:rsid w:val="00B323BC"/>
    <w:rsid w:val="00B37AEE"/>
    <w:rsid w:val="00B409B5"/>
    <w:rsid w:val="00B40E7C"/>
    <w:rsid w:val="00B41D13"/>
    <w:rsid w:val="00B4754B"/>
    <w:rsid w:val="00B53D37"/>
    <w:rsid w:val="00B557AB"/>
    <w:rsid w:val="00B6125B"/>
    <w:rsid w:val="00B67198"/>
    <w:rsid w:val="00B70E6F"/>
    <w:rsid w:val="00B74D8F"/>
    <w:rsid w:val="00B74FB0"/>
    <w:rsid w:val="00B74FF1"/>
    <w:rsid w:val="00B75AE4"/>
    <w:rsid w:val="00B773C3"/>
    <w:rsid w:val="00B80FC7"/>
    <w:rsid w:val="00B810B2"/>
    <w:rsid w:val="00B86D66"/>
    <w:rsid w:val="00B90C86"/>
    <w:rsid w:val="00B91989"/>
    <w:rsid w:val="00BA1478"/>
    <w:rsid w:val="00BA579C"/>
    <w:rsid w:val="00BB2B55"/>
    <w:rsid w:val="00BB557D"/>
    <w:rsid w:val="00BB792B"/>
    <w:rsid w:val="00BC276D"/>
    <w:rsid w:val="00BD40B4"/>
    <w:rsid w:val="00BD4F08"/>
    <w:rsid w:val="00BD5877"/>
    <w:rsid w:val="00BD65AE"/>
    <w:rsid w:val="00BE2198"/>
    <w:rsid w:val="00BE3CDB"/>
    <w:rsid w:val="00BE5B87"/>
    <w:rsid w:val="00BE76A4"/>
    <w:rsid w:val="00BE7A4F"/>
    <w:rsid w:val="00BF19E0"/>
    <w:rsid w:val="00BF3C2D"/>
    <w:rsid w:val="00BF3EEF"/>
    <w:rsid w:val="00BF4753"/>
    <w:rsid w:val="00BF4F3D"/>
    <w:rsid w:val="00BF7B1B"/>
    <w:rsid w:val="00C04611"/>
    <w:rsid w:val="00C0476C"/>
    <w:rsid w:val="00C10105"/>
    <w:rsid w:val="00C1146A"/>
    <w:rsid w:val="00C17102"/>
    <w:rsid w:val="00C246F1"/>
    <w:rsid w:val="00C30A59"/>
    <w:rsid w:val="00C30F1F"/>
    <w:rsid w:val="00C32F32"/>
    <w:rsid w:val="00C35DF5"/>
    <w:rsid w:val="00C45B0F"/>
    <w:rsid w:val="00C4668D"/>
    <w:rsid w:val="00C47194"/>
    <w:rsid w:val="00C500B9"/>
    <w:rsid w:val="00C5211A"/>
    <w:rsid w:val="00C5232D"/>
    <w:rsid w:val="00C53755"/>
    <w:rsid w:val="00C56AA4"/>
    <w:rsid w:val="00C605F3"/>
    <w:rsid w:val="00C607EA"/>
    <w:rsid w:val="00C638A3"/>
    <w:rsid w:val="00C64181"/>
    <w:rsid w:val="00C7041F"/>
    <w:rsid w:val="00C76A96"/>
    <w:rsid w:val="00C77220"/>
    <w:rsid w:val="00C83213"/>
    <w:rsid w:val="00C90B4F"/>
    <w:rsid w:val="00C93F90"/>
    <w:rsid w:val="00C97440"/>
    <w:rsid w:val="00C97E2A"/>
    <w:rsid w:val="00CA064A"/>
    <w:rsid w:val="00CA2595"/>
    <w:rsid w:val="00CA5AEC"/>
    <w:rsid w:val="00CB3CB2"/>
    <w:rsid w:val="00CB6887"/>
    <w:rsid w:val="00CB7CD2"/>
    <w:rsid w:val="00CC162E"/>
    <w:rsid w:val="00CC3E08"/>
    <w:rsid w:val="00CC5C96"/>
    <w:rsid w:val="00CC7F20"/>
    <w:rsid w:val="00CD270B"/>
    <w:rsid w:val="00CE280C"/>
    <w:rsid w:val="00CE5168"/>
    <w:rsid w:val="00CF0AA0"/>
    <w:rsid w:val="00CF0F2D"/>
    <w:rsid w:val="00CF1210"/>
    <w:rsid w:val="00CF371B"/>
    <w:rsid w:val="00D03081"/>
    <w:rsid w:val="00D053AC"/>
    <w:rsid w:val="00D05FD7"/>
    <w:rsid w:val="00D1182E"/>
    <w:rsid w:val="00D12B15"/>
    <w:rsid w:val="00D12B20"/>
    <w:rsid w:val="00D147D6"/>
    <w:rsid w:val="00D1513E"/>
    <w:rsid w:val="00D1568F"/>
    <w:rsid w:val="00D21532"/>
    <w:rsid w:val="00D225FA"/>
    <w:rsid w:val="00D33C17"/>
    <w:rsid w:val="00D55164"/>
    <w:rsid w:val="00D56698"/>
    <w:rsid w:val="00D57D4A"/>
    <w:rsid w:val="00D723B8"/>
    <w:rsid w:val="00D7247D"/>
    <w:rsid w:val="00D72D63"/>
    <w:rsid w:val="00D7453E"/>
    <w:rsid w:val="00D769CE"/>
    <w:rsid w:val="00D80ECB"/>
    <w:rsid w:val="00D82E8F"/>
    <w:rsid w:val="00D9031D"/>
    <w:rsid w:val="00D90B42"/>
    <w:rsid w:val="00D94019"/>
    <w:rsid w:val="00D961C2"/>
    <w:rsid w:val="00DA06F0"/>
    <w:rsid w:val="00DA1A45"/>
    <w:rsid w:val="00DA2949"/>
    <w:rsid w:val="00DA58C6"/>
    <w:rsid w:val="00DA6486"/>
    <w:rsid w:val="00DA69D6"/>
    <w:rsid w:val="00DA7D3D"/>
    <w:rsid w:val="00DA7F40"/>
    <w:rsid w:val="00DA7FE7"/>
    <w:rsid w:val="00DB17BC"/>
    <w:rsid w:val="00DB26D0"/>
    <w:rsid w:val="00DC4E15"/>
    <w:rsid w:val="00DD0CA7"/>
    <w:rsid w:val="00DD1409"/>
    <w:rsid w:val="00DD3E32"/>
    <w:rsid w:val="00DE1998"/>
    <w:rsid w:val="00DE6AEF"/>
    <w:rsid w:val="00DE6C5B"/>
    <w:rsid w:val="00DF1F22"/>
    <w:rsid w:val="00E04F3D"/>
    <w:rsid w:val="00E06B96"/>
    <w:rsid w:val="00E1000C"/>
    <w:rsid w:val="00E103D0"/>
    <w:rsid w:val="00E107A2"/>
    <w:rsid w:val="00E133E5"/>
    <w:rsid w:val="00E166D2"/>
    <w:rsid w:val="00E207E0"/>
    <w:rsid w:val="00E2383D"/>
    <w:rsid w:val="00E2534B"/>
    <w:rsid w:val="00E25EE0"/>
    <w:rsid w:val="00E325FF"/>
    <w:rsid w:val="00E3398B"/>
    <w:rsid w:val="00E3562A"/>
    <w:rsid w:val="00E366DF"/>
    <w:rsid w:val="00E37177"/>
    <w:rsid w:val="00E37F89"/>
    <w:rsid w:val="00E406FB"/>
    <w:rsid w:val="00E40BC0"/>
    <w:rsid w:val="00E43DB8"/>
    <w:rsid w:val="00E44FE8"/>
    <w:rsid w:val="00E4599F"/>
    <w:rsid w:val="00E4700A"/>
    <w:rsid w:val="00E54886"/>
    <w:rsid w:val="00E562F1"/>
    <w:rsid w:val="00E5653D"/>
    <w:rsid w:val="00E61ED1"/>
    <w:rsid w:val="00E6321E"/>
    <w:rsid w:val="00E6323B"/>
    <w:rsid w:val="00E63A97"/>
    <w:rsid w:val="00E64353"/>
    <w:rsid w:val="00E65187"/>
    <w:rsid w:val="00E651A7"/>
    <w:rsid w:val="00E70CFA"/>
    <w:rsid w:val="00E71FE7"/>
    <w:rsid w:val="00E77266"/>
    <w:rsid w:val="00E832E6"/>
    <w:rsid w:val="00E86E8C"/>
    <w:rsid w:val="00E94F9F"/>
    <w:rsid w:val="00E95D94"/>
    <w:rsid w:val="00E96B66"/>
    <w:rsid w:val="00E97E45"/>
    <w:rsid w:val="00EA080E"/>
    <w:rsid w:val="00EA120E"/>
    <w:rsid w:val="00EA4E79"/>
    <w:rsid w:val="00EA6E39"/>
    <w:rsid w:val="00EB19FE"/>
    <w:rsid w:val="00EB3822"/>
    <w:rsid w:val="00EB48A0"/>
    <w:rsid w:val="00EB4CEF"/>
    <w:rsid w:val="00EB5C25"/>
    <w:rsid w:val="00EB7154"/>
    <w:rsid w:val="00EC1665"/>
    <w:rsid w:val="00EC2E12"/>
    <w:rsid w:val="00EC7CAD"/>
    <w:rsid w:val="00ED03D6"/>
    <w:rsid w:val="00ED1F4A"/>
    <w:rsid w:val="00ED39BE"/>
    <w:rsid w:val="00ED4334"/>
    <w:rsid w:val="00ED51CA"/>
    <w:rsid w:val="00EF0D7D"/>
    <w:rsid w:val="00EF1E42"/>
    <w:rsid w:val="00EF320E"/>
    <w:rsid w:val="00EF49AF"/>
    <w:rsid w:val="00EF4C8D"/>
    <w:rsid w:val="00F00EDB"/>
    <w:rsid w:val="00F04DA4"/>
    <w:rsid w:val="00F172DE"/>
    <w:rsid w:val="00F17AD2"/>
    <w:rsid w:val="00F21A2D"/>
    <w:rsid w:val="00F21CAA"/>
    <w:rsid w:val="00F3412D"/>
    <w:rsid w:val="00F36511"/>
    <w:rsid w:val="00F41798"/>
    <w:rsid w:val="00F424B6"/>
    <w:rsid w:val="00F53224"/>
    <w:rsid w:val="00F54049"/>
    <w:rsid w:val="00F54B4C"/>
    <w:rsid w:val="00F55013"/>
    <w:rsid w:val="00F5587E"/>
    <w:rsid w:val="00F644E7"/>
    <w:rsid w:val="00F671F7"/>
    <w:rsid w:val="00F714BE"/>
    <w:rsid w:val="00F84378"/>
    <w:rsid w:val="00F848A4"/>
    <w:rsid w:val="00F913C2"/>
    <w:rsid w:val="00F91F97"/>
    <w:rsid w:val="00F9350D"/>
    <w:rsid w:val="00F944DF"/>
    <w:rsid w:val="00FA0D61"/>
    <w:rsid w:val="00FA2828"/>
    <w:rsid w:val="00FA36B5"/>
    <w:rsid w:val="00FA5E5A"/>
    <w:rsid w:val="00FA79B8"/>
    <w:rsid w:val="00FB09C7"/>
    <w:rsid w:val="00FB2BF5"/>
    <w:rsid w:val="00FB3381"/>
    <w:rsid w:val="00FB46C1"/>
    <w:rsid w:val="00FB770F"/>
    <w:rsid w:val="00FC388A"/>
    <w:rsid w:val="00FC5836"/>
    <w:rsid w:val="00FC5C64"/>
    <w:rsid w:val="00FC707B"/>
    <w:rsid w:val="00FD42FA"/>
    <w:rsid w:val="00FE1560"/>
    <w:rsid w:val="00FE415F"/>
    <w:rsid w:val="00FE4FF7"/>
    <w:rsid w:val="00FF0F7C"/>
    <w:rsid w:val="00FF738A"/>
    <w:rsid w:val="00FF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A75CC-4F0C-4A93-A189-6BDC278C7CF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09131CD6-D36A-4BEA-BD35-27EDA4A6CD74}">
      <dgm:prSet phldrT="[Text]"/>
      <dgm:spPr/>
      <dgm:t>
        <a:bodyPr/>
        <a:lstStyle/>
        <a:p>
          <a:r>
            <a:rPr lang="en-US"/>
            <a:t>Math</a:t>
          </a:r>
        </a:p>
      </dgm:t>
    </dgm:pt>
    <dgm:pt modelId="{B640140E-7071-461F-9809-E1F833508C6A}" type="parTrans" cxnId="{FA37ED49-8389-47E7-9AE5-ABFAD3C6C1C4}">
      <dgm:prSet/>
      <dgm:spPr/>
      <dgm:t>
        <a:bodyPr/>
        <a:lstStyle/>
        <a:p>
          <a:endParaRPr lang="en-US"/>
        </a:p>
      </dgm:t>
    </dgm:pt>
    <dgm:pt modelId="{91E24F9D-12C0-4F5C-A950-066CB1A8ED5B}" type="sibTrans" cxnId="{FA37ED49-8389-47E7-9AE5-ABFAD3C6C1C4}">
      <dgm:prSet/>
      <dgm:spPr/>
      <dgm:t>
        <a:bodyPr/>
        <a:lstStyle/>
        <a:p>
          <a:endParaRPr lang="en-US"/>
        </a:p>
      </dgm:t>
    </dgm:pt>
    <dgm:pt modelId="{8AF58339-EA46-4B50-AE28-65E18360805D}">
      <dgm:prSet phldrT="[Text]" custT="1"/>
      <dgm:spPr/>
      <dgm:t>
        <a:bodyPr/>
        <a:lstStyle/>
        <a:p>
          <a:r>
            <a:rPr lang="en-US" sz="1200"/>
            <a:t>Fractions: Hershey bar (breaking off pieces to show parts of a whole</a:t>
          </a:r>
        </a:p>
      </dgm:t>
    </dgm:pt>
    <dgm:pt modelId="{CCD66A08-FD9D-4803-8200-EDDFB3A8BA27}" type="parTrans" cxnId="{C9EF13C4-E92F-433B-8ADA-F2FB19A9F511}">
      <dgm:prSet/>
      <dgm:spPr/>
      <dgm:t>
        <a:bodyPr/>
        <a:lstStyle/>
        <a:p>
          <a:endParaRPr lang="en-US"/>
        </a:p>
      </dgm:t>
    </dgm:pt>
    <dgm:pt modelId="{63487ECF-FCB3-41F2-8422-6FA4E9E7935B}" type="sibTrans" cxnId="{C9EF13C4-E92F-433B-8ADA-F2FB19A9F511}">
      <dgm:prSet/>
      <dgm:spPr/>
      <dgm:t>
        <a:bodyPr/>
        <a:lstStyle/>
        <a:p>
          <a:endParaRPr lang="en-US"/>
        </a:p>
      </dgm:t>
    </dgm:pt>
    <dgm:pt modelId="{5EEB997F-050E-412C-84E5-67ACCF3ED748}">
      <dgm:prSet phldrT="[Text]" custT="1"/>
      <dgm:spPr/>
      <dgm:t>
        <a:bodyPr/>
        <a:lstStyle/>
        <a:p>
          <a:r>
            <a:rPr lang="en-US" sz="1200"/>
            <a:t>Graphs: vote for students favorite chocolate bar</a:t>
          </a:r>
        </a:p>
      </dgm:t>
    </dgm:pt>
    <dgm:pt modelId="{66EF46F3-4220-4AB8-9130-91C2CD1726FA}" type="parTrans" cxnId="{45793616-60BC-41EC-89DD-8CC80585AE8E}">
      <dgm:prSet/>
      <dgm:spPr/>
      <dgm:t>
        <a:bodyPr/>
        <a:lstStyle/>
        <a:p>
          <a:endParaRPr lang="en-US"/>
        </a:p>
      </dgm:t>
    </dgm:pt>
    <dgm:pt modelId="{78B524D3-8FED-4888-8DC8-0AE853C49C16}" type="sibTrans" cxnId="{45793616-60BC-41EC-89DD-8CC80585AE8E}">
      <dgm:prSet/>
      <dgm:spPr/>
      <dgm:t>
        <a:bodyPr/>
        <a:lstStyle/>
        <a:p>
          <a:endParaRPr lang="en-US"/>
        </a:p>
      </dgm:t>
    </dgm:pt>
    <dgm:pt modelId="{BAC7673F-20D5-4008-AAE8-B6E31641E507}">
      <dgm:prSet phldrT="[Text]"/>
      <dgm:spPr/>
      <dgm:t>
        <a:bodyPr/>
        <a:lstStyle/>
        <a:p>
          <a:r>
            <a:rPr lang="en-US"/>
            <a:t>Social Studies</a:t>
          </a:r>
        </a:p>
      </dgm:t>
    </dgm:pt>
    <dgm:pt modelId="{F1AE58D5-D224-4F11-BC85-F36E940F39FF}" type="parTrans" cxnId="{4DE40A86-B47B-4A2F-B923-98F7ACF065F7}">
      <dgm:prSet/>
      <dgm:spPr/>
      <dgm:t>
        <a:bodyPr/>
        <a:lstStyle/>
        <a:p>
          <a:endParaRPr lang="en-US"/>
        </a:p>
      </dgm:t>
    </dgm:pt>
    <dgm:pt modelId="{C5474C45-4050-4DF4-86E5-31144AA1230C}" type="sibTrans" cxnId="{4DE40A86-B47B-4A2F-B923-98F7ACF065F7}">
      <dgm:prSet/>
      <dgm:spPr/>
      <dgm:t>
        <a:bodyPr/>
        <a:lstStyle/>
        <a:p>
          <a:endParaRPr lang="en-US"/>
        </a:p>
      </dgm:t>
    </dgm:pt>
    <dgm:pt modelId="{43F3C538-266A-4032-949D-8304933EE0E3}">
      <dgm:prSet phldrT="[Text]" custT="1"/>
      <dgm:spPr/>
      <dgm:t>
        <a:bodyPr/>
        <a:lstStyle/>
        <a:p>
          <a:r>
            <a:rPr lang="en-US" sz="1200"/>
            <a:t>Voting Process: Relate voting for favorite chocolate to voting in government</a:t>
          </a:r>
        </a:p>
      </dgm:t>
    </dgm:pt>
    <dgm:pt modelId="{14AF3FFD-94A8-4AEC-B886-533C87BCC502}" type="parTrans" cxnId="{828BD67B-6283-45F4-84F3-E733228EA37F}">
      <dgm:prSet/>
      <dgm:spPr/>
      <dgm:t>
        <a:bodyPr/>
        <a:lstStyle/>
        <a:p>
          <a:endParaRPr lang="en-US"/>
        </a:p>
      </dgm:t>
    </dgm:pt>
    <dgm:pt modelId="{0DD6BEA0-CA17-4CDB-BF0E-58BEE8097BBE}" type="sibTrans" cxnId="{828BD67B-6283-45F4-84F3-E733228EA37F}">
      <dgm:prSet/>
      <dgm:spPr/>
      <dgm:t>
        <a:bodyPr/>
        <a:lstStyle/>
        <a:p>
          <a:endParaRPr lang="en-US"/>
        </a:p>
      </dgm:t>
    </dgm:pt>
    <dgm:pt modelId="{24066889-50CD-4A88-8783-B96AB0B17C9D}">
      <dgm:prSet phldrT="[Text]" custT="1"/>
      <dgm:spPr/>
      <dgm:t>
        <a:bodyPr/>
        <a:lstStyle/>
        <a:p>
          <a:r>
            <a:rPr lang="en-US" sz="1000"/>
            <a:t>History of Chocolate: discuss how chocolate was invented and where it came from. (watch YouTube</a:t>
          </a:r>
        </a:p>
        <a:p>
          <a:r>
            <a:rPr lang="en-US" sz="1000"/>
            <a:t>video.</a:t>
          </a:r>
        </a:p>
      </dgm:t>
    </dgm:pt>
    <dgm:pt modelId="{1302BFA6-A28F-4D18-B9F5-C659A45E13C0}" type="parTrans" cxnId="{0F8804C8-C622-493E-98B6-1A5D460BA8DF}">
      <dgm:prSet/>
      <dgm:spPr/>
      <dgm:t>
        <a:bodyPr/>
        <a:lstStyle/>
        <a:p>
          <a:endParaRPr lang="en-US"/>
        </a:p>
      </dgm:t>
    </dgm:pt>
    <dgm:pt modelId="{5D972E5C-278F-4780-B3A3-2694058DEF8D}" type="sibTrans" cxnId="{0F8804C8-C622-493E-98B6-1A5D460BA8DF}">
      <dgm:prSet/>
      <dgm:spPr/>
      <dgm:t>
        <a:bodyPr/>
        <a:lstStyle/>
        <a:p>
          <a:endParaRPr lang="en-US"/>
        </a:p>
      </dgm:t>
    </dgm:pt>
    <dgm:pt modelId="{65884B99-DD49-4369-AB40-14C3A3AF4F11}">
      <dgm:prSet phldrT="[Text]"/>
      <dgm:spPr/>
      <dgm:t>
        <a:bodyPr/>
        <a:lstStyle/>
        <a:p>
          <a:r>
            <a:rPr lang="en-US"/>
            <a:t>Science</a:t>
          </a:r>
        </a:p>
      </dgm:t>
    </dgm:pt>
    <dgm:pt modelId="{1A18DCF2-EACF-4357-A77E-0C8C00F1F056}" type="parTrans" cxnId="{EB778588-2D2F-4FB6-8859-AD41E49B8771}">
      <dgm:prSet/>
      <dgm:spPr/>
      <dgm:t>
        <a:bodyPr/>
        <a:lstStyle/>
        <a:p>
          <a:endParaRPr lang="en-US"/>
        </a:p>
      </dgm:t>
    </dgm:pt>
    <dgm:pt modelId="{4C4D70F1-5064-4446-A1D1-6AC5BFE7BFAC}" type="sibTrans" cxnId="{EB778588-2D2F-4FB6-8859-AD41E49B8771}">
      <dgm:prSet/>
      <dgm:spPr/>
      <dgm:t>
        <a:bodyPr/>
        <a:lstStyle/>
        <a:p>
          <a:endParaRPr lang="en-US"/>
        </a:p>
      </dgm:t>
    </dgm:pt>
    <dgm:pt modelId="{8101A4F1-1AA4-4AF3-8959-03B1AF94D45A}">
      <dgm:prSet phldrT="[Text]" custT="1"/>
      <dgm:spPr/>
      <dgm:t>
        <a:bodyPr/>
        <a:lstStyle/>
        <a:p>
          <a:r>
            <a:rPr lang="en-US" sz="1050"/>
            <a:t>Simple Machines: discuss simple machines used to make chocolate</a:t>
          </a:r>
        </a:p>
        <a:p>
          <a:r>
            <a:rPr lang="en-US" sz="1050"/>
            <a:t>(watch YouTube video)</a:t>
          </a:r>
        </a:p>
      </dgm:t>
    </dgm:pt>
    <dgm:pt modelId="{0F3D4A2A-CC1E-49E5-B358-24A8095BAD1F}" type="parTrans" cxnId="{AB7AA981-DAAF-4B68-8AF1-ECAE45E11D76}">
      <dgm:prSet/>
      <dgm:spPr/>
      <dgm:t>
        <a:bodyPr/>
        <a:lstStyle/>
        <a:p>
          <a:endParaRPr lang="en-US"/>
        </a:p>
      </dgm:t>
    </dgm:pt>
    <dgm:pt modelId="{D9418D68-BB52-4BCD-B7E9-B4A8695F8F53}" type="sibTrans" cxnId="{AB7AA981-DAAF-4B68-8AF1-ECAE45E11D76}">
      <dgm:prSet/>
      <dgm:spPr/>
      <dgm:t>
        <a:bodyPr/>
        <a:lstStyle/>
        <a:p>
          <a:endParaRPr lang="en-US"/>
        </a:p>
      </dgm:t>
    </dgm:pt>
    <dgm:pt modelId="{D7DD7504-6FA2-40C7-8EB1-184F72BC1B91}">
      <dgm:prSet phldrT="[Text]" custT="1"/>
      <dgm:spPr/>
      <dgm:t>
        <a:bodyPr/>
        <a:lstStyle/>
        <a:p>
          <a:r>
            <a:rPr lang="en-US" sz="1200"/>
            <a:t>Inventions: students will invent their own chocolate bar</a:t>
          </a:r>
        </a:p>
      </dgm:t>
    </dgm:pt>
    <dgm:pt modelId="{771D6ABF-5BBE-4668-8ED8-910E95AD065E}" type="parTrans" cxnId="{6710CD09-BA8E-4F9F-845B-AD952EB9AF28}">
      <dgm:prSet/>
      <dgm:spPr/>
      <dgm:t>
        <a:bodyPr/>
        <a:lstStyle/>
        <a:p>
          <a:endParaRPr lang="en-US"/>
        </a:p>
      </dgm:t>
    </dgm:pt>
    <dgm:pt modelId="{FD12BCCE-5903-4512-B1FD-B0315AC41385}" type="sibTrans" cxnId="{6710CD09-BA8E-4F9F-845B-AD952EB9AF28}">
      <dgm:prSet/>
      <dgm:spPr/>
      <dgm:t>
        <a:bodyPr/>
        <a:lstStyle/>
        <a:p>
          <a:endParaRPr lang="en-US"/>
        </a:p>
      </dgm:t>
    </dgm:pt>
    <dgm:pt modelId="{71784503-6AA6-4E12-AE1F-E04537E90BB9}" type="pres">
      <dgm:prSet presAssocID="{92DA75CC-4F0C-4A93-A189-6BDC278C7CF9}" presName="Name0" presStyleCnt="0">
        <dgm:presLayoutVars>
          <dgm:dir/>
          <dgm:animLvl val="lvl"/>
          <dgm:resizeHandles val="exact"/>
        </dgm:presLayoutVars>
      </dgm:prSet>
      <dgm:spPr/>
      <dgm:t>
        <a:bodyPr/>
        <a:lstStyle/>
        <a:p>
          <a:endParaRPr lang="en-US"/>
        </a:p>
      </dgm:t>
    </dgm:pt>
    <dgm:pt modelId="{98F7B68C-0473-4CB3-B4F8-F8421FC06603}" type="pres">
      <dgm:prSet presAssocID="{65884B99-DD49-4369-AB40-14C3A3AF4F11}" presName="boxAndChildren" presStyleCnt="0"/>
      <dgm:spPr/>
    </dgm:pt>
    <dgm:pt modelId="{EEDD1DAE-6BBB-4553-A4E5-20F763EC252D}" type="pres">
      <dgm:prSet presAssocID="{65884B99-DD49-4369-AB40-14C3A3AF4F11}" presName="parentTextBox" presStyleLbl="node1" presStyleIdx="0" presStyleCnt="3"/>
      <dgm:spPr/>
      <dgm:t>
        <a:bodyPr/>
        <a:lstStyle/>
        <a:p>
          <a:endParaRPr lang="en-US"/>
        </a:p>
      </dgm:t>
    </dgm:pt>
    <dgm:pt modelId="{5458A5FD-CB1F-4505-A742-8C3E1015E4BD}" type="pres">
      <dgm:prSet presAssocID="{65884B99-DD49-4369-AB40-14C3A3AF4F11}" presName="entireBox" presStyleLbl="node1" presStyleIdx="0" presStyleCnt="3"/>
      <dgm:spPr/>
      <dgm:t>
        <a:bodyPr/>
        <a:lstStyle/>
        <a:p>
          <a:endParaRPr lang="en-US"/>
        </a:p>
      </dgm:t>
    </dgm:pt>
    <dgm:pt modelId="{DF59F832-6D44-4F59-B3FF-F1EFF628CA78}" type="pres">
      <dgm:prSet presAssocID="{65884B99-DD49-4369-AB40-14C3A3AF4F11}" presName="descendantBox" presStyleCnt="0"/>
      <dgm:spPr/>
    </dgm:pt>
    <dgm:pt modelId="{43CA9198-5FF8-4EF9-B912-427ECEBB3E37}" type="pres">
      <dgm:prSet presAssocID="{8101A4F1-1AA4-4AF3-8959-03B1AF94D45A}" presName="childTextBox" presStyleLbl="fgAccFollowNode1" presStyleIdx="0" presStyleCnt="6">
        <dgm:presLayoutVars>
          <dgm:bulletEnabled val="1"/>
        </dgm:presLayoutVars>
      </dgm:prSet>
      <dgm:spPr/>
      <dgm:t>
        <a:bodyPr/>
        <a:lstStyle/>
        <a:p>
          <a:endParaRPr lang="en-US"/>
        </a:p>
      </dgm:t>
    </dgm:pt>
    <dgm:pt modelId="{A48DAAA6-F98E-4B0E-8DC7-8F9E048B06B5}" type="pres">
      <dgm:prSet presAssocID="{D7DD7504-6FA2-40C7-8EB1-184F72BC1B91}" presName="childTextBox" presStyleLbl="fgAccFollowNode1" presStyleIdx="1" presStyleCnt="6">
        <dgm:presLayoutVars>
          <dgm:bulletEnabled val="1"/>
        </dgm:presLayoutVars>
      </dgm:prSet>
      <dgm:spPr/>
      <dgm:t>
        <a:bodyPr/>
        <a:lstStyle/>
        <a:p>
          <a:endParaRPr lang="en-US"/>
        </a:p>
      </dgm:t>
    </dgm:pt>
    <dgm:pt modelId="{0950535F-4E54-4A9A-B2C1-4CD9DDD8A36A}" type="pres">
      <dgm:prSet presAssocID="{C5474C45-4050-4DF4-86E5-31144AA1230C}" presName="sp" presStyleCnt="0"/>
      <dgm:spPr/>
    </dgm:pt>
    <dgm:pt modelId="{4D22DC40-758A-495E-9A79-A9569669CC1C}" type="pres">
      <dgm:prSet presAssocID="{BAC7673F-20D5-4008-AAE8-B6E31641E507}" presName="arrowAndChildren" presStyleCnt="0"/>
      <dgm:spPr/>
    </dgm:pt>
    <dgm:pt modelId="{784289A5-FC2C-452F-9484-341A23BCB100}" type="pres">
      <dgm:prSet presAssocID="{BAC7673F-20D5-4008-AAE8-B6E31641E507}" presName="parentTextArrow" presStyleLbl="node1" presStyleIdx="0" presStyleCnt="3"/>
      <dgm:spPr/>
      <dgm:t>
        <a:bodyPr/>
        <a:lstStyle/>
        <a:p>
          <a:endParaRPr lang="en-US"/>
        </a:p>
      </dgm:t>
    </dgm:pt>
    <dgm:pt modelId="{E50E478E-9641-455D-BC35-C5AE6A027A35}" type="pres">
      <dgm:prSet presAssocID="{BAC7673F-20D5-4008-AAE8-B6E31641E507}" presName="arrow" presStyleLbl="node1" presStyleIdx="1" presStyleCnt="3"/>
      <dgm:spPr/>
      <dgm:t>
        <a:bodyPr/>
        <a:lstStyle/>
        <a:p>
          <a:endParaRPr lang="en-US"/>
        </a:p>
      </dgm:t>
    </dgm:pt>
    <dgm:pt modelId="{2EFB2B6F-EA4F-487A-A3E7-B0108E148E24}" type="pres">
      <dgm:prSet presAssocID="{BAC7673F-20D5-4008-AAE8-B6E31641E507}" presName="descendantArrow" presStyleCnt="0"/>
      <dgm:spPr/>
    </dgm:pt>
    <dgm:pt modelId="{1CAAF973-DA46-4186-9081-A64026B6FC38}" type="pres">
      <dgm:prSet presAssocID="{43F3C538-266A-4032-949D-8304933EE0E3}" presName="childTextArrow" presStyleLbl="fgAccFollowNode1" presStyleIdx="2" presStyleCnt="6">
        <dgm:presLayoutVars>
          <dgm:bulletEnabled val="1"/>
        </dgm:presLayoutVars>
      </dgm:prSet>
      <dgm:spPr/>
      <dgm:t>
        <a:bodyPr/>
        <a:lstStyle/>
        <a:p>
          <a:endParaRPr lang="en-US"/>
        </a:p>
      </dgm:t>
    </dgm:pt>
    <dgm:pt modelId="{AEF59DA8-38AD-4DF2-84BF-889D1A1F43A7}" type="pres">
      <dgm:prSet presAssocID="{24066889-50CD-4A88-8783-B96AB0B17C9D}" presName="childTextArrow" presStyleLbl="fgAccFollowNode1" presStyleIdx="3" presStyleCnt="6" custScaleY="160338">
        <dgm:presLayoutVars>
          <dgm:bulletEnabled val="1"/>
        </dgm:presLayoutVars>
      </dgm:prSet>
      <dgm:spPr/>
      <dgm:t>
        <a:bodyPr/>
        <a:lstStyle/>
        <a:p>
          <a:endParaRPr lang="en-US"/>
        </a:p>
      </dgm:t>
    </dgm:pt>
    <dgm:pt modelId="{3762AD7B-3F27-47B1-8E28-50703C50911D}" type="pres">
      <dgm:prSet presAssocID="{91E24F9D-12C0-4F5C-A950-066CB1A8ED5B}" presName="sp" presStyleCnt="0"/>
      <dgm:spPr/>
    </dgm:pt>
    <dgm:pt modelId="{CA9853BC-B09C-43CB-A520-1B83D7395319}" type="pres">
      <dgm:prSet presAssocID="{09131CD6-D36A-4BEA-BD35-27EDA4A6CD74}" presName="arrowAndChildren" presStyleCnt="0"/>
      <dgm:spPr/>
    </dgm:pt>
    <dgm:pt modelId="{47439361-F60C-4890-B397-8516EC455016}" type="pres">
      <dgm:prSet presAssocID="{09131CD6-D36A-4BEA-BD35-27EDA4A6CD74}" presName="parentTextArrow" presStyleLbl="node1" presStyleIdx="1" presStyleCnt="3"/>
      <dgm:spPr/>
      <dgm:t>
        <a:bodyPr/>
        <a:lstStyle/>
        <a:p>
          <a:endParaRPr lang="en-US"/>
        </a:p>
      </dgm:t>
    </dgm:pt>
    <dgm:pt modelId="{3B3EC6C3-235C-4C0D-8CAB-95A7B37F2B9D}" type="pres">
      <dgm:prSet presAssocID="{09131CD6-D36A-4BEA-BD35-27EDA4A6CD74}" presName="arrow" presStyleLbl="node1" presStyleIdx="2" presStyleCnt="3"/>
      <dgm:spPr/>
      <dgm:t>
        <a:bodyPr/>
        <a:lstStyle/>
        <a:p>
          <a:endParaRPr lang="en-US"/>
        </a:p>
      </dgm:t>
    </dgm:pt>
    <dgm:pt modelId="{6CA6B646-F155-4FFC-8B8F-EDFC9826B248}" type="pres">
      <dgm:prSet presAssocID="{09131CD6-D36A-4BEA-BD35-27EDA4A6CD74}" presName="descendantArrow" presStyleCnt="0"/>
      <dgm:spPr/>
    </dgm:pt>
    <dgm:pt modelId="{6B4B3929-E2FA-4DC9-B45F-26D15DE96779}" type="pres">
      <dgm:prSet presAssocID="{8AF58339-EA46-4B50-AE28-65E18360805D}" presName="childTextArrow" presStyleLbl="fgAccFollowNode1" presStyleIdx="4" presStyleCnt="6">
        <dgm:presLayoutVars>
          <dgm:bulletEnabled val="1"/>
        </dgm:presLayoutVars>
      </dgm:prSet>
      <dgm:spPr/>
      <dgm:t>
        <a:bodyPr/>
        <a:lstStyle/>
        <a:p>
          <a:endParaRPr lang="en-US"/>
        </a:p>
      </dgm:t>
    </dgm:pt>
    <dgm:pt modelId="{739718FB-C4AF-4686-96F8-F92F88550D72}" type="pres">
      <dgm:prSet presAssocID="{5EEB997F-050E-412C-84E5-67ACCF3ED748}" presName="childTextArrow" presStyleLbl="fgAccFollowNode1" presStyleIdx="5" presStyleCnt="6">
        <dgm:presLayoutVars>
          <dgm:bulletEnabled val="1"/>
        </dgm:presLayoutVars>
      </dgm:prSet>
      <dgm:spPr/>
      <dgm:t>
        <a:bodyPr/>
        <a:lstStyle/>
        <a:p>
          <a:endParaRPr lang="en-US"/>
        </a:p>
      </dgm:t>
    </dgm:pt>
  </dgm:ptLst>
  <dgm:cxnLst>
    <dgm:cxn modelId="{3A6F7B1E-71AE-4124-8A6D-858AF8BFCDEF}" type="presOf" srcId="{09131CD6-D36A-4BEA-BD35-27EDA4A6CD74}" destId="{3B3EC6C3-235C-4C0D-8CAB-95A7B37F2B9D}" srcOrd="1" destOrd="0" presId="urn:microsoft.com/office/officeart/2005/8/layout/process4"/>
    <dgm:cxn modelId="{A00961D0-572F-4442-9AB0-6E8DD253E58C}" type="presOf" srcId="{65884B99-DD49-4369-AB40-14C3A3AF4F11}" destId="{5458A5FD-CB1F-4505-A742-8C3E1015E4BD}" srcOrd="1" destOrd="0" presId="urn:microsoft.com/office/officeart/2005/8/layout/process4"/>
    <dgm:cxn modelId="{9B262CD9-EC25-4945-9C46-30C0824FE7D9}" type="presOf" srcId="{43F3C538-266A-4032-949D-8304933EE0E3}" destId="{1CAAF973-DA46-4186-9081-A64026B6FC38}" srcOrd="0" destOrd="0" presId="urn:microsoft.com/office/officeart/2005/8/layout/process4"/>
    <dgm:cxn modelId="{4953730C-454D-48F5-8432-0903CB397DEB}" type="presOf" srcId="{92DA75CC-4F0C-4A93-A189-6BDC278C7CF9}" destId="{71784503-6AA6-4E12-AE1F-E04537E90BB9}" srcOrd="0" destOrd="0" presId="urn:microsoft.com/office/officeart/2005/8/layout/process4"/>
    <dgm:cxn modelId="{9D5E8773-9A44-4A4F-B0C2-2D36B1CA09EE}" type="presOf" srcId="{24066889-50CD-4A88-8783-B96AB0B17C9D}" destId="{AEF59DA8-38AD-4DF2-84BF-889D1A1F43A7}" srcOrd="0" destOrd="0" presId="urn:microsoft.com/office/officeart/2005/8/layout/process4"/>
    <dgm:cxn modelId="{FA37ED49-8389-47E7-9AE5-ABFAD3C6C1C4}" srcId="{92DA75CC-4F0C-4A93-A189-6BDC278C7CF9}" destId="{09131CD6-D36A-4BEA-BD35-27EDA4A6CD74}" srcOrd="0" destOrd="0" parTransId="{B640140E-7071-461F-9809-E1F833508C6A}" sibTransId="{91E24F9D-12C0-4F5C-A950-066CB1A8ED5B}"/>
    <dgm:cxn modelId="{92589B76-862F-4E44-AB6E-5FD45E12B760}" type="presOf" srcId="{BAC7673F-20D5-4008-AAE8-B6E31641E507}" destId="{784289A5-FC2C-452F-9484-341A23BCB100}" srcOrd="0" destOrd="0" presId="urn:microsoft.com/office/officeart/2005/8/layout/process4"/>
    <dgm:cxn modelId="{59ECD5D0-5770-4AA0-9CC1-015C9458DB2A}" type="presOf" srcId="{65884B99-DD49-4369-AB40-14C3A3AF4F11}" destId="{EEDD1DAE-6BBB-4553-A4E5-20F763EC252D}" srcOrd="0" destOrd="0" presId="urn:microsoft.com/office/officeart/2005/8/layout/process4"/>
    <dgm:cxn modelId="{0F8804C8-C622-493E-98B6-1A5D460BA8DF}" srcId="{BAC7673F-20D5-4008-AAE8-B6E31641E507}" destId="{24066889-50CD-4A88-8783-B96AB0B17C9D}" srcOrd="1" destOrd="0" parTransId="{1302BFA6-A28F-4D18-B9F5-C659A45E13C0}" sibTransId="{5D972E5C-278F-4780-B3A3-2694058DEF8D}"/>
    <dgm:cxn modelId="{6710CD09-BA8E-4F9F-845B-AD952EB9AF28}" srcId="{65884B99-DD49-4369-AB40-14C3A3AF4F11}" destId="{D7DD7504-6FA2-40C7-8EB1-184F72BC1B91}" srcOrd="1" destOrd="0" parTransId="{771D6ABF-5BBE-4668-8ED8-910E95AD065E}" sibTransId="{FD12BCCE-5903-4512-B1FD-B0315AC41385}"/>
    <dgm:cxn modelId="{A89755F0-E44E-4A1D-9874-86F1E83E3364}" type="presOf" srcId="{D7DD7504-6FA2-40C7-8EB1-184F72BC1B91}" destId="{A48DAAA6-F98E-4B0E-8DC7-8F9E048B06B5}" srcOrd="0" destOrd="0" presId="urn:microsoft.com/office/officeart/2005/8/layout/process4"/>
    <dgm:cxn modelId="{BFA6BA99-E763-4F3E-B150-DC5D8E2A1F76}" type="presOf" srcId="{09131CD6-D36A-4BEA-BD35-27EDA4A6CD74}" destId="{47439361-F60C-4890-B397-8516EC455016}" srcOrd="0" destOrd="0" presId="urn:microsoft.com/office/officeart/2005/8/layout/process4"/>
    <dgm:cxn modelId="{DD3FA376-C1BB-49A9-B64D-3BE673D88313}" type="presOf" srcId="{BAC7673F-20D5-4008-AAE8-B6E31641E507}" destId="{E50E478E-9641-455D-BC35-C5AE6A027A35}" srcOrd="1" destOrd="0" presId="urn:microsoft.com/office/officeart/2005/8/layout/process4"/>
    <dgm:cxn modelId="{AB7AA981-DAAF-4B68-8AF1-ECAE45E11D76}" srcId="{65884B99-DD49-4369-AB40-14C3A3AF4F11}" destId="{8101A4F1-1AA4-4AF3-8959-03B1AF94D45A}" srcOrd="0" destOrd="0" parTransId="{0F3D4A2A-CC1E-49E5-B358-24A8095BAD1F}" sibTransId="{D9418D68-BB52-4BCD-B7E9-B4A8695F8F53}"/>
    <dgm:cxn modelId="{EB778588-2D2F-4FB6-8859-AD41E49B8771}" srcId="{92DA75CC-4F0C-4A93-A189-6BDC278C7CF9}" destId="{65884B99-DD49-4369-AB40-14C3A3AF4F11}" srcOrd="2" destOrd="0" parTransId="{1A18DCF2-EACF-4357-A77E-0C8C00F1F056}" sibTransId="{4C4D70F1-5064-4446-A1D1-6AC5BFE7BFAC}"/>
    <dgm:cxn modelId="{45793616-60BC-41EC-89DD-8CC80585AE8E}" srcId="{09131CD6-D36A-4BEA-BD35-27EDA4A6CD74}" destId="{5EEB997F-050E-412C-84E5-67ACCF3ED748}" srcOrd="1" destOrd="0" parTransId="{66EF46F3-4220-4AB8-9130-91C2CD1726FA}" sibTransId="{78B524D3-8FED-4888-8DC8-0AE853C49C16}"/>
    <dgm:cxn modelId="{72271152-BF2C-4652-ABB5-5BC3B899F074}" type="presOf" srcId="{5EEB997F-050E-412C-84E5-67ACCF3ED748}" destId="{739718FB-C4AF-4686-96F8-F92F88550D72}" srcOrd="0" destOrd="0" presId="urn:microsoft.com/office/officeart/2005/8/layout/process4"/>
    <dgm:cxn modelId="{C9EF13C4-E92F-433B-8ADA-F2FB19A9F511}" srcId="{09131CD6-D36A-4BEA-BD35-27EDA4A6CD74}" destId="{8AF58339-EA46-4B50-AE28-65E18360805D}" srcOrd="0" destOrd="0" parTransId="{CCD66A08-FD9D-4803-8200-EDDFB3A8BA27}" sibTransId="{63487ECF-FCB3-41F2-8422-6FA4E9E7935B}"/>
    <dgm:cxn modelId="{4DE40A86-B47B-4A2F-B923-98F7ACF065F7}" srcId="{92DA75CC-4F0C-4A93-A189-6BDC278C7CF9}" destId="{BAC7673F-20D5-4008-AAE8-B6E31641E507}" srcOrd="1" destOrd="0" parTransId="{F1AE58D5-D224-4F11-BC85-F36E940F39FF}" sibTransId="{C5474C45-4050-4DF4-86E5-31144AA1230C}"/>
    <dgm:cxn modelId="{7B18A180-47CC-423A-A71E-E55D0ABF1000}" type="presOf" srcId="{8AF58339-EA46-4B50-AE28-65E18360805D}" destId="{6B4B3929-E2FA-4DC9-B45F-26D15DE96779}" srcOrd="0" destOrd="0" presId="urn:microsoft.com/office/officeart/2005/8/layout/process4"/>
    <dgm:cxn modelId="{828BD67B-6283-45F4-84F3-E733228EA37F}" srcId="{BAC7673F-20D5-4008-AAE8-B6E31641E507}" destId="{43F3C538-266A-4032-949D-8304933EE0E3}" srcOrd="0" destOrd="0" parTransId="{14AF3FFD-94A8-4AEC-B886-533C87BCC502}" sibTransId="{0DD6BEA0-CA17-4CDB-BF0E-58BEE8097BBE}"/>
    <dgm:cxn modelId="{766D99EC-FC21-4DCB-8734-6A5D06B5B6EF}" type="presOf" srcId="{8101A4F1-1AA4-4AF3-8959-03B1AF94D45A}" destId="{43CA9198-5FF8-4EF9-B912-427ECEBB3E37}" srcOrd="0" destOrd="0" presId="urn:microsoft.com/office/officeart/2005/8/layout/process4"/>
    <dgm:cxn modelId="{6D9D0B05-9D2F-4A4B-9049-BD6012ED937B}" type="presParOf" srcId="{71784503-6AA6-4E12-AE1F-E04537E90BB9}" destId="{98F7B68C-0473-4CB3-B4F8-F8421FC06603}" srcOrd="0" destOrd="0" presId="urn:microsoft.com/office/officeart/2005/8/layout/process4"/>
    <dgm:cxn modelId="{7022DCFD-14B0-44AA-BBC0-32614CA30D17}" type="presParOf" srcId="{98F7B68C-0473-4CB3-B4F8-F8421FC06603}" destId="{EEDD1DAE-6BBB-4553-A4E5-20F763EC252D}" srcOrd="0" destOrd="0" presId="urn:microsoft.com/office/officeart/2005/8/layout/process4"/>
    <dgm:cxn modelId="{500F566D-0AE3-4668-A82E-34401A431AD3}" type="presParOf" srcId="{98F7B68C-0473-4CB3-B4F8-F8421FC06603}" destId="{5458A5FD-CB1F-4505-A742-8C3E1015E4BD}" srcOrd="1" destOrd="0" presId="urn:microsoft.com/office/officeart/2005/8/layout/process4"/>
    <dgm:cxn modelId="{6400E40D-6B55-464F-93E0-8FE3445558A0}" type="presParOf" srcId="{98F7B68C-0473-4CB3-B4F8-F8421FC06603}" destId="{DF59F832-6D44-4F59-B3FF-F1EFF628CA78}" srcOrd="2" destOrd="0" presId="urn:microsoft.com/office/officeart/2005/8/layout/process4"/>
    <dgm:cxn modelId="{F598416F-E0AE-4D28-BCE0-1DB17C971280}" type="presParOf" srcId="{DF59F832-6D44-4F59-B3FF-F1EFF628CA78}" destId="{43CA9198-5FF8-4EF9-B912-427ECEBB3E37}" srcOrd="0" destOrd="0" presId="urn:microsoft.com/office/officeart/2005/8/layout/process4"/>
    <dgm:cxn modelId="{A30C7D56-A505-412D-9727-8A59540C8B9B}" type="presParOf" srcId="{DF59F832-6D44-4F59-B3FF-F1EFF628CA78}" destId="{A48DAAA6-F98E-4B0E-8DC7-8F9E048B06B5}" srcOrd="1" destOrd="0" presId="urn:microsoft.com/office/officeart/2005/8/layout/process4"/>
    <dgm:cxn modelId="{A1ECBA6A-1166-43ED-B423-8ED8B02AB506}" type="presParOf" srcId="{71784503-6AA6-4E12-AE1F-E04537E90BB9}" destId="{0950535F-4E54-4A9A-B2C1-4CD9DDD8A36A}" srcOrd="1" destOrd="0" presId="urn:microsoft.com/office/officeart/2005/8/layout/process4"/>
    <dgm:cxn modelId="{513CBA83-B338-4B19-9D8B-78563C8C3478}" type="presParOf" srcId="{71784503-6AA6-4E12-AE1F-E04537E90BB9}" destId="{4D22DC40-758A-495E-9A79-A9569669CC1C}" srcOrd="2" destOrd="0" presId="urn:microsoft.com/office/officeart/2005/8/layout/process4"/>
    <dgm:cxn modelId="{E57F9B2D-A1E3-46DF-A7E1-03BF7E93E8D8}" type="presParOf" srcId="{4D22DC40-758A-495E-9A79-A9569669CC1C}" destId="{784289A5-FC2C-452F-9484-341A23BCB100}" srcOrd="0" destOrd="0" presId="urn:microsoft.com/office/officeart/2005/8/layout/process4"/>
    <dgm:cxn modelId="{0A75729F-8704-4DD5-883D-201211098F8B}" type="presParOf" srcId="{4D22DC40-758A-495E-9A79-A9569669CC1C}" destId="{E50E478E-9641-455D-BC35-C5AE6A027A35}" srcOrd="1" destOrd="0" presId="urn:microsoft.com/office/officeart/2005/8/layout/process4"/>
    <dgm:cxn modelId="{DB8363E9-3A7F-4AB1-823D-F8A2D5AE4C9F}" type="presParOf" srcId="{4D22DC40-758A-495E-9A79-A9569669CC1C}" destId="{2EFB2B6F-EA4F-487A-A3E7-B0108E148E24}" srcOrd="2" destOrd="0" presId="urn:microsoft.com/office/officeart/2005/8/layout/process4"/>
    <dgm:cxn modelId="{8F39E57E-45E6-4E8F-AA5A-9DB77B1831D3}" type="presParOf" srcId="{2EFB2B6F-EA4F-487A-A3E7-B0108E148E24}" destId="{1CAAF973-DA46-4186-9081-A64026B6FC38}" srcOrd="0" destOrd="0" presId="urn:microsoft.com/office/officeart/2005/8/layout/process4"/>
    <dgm:cxn modelId="{B81B7791-C802-4151-BEB2-9E9E8EB37DB3}" type="presParOf" srcId="{2EFB2B6F-EA4F-487A-A3E7-B0108E148E24}" destId="{AEF59DA8-38AD-4DF2-84BF-889D1A1F43A7}" srcOrd="1" destOrd="0" presId="urn:microsoft.com/office/officeart/2005/8/layout/process4"/>
    <dgm:cxn modelId="{B9E7B2B9-EA73-4C11-8BD8-9E0BB5E92DA3}" type="presParOf" srcId="{71784503-6AA6-4E12-AE1F-E04537E90BB9}" destId="{3762AD7B-3F27-47B1-8E28-50703C50911D}" srcOrd="3" destOrd="0" presId="urn:microsoft.com/office/officeart/2005/8/layout/process4"/>
    <dgm:cxn modelId="{BE581D39-BAB9-476A-96E1-39BEBCDB986F}" type="presParOf" srcId="{71784503-6AA6-4E12-AE1F-E04537E90BB9}" destId="{CA9853BC-B09C-43CB-A520-1B83D7395319}" srcOrd="4" destOrd="0" presId="urn:microsoft.com/office/officeart/2005/8/layout/process4"/>
    <dgm:cxn modelId="{40970E4B-036B-4041-9EB9-D5E6D8FF4A1F}" type="presParOf" srcId="{CA9853BC-B09C-43CB-A520-1B83D7395319}" destId="{47439361-F60C-4890-B397-8516EC455016}" srcOrd="0" destOrd="0" presId="urn:microsoft.com/office/officeart/2005/8/layout/process4"/>
    <dgm:cxn modelId="{6F49338B-8325-4F3B-9A36-9FE0FD7E929A}" type="presParOf" srcId="{CA9853BC-B09C-43CB-A520-1B83D7395319}" destId="{3B3EC6C3-235C-4C0D-8CAB-95A7B37F2B9D}" srcOrd="1" destOrd="0" presId="urn:microsoft.com/office/officeart/2005/8/layout/process4"/>
    <dgm:cxn modelId="{7141A3CB-B0E5-4AEA-99A5-E5BD0B9B52D3}" type="presParOf" srcId="{CA9853BC-B09C-43CB-A520-1B83D7395319}" destId="{6CA6B646-F155-4FFC-8B8F-EDFC9826B248}" srcOrd="2" destOrd="0" presId="urn:microsoft.com/office/officeart/2005/8/layout/process4"/>
    <dgm:cxn modelId="{5651ABD4-7B73-4004-AA0C-E70D19EEB3A7}" type="presParOf" srcId="{6CA6B646-F155-4FFC-8B8F-EDFC9826B248}" destId="{6B4B3929-E2FA-4DC9-B45F-26D15DE96779}" srcOrd="0" destOrd="0" presId="urn:microsoft.com/office/officeart/2005/8/layout/process4"/>
    <dgm:cxn modelId="{43AD1AE4-CCA9-4C9F-AC8E-5E8A69872BD8}" type="presParOf" srcId="{6CA6B646-F155-4FFC-8B8F-EDFC9826B248}" destId="{739718FB-C4AF-4686-96F8-F92F88550D72}" srcOrd="1"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E5B6-C53F-4CFF-A1E9-09A6C50A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2011-02-19T04:50:00Z</dcterms:created>
  <dcterms:modified xsi:type="dcterms:W3CDTF">2011-02-20T00:10:00Z</dcterms:modified>
</cp:coreProperties>
</file>