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FE" w:rsidRDefault="009C57FE" w:rsidP="009C57FE">
      <w:pPr>
        <w:shd w:val="clear" w:color="auto" w:fill="FFFFFF"/>
        <w:spacing w:before="100" w:beforeAutospacing="1" w:after="100" w:afterAutospacing="1" w:line="270" w:lineRule="atLeast"/>
        <w:outlineLvl w:val="0"/>
        <w:rPr>
          <w:rFonts w:ascii="Tahoma" w:eastAsia="Times New Roman" w:hAnsi="Tahoma" w:cs="Tahoma"/>
          <w:b/>
          <w:bCs/>
          <w:color w:val="000000"/>
          <w:kern w:val="36"/>
          <w:sz w:val="23"/>
          <w:szCs w:val="23"/>
          <w:rtl/>
        </w:rPr>
      </w:pPr>
      <w:r w:rsidRPr="009C57FE">
        <w:rPr>
          <w:rFonts w:ascii="Tahoma" w:eastAsia="Times New Roman" w:hAnsi="Tahoma" w:cs="Tahoma"/>
          <w:b/>
          <w:bCs/>
          <w:color w:val="000000"/>
          <w:kern w:val="36"/>
          <w:sz w:val="23"/>
          <w:szCs w:val="23"/>
          <w:rtl/>
        </w:rPr>
        <w:t xml:space="preserve">קידום בשיטת כובע שחור - ספאם - </w:t>
      </w:r>
      <w:r w:rsidRPr="009C57FE">
        <w:rPr>
          <w:rFonts w:ascii="Tahoma" w:eastAsia="Times New Roman" w:hAnsi="Tahoma" w:cs="Tahoma"/>
          <w:b/>
          <w:bCs/>
          <w:color w:val="000000"/>
          <w:kern w:val="36"/>
          <w:sz w:val="23"/>
          <w:szCs w:val="23"/>
        </w:rPr>
        <w:t xml:space="preserve">Black Hat </w:t>
      </w:r>
      <w:proofErr w:type="spellStart"/>
      <w:r w:rsidRPr="009C57FE">
        <w:rPr>
          <w:rFonts w:ascii="Tahoma" w:eastAsia="Times New Roman" w:hAnsi="Tahoma" w:cs="Tahoma"/>
          <w:b/>
          <w:bCs/>
          <w:color w:val="000000"/>
          <w:kern w:val="36"/>
          <w:sz w:val="23"/>
          <w:szCs w:val="23"/>
        </w:rPr>
        <w:t>Seo</w:t>
      </w:r>
      <w:proofErr w:type="spellEnd"/>
    </w:p>
    <w:p w:rsidR="009C57FE" w:rsidRDefault="009C57FE" w:rsidP="009C57FE">
      <w:pPr>
        <w:shd w:val="clear" w:color="auto" w:fill="FFFFFF"/>
        <w:spacing w:before="100" w:beforeAutospacing="1" w:after="100" w:afterAutospacing="1" w:line="270" w:lineRule="atLeast"/>
        <w:outlineLvl w:val="0"/>
        <w:rPr>
          <w:rFonts w:ascii="Tahoma" w:eastAsia="Times New Roman" w:hAnsi="Tahoma" w:cs="Tahoma"/>
          <w:b/>
          <w:bCs/>
          <w:color w:val="000000"/>
          <w:kern w:val="36"/>
          <w:sz w:val="23"/>
          <w:szCs w:val="23"/>
          <w:rtl/>
        </w:rPr>
      </w:pPr>
    </w:p>
    <w:p w:rsidR="009C57FE" w:rsidRPr="009C57FE" w:rsidRDefault="009C57FE" w:rsidP="009C57FE">
      <w:pPr>
        <w:shd w:val="clear" w:color="auto" w:fill="FFFFFF"/>
        <w:spacing w:before="100" w:beforeAutospacing="1" w:after="100" w:afterAutospacing="1" w:line="270" w:lineRule="atLeast"/>
        <w:outlineLvl w:val="0"/>
        <w:rPr>
          <w:rFonts w:ascii="Tahoma" w:eastAsia="Times New Roman" w:hAnsi="Tahoma" w:cs="Tahoma"/>
          <w:b/>
          <w:bCs/>
          <w:color w:val="000000"/>
          <w:kern w:val="36"/>
          <w:sz w:val="23"/>
          <w:szCs w:val="23"/>
        </w:rPr>
      </w:pPr>
      <w:r w:rsidRPr="009C57FE">
        <w:rPr>
          <w:rFonts w:ascii="Tahoma" w:eastAsia="Times New Roman" w:hAnsi="Tahoma" w:cs="Tahoma"/>
          <w:b/>
          <w:bCs/>
          <w:color w:val="000000"/>
          <w:kern w:val="36"/>
          <w:sz w:val="23"/>
          <w:szCs w:val="23"/>
        </w:rPr>
        <w:t>http://www.seo-up.co.il/articles/black-hat-seo</w:t>
      </w:r>
      <w:bookmarkStart w:id="0" w:name="_GoBack"/>
      <w:bookmarkEnd w:id="0"/>
    </w:p>
    <w:p w:rsidR="009C57FE" w:rsidRPr="009C57FE" w:rsidRDefault="009C57FE" w:rsidP="009C57FE">
      <w:pPr>
        <w:shd w:val="clear" w:color="auto" w:fill="FFFFFF"/>
        <w:spacing w:before="100" w:beforeAutospacing="1" w:after="100" w:afterAutospacing="1" w:line="270" w:lineRule="atLeast"/>
        <w:rPr>
          <w:rFonts w:ascii="Tahoma" w:eastAsia="Times New Roman" w:hAnsi="Tahoma" w:cs="Tahoma"/>
          <w:color w:val="000000"/>
          <w:sz w:val="18"/>
          <w:szCs w:val="18"/>
          <w:rtl/>
        </w:rPr>
      </w:pPr>
      <w:r w:rsidRPr="009C57FE">
        <w:rPr>
          <w:rFonts w:ascii="Tahoma" w:eastAsia="Times New Roman" w:hAnsi="Tahoma" w:cs="Tahoma"/>
          <w:color w:val="000000"/>
          <w:sz w:val="18"/>
          <w:szCs w:val="18"/>
          <w:rtl/>
        </w:rPr>
        <w:br/>
        <w:t xml:space="preserve">"כובע שחור" היא שיטת קידום המשמשת לקבלת דירוג גבוה באופן לא אתי. </w:t>
      </w:r>
      <w:r w:rsidRPr="009C57FE">
        <w:rPr>
          <w:rFonts w:ascii="Tahoma" w:eastAsia="Times New Roman" w:hAnsi="Tahoma" w:cs="Tahoma"/>
          <w:noProof/>
          <w:color w:val="000000"/>
          <w:sz w:val="18"/>
          <w:szCs w:val="18"/>
        </w:rPr>
        <w:drawing>
          <wp:inline distT="0" distB="0" distL="0" distR="0" wp14:anchorId="4CF9F345" wp14:editId="5D7C6D6E">
            <wp:extent cx="2857500" cy="1428750"/>
            <wp:effectExtent l="0" t="0" r="0" b="0"/>
            <wp:docPr id="1" name="Picture 1" descr="black-white-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white-se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9C57FE">
        <w:rPr>
          <w:rFonts w:ascii="Tahoma" w:eastAsia="Times New Roman" w:hAnsi="Tahoma" w:cs="Tahoma"/>
          <w:color w:val="000000"/>
          <w:sz w:val="18"/>
          <w:szCs w:val="18"/>
          <w:rtl/>
        </w:rPr>
        <w:t xml:space="preserve">טכניקת "כובע שחור" כוללת בדרך כלל אחד או יותר מהמאפיינים הבאים: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t xml:space="preserve">• חסימה / שיבוש רובוטים של מנועי החיפוש. </w:t>
      </w:r>
      <w:r w:rsidRPr="009C57FE">
        <w:rPr>
          <w:rFonts w:ascii="Tahoma" w:eastAsia="Times New Roman" w:hAnsi="Tahoma" w:cs="Tahoma"/>
          <w:color w:val="000000"/>
          <w:sz w:val="18"/>
          <w:szCs w:val="18"/>
          <w:rtl/>
        </w:rPr>
        <w:br/>
        <w:t xml:space="preserve">• חווית משתמש גרועה שנובעת מאופן הקידום האגרסיבי. </w:t>
      </w:r>
      <w:r w:rsidRPr="009C57FE">
        <w:rPr>
          <w:rFonts w:ascii="Tahoma" w:eastAsia="Times New Roman" w:hAnsi="Tahoma" w:cs="Tahoma"/>
          <w:color w:val="000000"/>
          <w:sz w:val="18"/>
          <w:szCs w:val="18"/>
          <w:rtl/>
        </w:rPr>
        <w:br/>
        <w:t xml:space="preserve">• הסתרה והסוואה של תוכן ממנועי החיפוש.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t xml:space="preserve">למען האמת, הרבה ממה שמכונה </w:t>
      </w:r>
      <w:r w:rsidRPr="009C57FE">
        <w:rPr>
          <w:rFonts w:ascii="Tahoma" w:eastAsia="Times New Roman" w:hAnsi="Tahoma" w:cs="Tahoma"/>
          <w:color w:val="000000"/>
          <w:sz w:val="18"/>
          <w:szCs w:val="18"/>
        </w:rPr>
        <w:t>Black Hat SEO</w:t>
      </w:r>
      <w:r w:rsidRPr="009C57FE">
        <w:rPr>
          <w:rFonts w:ascii="Tahoma" w:eastAsia="Times New Roman" w:hAnsi="Tahoma" w:cs="Tahoma"/>
          <w:color w:val="000000"/>
          <w:sz w:val="18"/>
          <w:szCs w:val="18"/>
          <w:rtl/>
        </w:rPr>
        <w:t xml:space="preserve"> בעצם היה אמור להיות לגיטימי, אבל כמה מקדמים הלכו קצת רחוק , וכעת הטכניקות האלה לא מתקבלות בעין יפה על ידי הקהילה בכלל, ואנשי ה-</w:t>
      </w:r>
      <w:r w:rsidRPr="009C57FE">
        <w:rPr>
          <w:rFonts w:ascii="Tahoma" w:eastAsia="Times New Roman" w:hAnsi="Tahoma" w:cs="Tahoma"/>
          <w:color w:val="000000"/>
          <w:sz w:val="18"/>
          <w:szCs w:val="18"/>
        </w:rPr>
        <w:t>SEO</w:t>
      </w:r>
      <w:r w:rsidRPr="009C57FE">
        <w:rPr>
          <w:rFonts w:ascii="Tahoma" w:eastAsia="Times New Roman" w:hAnsi="Tahoma" w:cs="Tahoma"/>
          <w:color w:val="000000"/>
          <w:sz w:val="18"/>
          <w:szCs w:val="18"/>
          <w:rtl/>
        </w:rPr>
        <w:t xml:space="preserve"> בפרט.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t xml:space="preserve">שיטות קידום ספאמיות מספקות קידום בדירוג לטווח קצר בלבד, אם מתגלות טכניקות פסולות אלה באתר האינטרנט שלך אתה בסיכון של להיות מוענש על ידי מנועי החיפוש. (קראו מהו </w:t>
      </w:r>
      <w:r w:rsidRPr="009C57FE">
        <w:rPr>
          <w:rFonts w:ascii="Tahoma" w:eastAsia="Times New Roman" w:hAnsi="Tahoma" w:cs="Tahoma"/>
          <w:color w:val="000000"/>
          <w:sz w:val="18"/>
          <w:szCs w:val="18"/>
          <w:rtl/>
        </w:rPr>
        <w:fldChar w:fldCharType="begin"/>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Pr>
        <w:instrText>HYPERLINK "http://www.seo-up.co.il/articles/google-punishment</w:instrText>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tl/>
        </w:rPr>
        <w:fldChar w:fldCharType="separate"/>
      </w:r>
      <w:r w:rsidRPr="009C57FE">
        <w:rPr>
          <w:rFonts w:ascii="Tahoma" w:eastAsia="Times New Roman" w:hAnsi="Tahoma" w:cs="Tahoma"/>
          <w:color w:val="1C8CAE"/>
          <w:sz w:val="18"/>
          <w:szCs w:val="18"/>
          <w:u w:val="single"/>
          <w:rtl/>
        </w:rPr>
        <w:t>עונש של גוגל</w:t>
      </w:r>
      <w:r w:rsidRPr="009C57FE">
        <w:rPr>
          <w:rFonts w:ascii="Tahoma" w:eastAsia="Times New Roman" w:hAnsi="Tahoma" w:cs="Tahoma"/>
          <w:color w:val="000000"/>
          <w:sz w:val="18"/>
          <w:szCs w:val="18"/>
          <w:rtl/>
        </w:rPr>
        <w:fldChar w:fldCharType="end"/>
      </w:r>
      <w:r w:rsidRPr="009C57FE">
        <w:rPr>
          <w:rFonts w:ascii="Tahoma" w:eastAsia="Times New Roman" w:hAnsi="Tahoma" w:cs="Tahoma"/>
          <w:color w:val="000000"/>
          <w:sz w:val="18"/>
          <w:szCs w:val="18"/>
          <w:rtl/>
        </w:rPr>
        <w:t>) קידום כובע שחור הוא בעצם פתרון קצר רואי לבעיה ארוכת טווח.</w:t>
      </w:r>
    </w:p>
    <w:p w:rsidR="009C57FE" w:rsidRPr="009C57FE" w:rsidRDefault="009C57FE" w:rsidP="009C57FE">
      <w:pPr>
        <w:shd w:val="clear" w:color="auto" w:fill="FFFFFF"/>
        <w:spacing w:before="100" w:beforeAutospacing="1" w:after="100" w:afterAutospacing="1" w:line="270" w:lineRule="atLeast"/>
        <w:outlineLvl w:val="1"/>
        <w:rPr>
          <w:rFonts w:ascii="Tahoma" w:eastAsia="Times New Roman" w:hAnsi="Tahoma" w:cs="Tahoma"/>
          <w:b/>
          <w:bCs/>
          <w:color w:val="000000"/>
          <w:rtl/>
        </w:rPr>
      </w:pPr>
      <w:r w:rsidRPr="009C57FE">
        <w:rPr>
          <w:rFonts w:ascii="Tahoma" w:eastAsia="Times New Roman" w:hAnsi="Tahoma" w:cs="Tahoma"/>
          <w:b/>
          <w:bCs/>
          <w:color w:val="000000"/>
          <w:rtl/>
        </w:rPr>
        <w:br/>
        <w:t>טכניקות להימנע מקידום ספאמי:</w:t>
      </w:r>
    </w:p>
    <w:p w:rsidR="009C57FE" w:rsidRPr="009C57FE" w:rsidRDefault="009C57FE" w:rsidP="009C57FE">
      <w:pPr>
        <w:shd w:val="clear" w:color="auto" w:fill="FFFFFF"/>
        <w:spacing w:before="100" w:beforeAutospacing="1" w:after="100" w:afterAutospacing="1" w:line="270" w:lineRule="atLeast"/>
        <w:rPr>
          <w:rFonts w:ascii="Tahoma" w:eastAsia="Times New Roman" w:hAnsi="Tahoma" w:cs="Tahoma"/>
          <w:color w:val="000000"/>
          <w:sz w:val="18"/>
          <w:szCs w:val="18"/>
          <w:rtl/>
        </w:rPr>
      </w:pPr>
      <w:r w:rsidRPr="009C57FE">
        <w:rPr>
          <w:rFonts w:ascii="Tahoma" w:eastAsia="Times New Roman" w:hAnsi="Tahoma" w:cs="Tahoma"/>
          <w:b/>
          <w:bCs/>
          <w:color w:val="000000"/>
          <w:sz w:val="18"/>
          <w:szCs w:val="18"/>
          <w:rtl/>
        </w:rPr>
        <w:t xml:space="preserve">הימנע מדחיסת מילות מפתח - </w:t>
      </w:r>
      <w:r w:rsidRPr="009C57FE">
        <w:rPr>
          <w:rFonts w:ascii="Tahoma" w:eastAsia="Times New Roman" w:hAnsi="Tahoma" w:cs="Tahoma"/>
          <w:color w:val="000000"/>
          <w:sz w:val="18"/>
          <w:szCs w:val="18"/>
          <w:rtl/>
        </w:rPr>
        <w:br/>
        <w:t xml:space="preserve">במידה ותכניסו את מילות המפתח בכמות מוגזמת ובצורה לא טבעית לתוכן, בסופו של דבר תענשו ע"י מנועי החיפוש. למד כיצד למצוא ולמקם מילות מפתח וביטויים בצורה טבעית לאורך אתר האינטרנט שלך. כתוב תוכן רלוונטי לגולש שלך ולמנועי החיפוש ללא דחיסת מילים לא טבעית.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r>
      <w:r w:rsidRPr="009C57FE">
        <w:rPr>
          <w:rFonts w:ascii="Tahoma" w:eastAsia="Times New Roman" w:hAnsi="Tahoma" w:cs="Tahoma"/>
          <w:b/>
          <w:bCs/>
          <w:color w:val="000000"/>
          <w:sz w:val="18"/>
          <w:szCs w:val="18"/>
          <w:rtl/>
        </w:rPr>
        <w:t xml:space="preserve">הימנע מהסוואת טקסט בלתי נראה - </w:t>
      </w:r>
      <w:r w:rsidRPr="009C57FE">
        <w:rPr>
          <w:rFonts w:ascii="Tahoma" w:eastAsia="Times New Roman" w:hAnsi="Tahoma" w:cs="Tahoma"/>
          <w:color w:val="000000"/>
          <w:sz w:val="18"/>
          <w:szCs w:val="18"/>
          <w:rtl/>
        </w:rPr>
        <w:br/>
        <w:t xml:space="preserve">אין להכניס מילות מפתח בטקסט לבן על רקע לבן בתקווה למשוך יותר מנועי החיפוש.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r>
      <w:r w:rsidRPr="009C57FE">
        <w:rPr>
          <w:rFonts w:ascii="Tahoma" w:eastAsia="Times New Roman" w:hAnsi="Tahoma" w:cs="Tahoma"/>
          <w:b/>
          <w:bCs/>
          <w:color w:val="000000"/>
          <w:sz w:val="18"/>
          <w:szCs w:val="18"/>
          <w:rtl/>
        </w:rPr>
        <w:t xml:space="preserve">הימנע מ "עמודי מעבר" - </w:t>
      </w:r>
      <w:r w:rsidRPr="009C57FE">
        <w:rPr>
          <w:rFonts w:ascii="Tahoma" w:eastAsia="Times New Roman" w:hAnsi="Tahoma" w:cs="Tahoma"/>
          <w:color w:val="000000"/>
          <w:sz w:val="18"/>
          <w:szCs w:val="18"/>
          <w:rtl/>
        </w:rPr>
        <w:br/>
        <w:t>עמוד מעבר (</w:t>
      </w:r>
      <w:r w:rsidRPr="009C57FE">
        <w:rPr>
          <w:rFonts w:ascii="Tahoma" w:eastAsia="Times New Roman" w:hAnsi="Tahoma" w:cs="Tahoma"/>
          <w:color w:val="000000"/>
          <w:sz w:val="18"/>
          <w:szCs w:val="18"/>
          <w:rtl/>
        </w:rPr>
        <w:fldChar w:fldCharType="begin"/>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Pr>
        <w:instrText>HYPERLINK "http://en.wikipedia.org/wiki/Doorway_page" \t "_blank</w:instrText>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tl/>
        </w:rPr>
        <w:fldChar w:fldCharType="separate"/>
      </w:r>
      <w:r w:rsidRPr="009C57FE">
        <w:rPr>
          <w:rFonts w:ascii="Tahoma" w:eastAsia="Times New Roman" w:hAnsi="Tahoma" w:cs="Tahoma"/>
          <w:color w:val="1C8CAE"/>
          <w:sz w:val="18"/>
          <w:szCs w:val="18"/>
          <w:u w:val="single"/>
        </w:rPr>
        <w:t>Doorway Page</w:t>
      </w:r>
      <w:r w:rsidRPr="009C57FE">
        <w:rPr>
          <w:rFonts w:ascii="Tahoma" w:eastAsia="Times New Roman" w:hAnsi="Tahoma" w:cs="Tahoma"/>
          <w:color w:val="000000"/>
          <w:sz w:val="18"/>
          <w:szCs w:val="18"/>
          <w:rtl/>
        </w:rPr>
        <w:fldChar w:fldCharType="end"/>
      </w:r>
      <w:r w:rsidRPr="009C57FE">
        <w:rPr>
          <w:rFonts w:ascii="Tahoma" w:eastAsia="Times New Roman" w:hAnsi="Tahoma" w:cs="Tahoma"/>
          <w:color w:val="000000"/>
          <w:sz w:val="18"/>
          <w:szCs w:val="18"/>
          <w:rtl/>
        </w:rPr>
        <w:t xml:space="preserve">) הוא בעצם דף "מזויף" שהמשתמש לא רואה. דפי מעבר הם דפי </w:t>
      </w:r>
      <w:r w:rsidRPr="009C57FE">
        <w:rPr>
          <w:rFonts w:ascii="Tahoma" w:eastAsia="Times New Roman" w:hAnsi="Tahoma" w:cs="Tahoma"/>
          <w:color w:val="000000"/>
          <w:sz w:val="18"/>
          <w:szCs w:val="18"/>
        </w:rPr>
        <w:t>HTML</w:t>
      </w:r>
      <w:r w:rsidRPr="009C57FE">
        <w:rPr>
          <w:rFonts w:ascii="Tahoma" w:eastAsia="Times New Roman" w:hAnsi="Tahoma" w:cs="Tahoma"/>
          <w:color w:val="000000"/>
          <w:sz w:val="18"/>
          <w:szCs w:val="18"/>
          <w:rtl/>
        </w:rPr>
        <w:t xml:space="preserve"> פשוטים המותאמים לכמה מילות מפתח או לביטויים אחדים, הם מתוכנתים להיות גלויים רק על ידי מנועי החיפוש הספציפיים והרובוטים (</w:t>
      </w:r>
      <w:r w:rsidRPr="009C57FE">
        <w:rPr>
          <w:rFonts w:ascii="Tahoma" w:eastAsia="Times New Roman" w:hAnsi="Tahoma" w:cs="Tahoma"/>
          <w:color w:val="000000"/>
          <w:sz w:val="18"/>
          <w:szCs w:val="18"/>
        </w:rPr>
        <w:t>Spiders</w:t>
      </w:r>
      <w:r w:rsidRPr="009C57FE">
        <w:rPr>
          <w:rFonts w:ascii="Tahoma" w:eastAsia="Times New Roman" w:hAnsi="Tahoma" w:cs="Tahoma"/>
          <w:color w:val="000000"/>
          <w:sz w:val="18"/>
          <w:szCs w:val="18"/>
          <w:rtl/>
        </w:rPr>
        <w:t xml:space="preserve">) שלהם, בהרבה מקרים הגולשים שמגיעים לדפים שהם בעצם דפי מעבר, לא יכולים לדעת שהם דפים כאלה וניתן לגלות זאת רק ע"י בדיקה ספציפית. </w:t>
      </w:r>
      <w:r w:rsidRPr="009C57FE">
        <w:rPr>
          <w:rFonts w:ascii="Tahoma" w:eastAsia="Times New Roman" w:hAnsi="Tahoma" w:cs="Tahoma"/>
          <w:color w:val="000000"/>
          <w:sz w:val="18"/>
          <w:szCs w:val="18"/>
          <w:rtl/>
        </w:rPr>
        <w:br/>
      </w:r>
      <w:r w:rsidRPr="009C57FE">
        <w:rPr>
          <w:rFonts w:ascii="Tahoma" w:eastAsia="Times New Roman" w:hAnsi="Tahoma" w:cs="Tahoma"/>
          <w:color w:val="000000"/>
          <w:sz w:val="18"/>
          <w:szCs w:val="18"/>
          <w:rtl/>
        </w:rPr>
        <w:br/>
      </w:r>
      <w:r w:rsidRPr="009C57FE">
        <w:rPr>
          <w:rFonts w:ascii="Tahoma" w:eastAsia="Times New Roman" w:hAnsi="Tahoma" w:cs="Tahoma"/>
          <w:b/>
          <w:bCs/>
          <w:color w:val="000000"/>
          <w:sz w:val="18"/>
          <w:szCs w:val="18"/>
          <w:rtl/>
        </w:rPr>
        <w:t xml:space="preserve">הימנע מקישורי ספאם והחלפות קישורים לא רלוונטיות - </w:t>
      </w:r>
      <w:r w:rsidRPr="009C57FE">
        <w:rPr>
          <w:rFonts w:ascii="Tahoma" w:eastAsia="Times New Roman" w:hAnsi="Tahoma" w:cs="Tahoma"/>
          <w:b/>
          <w:bCs/>
          <w:color w:val="000000"/>
          <w:sz w:val="18"/>
          <w:szCs w:val="18"/>
          <w:rtl/>
        </w:rPr>
        <w:br/>
      </w:r>
      <w:r w:rsidRPr="009C57FE">
        <w:rPr>
          <w:rFonts w:ascii="Tahoma" w:eastAsia="Times New Roman" w:hAnsi="Tahoma" w:cs="Tahoma"/>
          <w:color w:val="000000"/>
          <w:sz w:val="18"/>
          <w:szCs w:val="18"/>
          <w:rtl/>
        </w:rPr>
        <w:t xml:space="preserve">לא מספיק לעשות קישורים מפורומים או מאתרים שונים, צריך שהקישורים יהיו רלוונטיים לאתר שלך, במידה והקישור לא רלוונטי לאתר שלך אתה מסתכן בהענשה ע"י גוגל, כנ"ל גם להחלפת קישורים מול </w:t>
      </w:r>
      <w:r w:rsidRPr="009C57FE">
        <w:rPr>
          <w:rFonts w:ascii="Tahoma" w:eastAsia="Times New Roman" w:hAnsi="Tahoma" w:cs="Tahoma"/>
          <w:color w:val="000000"/>
          <w:sz w:val="18"/>
          <w:szCs w:val="18"/>
          <w:rtl/>
        </w:rPr>
        <w:lastRenderedPageBreak/>
        <w:t>אתרים, במידה והאתר שאתה מחליף איתו קישור אינו מהתחום שלך, יש סיכוי שהאתר בשלב מסוים - ייענש.</w:t>
      </w:r>
    </w:p>
    <w:p w:rsidR="009C57FE" w:rsidRPr="009C57FE" w:rsidRDefault="009C57FE" w:rsidP="009C57FE">
      <w:pPr>
        <w:shd w:val="clear" w:color="auto" w:fill="FFFFFF"/>
        <w:spacing w:before="100" w:beforeAutospacing="1" w:after="100" w:afterAutospacing="1" w:line="270" w:lineRule="atLeast"/>
        <w:outlineLvl w:val="1"/>
        <w:rPr>
          <w:rFonts w:ascii="Tahoma" w:eastAsia="Times New Roman" w:hAnsi="Tahoma" w:cs="Tahoma"/>
          <w:b/>
          <w:bCs/>
          <w:color w:val="000000"/>
          <w:rtl/>
        </w:rPr>
      </w:pPr>
      <w:r w:rsidRPr="009C57FE">
        <w:rPr>
          <w:rFonts w:ascii="Tahoma" w:eastAsia="Times New Roman" w:hAnsi="Tahoma" w:cs="Tahoma"/>
          <w:b/>
          <w:bCs/>
          <w:color w:val="000000"/>
          <w:rtl/>
        </w:rPr>
        <w:t xml:space="preserve">לסיכום - </w:t>
      </w:r>
      <w:r w:rsidRPr="009C57FE">
        <w:rPr>
          <w:rFonts w:ascii="Tahoma" w:eastAsia="Times New Roman" w:hAnsi="Tahoma" w:cs="Tahoma"/>
          <w:b/>
          <w:bCs/>
          <w:color w:val="000000"/>
        </w:rPr>
        <w:t>Black Hat SEO</w:t>
      </w:r>
    </w:p>
    <w:p w:rsidR="009C57FE" w:rsidRPr="009C57FE" w:rsidRDefault="009C57FE" w:rsidP="009C57FE">
      <w:pPr>
        <w:shd w:val="clear" w:color="auto" w:fill="FFFFFF"/>
        <w:spacing w:before="100" w:beforeAutospacing="1" w:after="100" w:afterAutospacing="1" w:line="270" w:lineRule="atLeast"/>
        <w:rPr>
          <w:rFonts w:ascii="Tahoma" w:eastAsia="Times New Roman" w:hAnsi="Tahoma" w:cs="Tahoma"/>
          <w:color w:val="000000"/>
          <w:sz w:val="18"/>
          <w:szCs w:val="18"/>
          <w:rtl/>
        </w:rPr>
      </w:pPr>
      <w:r w:rsidRPr="009C57FE">
        <w:rPr>
          <w:rFonts w:ascii="Tahoma" w:eastAsia="Times New Roman" w:hAnsi="Tahoma" w:cs="Tahoma"/>
          <w:color w:val="000000"/>
          <w:sz w:val="18"/>
          <w:szCs w:val="18"/>
          <w:rtl/>
        </w:rPr>
        <w:t xml:space="preserve">בשורה התחתונה, </w:t>
      </w:r>
      <w:r w:rsidRPr="009C57FE">
        <w:rPr>
          <w:rFonts w:ascii="Tahoma" w:eastAsia="Times New Roman" w:hAnsi="Tahoma" w:cs="Tahoma"/>
          <w:color w:val="000000"/>
          <w:sz w:val="18"/>
          <w:szCs w:val="18"/>
        </w:rPr>
        <w:t>Black Hat SEO</w:t>
      </w:r>
      <w:r w:rsidRPr="009C57FE">
        <w:rPr>
          <w:rFonts w:ascii="Tahoma" w:eastAsia="Times New Roman" w:hAnsi="Tahoma" w:cs="Tahoma"/>
          <w:color w:val="000000"/>
          <w:sz w:val="18"/>
          <w:szCs w:val="18"/>
          <w:rtl/>
        </w:rPr>
        <w:t xml:space="preserve"> מפתה, הרי הטריקים האלה באמת הצליחו לעשות את העבודה באופן זמני עד לא מזמן. הם באמת משיגים תוצאות יחסית מהר בלי יותר מידי מחשבה ועבודה. </w:t>
      </w:r>
      <w:r w:rsidRPr="009C57FE">
        <w:rPr>
          <w:rFonts w:ascii="Tahoma" w:eastAsia="Times New Roman" w:hAnsi="Tahoma" w:cs="Tahoma"/>
          <w:color w:val="000000"/>
          <w:sz w:val="18"/>
          <w:szCs w:val="18"/>
          <w:rtl/>
        </w:rPr>
        <w:br/>
      </w:r>
      <w:r w:rsidRPr="009C57FE">
        <w:rPr>
          <w:rFonts w:ascii="Tahoma" w:eastAsia="Times New Roman" w:hAnsi="Tahoma" w:cs="Tahoma"/>
          <w:b/>
          <w:bCs/>
          <w:color w:val="000000"/>
          <w:sz w:val="18"/>
          <w:szCs w:val="18"/>
          <w:rtl/>
        </w:rPr>
        <w:t>אבל</w:t>
      </w:r>
      <w:r w:rsidRPr="009C57FE">
        <w:rPr>
          <w:rFonts w:ascii="Tahoma" w:eastAsia="Times New Roman" w:hAnsi="Tahoma" w:cs="Tahoma"/>
          <w:color w:val="000000"/>
          <w:sz w:val="18"/>
          <w:szCs w:val="18"/>
          <w:rtl/>
        </w:rPr>
        <w:t xml:space="preserve">, בסופן של דבר אותם אתרים שמשתמשים בטכניקות אלו עשויים לקבל עונשים כבדים (יכול לרדת 100 מקומות בדירוג ואף יותר) על שימוש בשיטות לא אתיות - וזה ממש לא שווה את הסיכון! </w:t>
      </w:r>
      <w:r w:rsidRPr="009C57FE">
        <w:rPr>
          <w:rFonts w:ascii="Tahoma" w:eastAsia="Times New Roman" w:hAnsi="Tahoma" w:cs="Tahoma"/>
          <w:color w:val="000000"/>
          <w:sz w:val="18"/>
          <w:szCs w:val="18"/>
          <w:rtl/>
        </w:rPr>
        <w:br/>
        <w:t>שימוש נכון בטכניקות אופטימיזציה הגונות (</w:t>
      </w:r>
      <w:r w:rsidRPr="009C57FE">
        <w:rPr>
          <w:rFonts w:ascii="Tahoma" w:eastAsia="Times New Roman" w:hAnsi="Tahoma" w:cs="Tahoma"/>
          <w:color w:val="000000"/>
          <w:sz w:val="18"/>
          <w:szCs w:val="18"/>
          <w:rtl/>
        </w:rPr>
        <w:fldChar w:fldCharType="begin"/>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Pr>
        <w:instrText>HYPERLINK "http://www.seo-up.co.il/articles/white-hat-seo</w:instrText>
      </w:r>
      <w:r w:rsidRPr="009C57FE">
        <w:rPr>
          <w:rFonts w:ascii="Tahoma" w:eastAsia="Times New Roman" w:hAnsi="Tahoma" w:cs="Tahoma"/>
          <w:color w:val="000000"/>
          <w:sz w:val="18"/>
          <w:szCs w:val="18"/>
          <w:rtl/>
        </w:rPr>
        <w:instrText xml:space="preserve">" </w:instrText>
      </w:r>
      <w:r w:rsidRPr="009C57FE">
        <w:rPr>
          <w:rFonts w:ascii="Tahoma" w:eastAsia="Times New Roman" w:hAnsi="Tahoma" w:cs="Tahoma"/>
          <w:color w:val="000000"/>
          <w:sz w:val="18"/>
          <w:szCs w:val="18"/>
          <w:rtl/>
        </w:rPr>
        <w:fldChar w:fldCharType="separate"/>
      </w:r>
      <w:r w:rsidRPr="009C57FE">
        <w:rPr>
          <w:rFonts w:ascii="Tahoma" w:eastAsia="Times New Roman" w:hAnsi="Tahoma" w:cs="Tahoma"/>
          <w:color w:val="1C8CAE"/>
          <w:sz w:val="18"/>
          <w:szCs w:val="18"/>
          <w:u w:val="single"/>
          <w:rtl/>
        </w:rPr>
        <w:t xml:space="preserve">כובע לבן – </w:t>
      </w:r>
      <w:r w:rsidRPr="009C57FE">
        <w:rPr>
          <w:rFonts w:ascii="Tahoma" w:eastAsia="Times New Roman" w:hAnsi="Tahoma" w:cs="Tahoma"/>
          <w:color w:val="1C8CAE"/>
          <w:sz w:val="18"/>
          <w:szCs w:val="18"/>
          <w:u w:val="single"/>
        </w:rPr>
        <w:t xml:space="preserve">White Hat </w:t>
      </w:r>
      <w:proofErr w:type="spellStart"/>
      <w:r w:rsidRPr="009C57FE">
        <w:rPr>
          <w:rFonts w:ascii="Tahoma" w:eastAsia="Times New Roman" w:hAnsi="Tahoma" w:cs="Tahoma"/>
          <w:color w:val="1C8CAE"/>
          <w:sz w:val="18"/>
          <w:szCs w:val="18"/>
          <w:u w:val="single"/>
        </w:rPr>
        <w:t>Seo</w:t>
      </w:r>
      <w:proofErr w:type="spellEnd"/>
      <w:r w:rsidRPr="009C57FE">
        <w:rPr>
          <w:rFonts w:ascii="Tahoma" w:eastAsia="Times New Roman" w:hAnsi="Tahoma" w:cs="Tahoma"/>
          <w:color w:val="000000"/>
          <w:sz w:val="18"/>
          <w:szCs w:val="18"/>
          <w:rtl/>
        </w:rPr>
        <w:fldChar w:fldCharType="end"/>
      </w:r>
      <w:r w:rsidRPr="009C57FE">
        <w:rPr>
          <w:rFonts w:ascii="Tahoma" w:eastAsia="Times New Roman" w:hAnsi="Tahoma" w:cs="Tahoma"/>
          <w:color w:val="000000"/>
          <w:sz w:val="18"/>
          <w:szCs w:val="18"/>
          <w:rtl/>
        </w:rPr>
        <w:t>) יקדם את האתר שלך בצורה טובה יותר ללא הסיכון של עונשים.</w:t>
      </w:r>
    </w:p>
    <w:p w:rsidR="000D786F" w:rsidRDefault="009C57FE" w:rsidP="009C57FE">
      <w:pPr>
        <w:rPr>
          <w:rtl/>
        </w:rPr>
      </w:pPr>
    </w:p>
    <w:p w:rsidR="009C57FE" w:rsidRDefault="009C57FE" w:rsidP="009C57FE">
      <w:pPr>
        <w:rPr>
          <w:rFonts w:hint="cs"/>
        </w:rPr>
      </w:pPr>
    </w:p>
    <w:sectPr w:rsidR="009C57FE" w:rsidSect="00EA3A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FE"/>
    <w:rsid w:val="009C57FE"/>
    <w:rsid w:val="00EA3A17"/>
    <w:rsid w:val="00F703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E408-65D3-4DA7-96A0-30EB3AA0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50417">
      <w:bodyDiv w:val="1"/>
      <w:marLeft w:val="0"/>
      <w:marRight w:val="0"/>
      <w:marTop w:val="0"/>
      <w:marBottom w:val="0"/>
      <w:divBdr>
        <w:top w:val="none" w:sz="0" w:space="0" w:color="auto"/>
        <w:left w:val="none" w:sz="0" w:space="0" w:color="auto"/>
        <w:bottom w:val="none" w:sz="0" w:space="0" w:color="auto"/>
        <w:right w:val="none" w:sz="0" w:space="0" w:color="auto"/>
      </w:divBdr>
      <w:divsChild>
        <w:div w:id="1273779556">
          <w:marLeft w:val="0"/>
          <w:marRight w:val="0"/>
          <w:marTop w:val="0"/>
          <w:marBottom w:val="0"/>
          <w:divBdr>
            <w:top w:val="none" w:sz="0" w:space="0" w:color="auto"/>
            <w:left w:val="none" w:sz="0" w:space="0" w:color="auto"/>
            <w:bottom w:val="none" w:sz="0" w:space="0" w:color="auto"/>
            <w:right w:val="none" w:sz="0" w:space="0" w:color="auto"/>
          </w:divBdr>
          <w:divsChild>
            <w:div w:id="1647540194">
              <w:marLeft w:val="0"/>
              <w:marRight w:val="0"/>
              <w:marTop w:val="0"/>
              <w:marBottom w:val="0"/>
              <w:divBdr>
                <w:top w:val="none" w:sz="0" w:space="0" w:color="auto"/>
                <w:left w:val="none" w:sz="0" w:space="0" w:color="auto"/>
                <w:bottom w:val="none" w:sz="0" w:space="0" w:color="auto"/>
                <w:right w:val="none" w:sz="0" w:space="0" w:color="auto"/>
              </w:divBdr>
              <w:divsChild>
                <w:div w:id="359161668">
                  <w:marLeft w:val="0"/>
                  <w:marRight w:val="0"/>
                  <w:marTop w:val="0"/>
                  <w:marBottom w:val="0"/>
                  <w:divBdr>
                    <w:top w:val="none" w:sz="0" w:space="0" w:color="auto"/>
                    <w:left w:val="none" w:sz="0" w:space="0" w:color="auto"/>
                    <w:bottom w:val="none" w:sz="0" w:space="0" w:color="auto"/>
                    <w:right w:val="none" w:sz="0" w:space="0" w:color="auto"/>
                  </w:divBdr>
                  <w:divsChild>
                    <w:div w:id="184560220">
                      <w:marLeft w:val="0"/>
                      <w:marRight w:val="0"/>
                      <w:marTop w:val="0"/>
                      <w:marBottom w:val="0"/>
                      <w:divBdr>
                        <w:top w:val="none" w:sz="0" w:space="0" w:color="auto"/>
                        <w:left w:val="none" w:sz="0" w:space="0" w:color="auto"/>
                        <w:bottom w:val="none" w:sz="0" w:space="0" w:color="auto"/>
                        <w:right w:val="none" w:sz="0" w:space="0" w:color="auto"/>
                      </w:divBdr>
                      <w:divsChild>
                        <w:div w:id="8898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2013-12-30T14:37:00Z</dcterms:created>
  <dcterms:modified xsi:type="dcterms:W3CDTF">2013-12-30T14:38:00Z</dcterms:modified>
</cp:coreProperties>
</file>