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D3" w:rsidRDefault="00C44FD3" w:rsidP="00C44FD3">
      <w:pPr>
        <w:pStyle w:val="Heading2"/>
      </w:pPr>
      <w:r>
        <w:t>2004/2005 Undergraduate Bulletin:</w:t>
      </w:r>
    </w:p>
    <w:p w:rsidR="006116E9" w:rsidRDefault="00C44FD3" w:rsidP="00C44FD3">
      <w:r>
        <w:t>Mathematics Skills—Proficiency test administered by the Science Division in mathematics or completion of three credits in mathematics.</w:t>
      </w:r>
    </w:p>
    <w:p w:rsidR="00C44FD3" w:rsidRDefault="00432E6C" w:rsidP="00C44FD3"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sectPr w:rsidR="00C44FD3" w:rsidSect="0061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4FD3"/>
    <w:rsid w:val="00432E6C"/>
    <w:rsid w:val="006116E9"/>
    <w:rsid w:val="008C1ECD"/>
    <w:rsid w:val="00C4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Van Bramer</dc:creator>
  <cp:lastModifiedBy>Scott Van Bramer</cp:lastModifiedBy>
  <cp:revision>2</cp:revision>
  <dcterms:created xsi:type="dcterms:W3CDTF">2015-01-23T02:43:00Z</dcterms:created>
  <dcterms:modified xsi:type="dcterms:W3CDTF">2015-01-23T02:43:00Z</dcterms:modified>
</cp:coreProperties>
</file>