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80642957"/>
        <w:docPartObj>
          <w:docPartGallery w:val="Cover Pages"/>
          <w:docPartUnique/>
        </w:docPartObj>
      </w:sdtPr>
      <w:sdtContent>
        <w:p w:rsidR="000667EB" w:rsidRDefault="000667EB">
          <w:r>
            <w:rPr>
              <w:noProof/>
            </w:rPr>
            <mc:AlternateContent>
              <mc:Choice Requires="wps">
                <w:drawing>
                  <wp:anchor distT="0" distB="0" distL="114300" distR="114300" simplePos="0" relativeHeight="251660288" behindDoc="1" locked="0" layoutInCell="1" allowOverlap="1" wp14:anchorId="7A11824C" wp14:editId="0CC0A29C">
                    <wp:simplePos x="0" y="0"/>
                    <wp:positionH relativeFrom="margin">
                      <wp:align>center</wp:align>
                    </wp:positionH>
                    <mc:AlternateContent>
                      <mc:Choice Requires="wp14">
                        <wp:positionV relativeFrom="margin">
                          <wp14:pctPosVOffset>-5000</wp14:pctPosVOffset>
                        </wp:positionV>
                      </mc:Choice>
                      <mc:Fallback>
                        <wp:positionV relativeFrom="page">
                          <wp:posOffset>455295</wp:posOffset>
                        </wp:positionV>
                      </mc:Fallback>
                    </mc:AlternateContent>
                    <wp:extent cx="6537960" cy="5349240"/>
                    <wp:effectExtent l="0" t="0" r="0" b="0"/>
                    <wp:wrapNone/>
                    <wp:docPr id="38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Helvetica" w:eastAsia="Times New Roman" w:hAnsi="Helvetica" w:cs="Helvetica"/>
                                    <w:b/>
                                    <w:bCs/>
                                    <w:caps/>
                                    <w:color w:val="F2F2F2" w:themeColor="background1" w:themeShade="F2"/>
                                    <w:kern w:val="36"/>
                                    <w:sz w:val="72"/>
                                    <w:szCs w:val="32"/>
                                  </w:rPr>
                                  <w:alias w:val="Título"/>
                                  <w:id w:val="1550341699"/>
                                  <w:dataBinding w:prefixMappings="xmlns:ns0='http://schemas.openxmlformats.org/package/2006/metadata/core-properties' xmlns:ns1='http://purl.org/dc/elements/1.1/'" w:xpath="/ns0:coreProperties[1]/ns1:title[1]" w:storeItemID="{6C3C8BC8-F283-45AE-878A-BAB7291924A1}"/>
                                  <w:text/>
                                </w:sdtPr>
                                <w:sdtContent>
                                  <w:p w:rsidR="000667EB" w:rsidRPr="000667EB" w:rsidRDefault="000667EB">
                                    <w:pPr>
                                      <w:pStyle w:val="Sinespaciado"/>
                                      <w:rPr>
                                        <w:rFonts w:asciiTheme="majorHAnsi" w:eastAsiaTheme="majorEastAsia" w:hAnsiTheme="majorHAnsi" w:cstheme="majorBidi"/>
                                        <w:color w:val="F2F2F2" w:themeColor="background1" w:themeShade="F2"/>
                                        <w:sz w:val="240"/>
                                        <w:szCs w:val="84"/>
                                      </w:rPr>
                                    </w:pPr>
                                    <w:r w:rsidRPr="000667EB">
                                      <w:rPr>
                                        <w:rFonts w:ascii="Helvetica" w:eastAsia="Times New Roman" w:hAnsi="Helvetica" w:cs="Helvetica"/>
                                        <w:b/>
                                        <w:bCs/>
                                        <w:caps/>
                                        <w:color w:val="F2F2F2" w:themeColor="background1" w:themeShade="F2"/>
                                        <w:kern w:val="36"/>
                                        <w:sz w:val="72"/>
                                        <w:szCs w:val="32"/>
                                      </w:rPr>
                                      <w:t xml:space="preserve">Plataformas SCROM </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tángulo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" fillcolor="#333 [2576]" stroked="f">
                    <v:fill color2="black [960]" rotate="t" focusposition=".5,.5" focussize="" focus="100%" type="gradientRadial"/>
                    <v:textbox inset="18pt,,108pt,7.2pt">
                      <w:txbxContent>
                        <w:sdt>
                          <w:sdtPr>
                            <w:rPr>
                              <w:rFonts w:ascii="Helvetica" w:eastAsia="Times New Roman" w:hAnsi="Helvetica" w:cs="Helvetica"/>
                              <w:b/>
                              <w:bCs/>
                              <w:caps/>
                              <w:color w:val="F2F2F2" w:themeColor="background1" w:themeShade="F2"/>
                              <w:kern w:val="36"/>
                              <w:sz w:val="72"/>
                              <w:szCs w:val="32"/>
                            </w:rPr>
                            <w:alias w:val="Título"/>
                            <w:id w:val="1550341699"/>
                            <w:dataBinding w:prefixMappings="xmlns:ns0='http://schemas.openxmlformats.org/package/2006/metadata/core-properties' xmlns:ns1='http://purl.org/dc/elements/1.1/'" w:xpath="/ns0:coreProperties[1]/ns1:title[1]" w:storeItemID="{6C3C8BC8-F283-45AE-878A-BAB7291924A1}"/>
                            <w:text/>
                          </w:sdtPr>
                          <w:sdtContent>
                            <w:p w:rsidR="000667EB" w:rsidRPr="000667EB" w:rsidRDefault="000667EB">
                              <w:pPr>
                                <w:pStyle w:val="Sinespaciado"/>
                                <w:rPr>
                                  <w:rFonts w:asciiTheme="majorHAnsi" w:eastAsiaTheme="majorEastAsia" w:hAnsiTheme="majorHAnsi" w:cstheme="majorBidi"/>
                                  <w:color w:val="F2F2F2" w:themeColor="background1" w:themeShade="F2"/>
                                  <w:sz w:val="240"/>
                                  <w:szCs w:val="84"/>
                                </w:rPr>
                              </w:pPr>
                              <w:r w:rsidRPr="000667EB">
                                <w:rPr>
                                  <w:rFonts w:ascii="Helvetica" w:eastAsia="Times New Roman" w:hAnsi="Helvetica" w:cs="Helvetica"/>
                                  <w:b/>
                                  <w:bCs/>
                                  <w:caps/>
                                  <w:color w:val="F2F2F2" w:themeColor="background1" w:themeShade="F2"/>
                                  <w:kern w:val="36"/>
                                  <w:sz w:val="72"/>
                                  <w:szCs w:val="32"/>
                                </w:rPr>
                                <w:t xml:space="preserve">Plataformas SCROM </w:t>
                              </w:r>
                            </w:p>
                          </w:sdtContent>
                        </w:sdt>
                      </w:txbxContent>
                    </v:textbox>
                    <w10:wrap anchorx="margin" anchory="margin"/>
                  </v:rect>
                </w:pict>
              </mc:Fallback>
            </mc:AlternateContent>
          </w:r>
        </w:p>
        <w:p w:rsidR="000667EB" w:rsidRDefault="000667EB"/>
        <w:p w:rsidR="000667EB" w:rsidRDefault="000667EB"/>
        <w:p w:rsidR="000667EB" w:rsidRDefault="000667EB"/>
        <w:p w:rsidR="00B874D5" w:rsidRDefault="000667EB" w:rsidP="00875CF8">
          <w:r>
            <w:rPr>
              <w:noProof/>
            </w:rPr>
            <mc:AlternateContent>
              <mc:Choice Requires="wps">
                <w:drawing>
                  <wp:anchor distT="0" distB="0" distL="114300" distR="114300" simplePos="0" relativeHeight="251662336" behindDoc="0" locked="0" layoutInCell="1" allowOverlap="1" wp14:anchorId="552AFE08" wp14:editId="6D605E0F">
                    <wp:simplePos x="0" y="0"/>
                    <mc:AlternateContent>
                      <mc:Choice Requires="wp14">
                        <wp:positionH relativeFrom="margin">
                          <wp14:pctPosHOffset>-5000</wp14:pctPosHOffset>
                        </wp:positionH>
                      </mc:Choice>
                      <mc:Fallback>
                        <wp:positionH relativeFrom="page">
                          <wp:posOffset>810260</wp:posOffset>
                        </wp:positionH>
                      </mc:Fallback>
                    </mc:AlternateContent>
                    <mc:AlternateContent>
                      <mc:Choice Requires="wp14">
                        <wp:positionV relativeFrom="margin">
                          <wp14:pctPosVOffset>59000</wp14:pctPosVOffset>
                        </wp:positionV>
                      </mc:Choice>
                      <mc:Fallback>
                        <wp:positionV relativeFrom="page">
                          <wp:posOffset>6146165</wp:posOffset>
                        </wp:positionV>
                      </mc:Fallback>
                    </mc:AlternateContent>
                    <wp:extent cx="2941955" cy="3703320"/>
                    <wp:effectExtent l="0" t="0" r="0" b="0"/>
                    <wp:wrapNone/>
                    <wp:docPr id="386" name="Cuadro de texto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1F497D" w:themeColor="text2"/>
                                    <w:spacing w:val="60"/>
                                    <w:sz w:val="20"/>
                                    <w:szCs w:val="20"/>
                                  </w:rPr>
                                  <w:alias w:val="Compañía"/>
                                  <w:id w:val="-1252582156"/>
                                  <w:dataBinding w:prefixMappings="xmlns:ns0='http://schemas.openxmlformats.org/officeDocument/2006/extended-properties'" w:xpath="/ns0:Properties[1]/ns0:Company[1]" w:storeItemID="{6668398D-A668-4E3E-A5EB-62B293D839F1}"/>
                                  <w:text/>
                                </w:sdtPr>
                                <w:sdtContent>
                                  <w:p w:rsidR="000667EB" w:rsidRDefault="000667EB">
                                    <w:pPr>
                                      <w:suppressOverlap/>
                                      <w:jc w:val="right"/>
                                      <w:rPr>
                                        <w:b/>
                                        <w:bCs/>
                                        <w:color w:val="1F497D" w:themeColor="text2"/>
                                        <w:spacing w:val="60"/>
                                        <w:sz w:val="20"/>
                                        <w:szCs w:val="20"/>
                                      </w:rPr>
                                    </w:pPr>
                                    <w:r>
                                      <w:rPr>
                                        <w:b/>
                                        <w:bCs/>
                                        <w:color w:val="1F497D" w:themeColor="text2"/>
                                        <w:spacing w:val="60"/>
                                        <w:sz w:val="20"/>
                                        <w:szCs w:val="20"/>
                                      </w:rPr>
                                      <w:t>Héctor A. González M.</w:t>
                                    </w:r>
                                  </w:p>
                                </w:sdtContent>
                              </w:sdt>
                              <w:sdt>
                                <w:sdtPr>
                                  <w:rPr>
                                    <w:b/>
                                    <w:bCs/>
                                    <w:color w:val="1F497D" w:themeColor="text2"/>
                                    <w:spacing w:val="60"/>
                                    <w:sz w:val="20"/>
                                    <w:szCs w:val="20"/>
                                  </w:rPr>
                                  <w:alias w:val="Dirección"/>
                                  <w:id w:val="-97340162"/>
                                  <w:dataBinding w:prefixMappings="xmlns:ns0='http://schemas.microsoft.com/office/2006/coverPageProps'" w:xpath="/ns0:CoverPageProperties[1]/ns0:CompanyAddress[1]" w:storeItemID="{55AF091B-3C7A-41E3-B477-F2FDAA23CFDA}"/>
                                  <w:text w:multiLine="1"/>
                                </w:sdtPr>
                                <w:sdtContent>
                                  <w:p w:rsidR="000667EB" w:rsidRDefault="000667EB">
                                    <w:pPr>
                                      <w:suppressOverlap/>
                                      <w:jc w:val="right"/>
                                      <w:rPr>
                                        <w:b/>
                                        <w:bCs/>
                                        <w:color w:val="1F497D" w:themeColor="text2"/>
                                        <w:spacing w:val="60"/>
                                        <w:sz w:val="20"/>
                                        <w:szCs w:val="20"/>
                                      </w:rPr>
                                    </w:pPr>
                                    <w:r>
                                      <w:rPr>
                                        <w:b/>
                                        <w:bCs/>
                                        <w:color w:val="1F497D" w:themeColor="text2"/>
                                        <w:spacing w:val="60"/>
                                        <w:sz w:val="20"/>
                                        <w:szCs w:val="20"/>
                                      </w:rPr>
                                      <w:t>ISAE UNIVERSIDAD</w:t>
                                    </w:r>
                                  </w:p>
                                </w:sdtContent>
                              </w:sdt>
                              <w:sdt>
                                <w:sdtPr>
                                  <w:rPr>
                                    <w:b/>
                                    <w:bCs/>
                                    <w:color w:val="1F497D" w:themeColor="text2"/>
                                    <w:spacing w:val="60"/>
                                    <w:sz w:val="20"/>
                                    <w:szCs w:val="20"/>
                                  </w:rPr>
                                  <w:alias w:val="Fax"/>
                                  <w:id w:val="1538085222"/>
                                  <w:dataBinding w:prefixMappings="xmlns:ns0='http://schemas.microsoft.com/office/2006/coverPageProps'" w:xpath="/ns0:CoverPageProperties[1]/ns0:CompanyFax[1]" w:storeItemID="{55AF091B-3C7A-41E3-B477-F2FDAA23CFDA}"/>
                                  <w:text/>
                                </w:sdtPr>
                                <w:sdtContent>
                                  <w:p w:rsidR="000667EB" w:rsidRDefault="000667EB">
                                    <w:pPr>
                                      <w:suppressOverlap/>
                                      <w:jc w:val="right"/>
                                      <w:rPr>
                                        <w:b/>
                                        <w:bCs/>
                                        <w:color w:val="1F497D" w:themeColor="text2"/>
                                        <w:spacing w:val="60"/>
                                        <w:sz w:val="20"/>
                                        <w:szCs w:val="20"/>
                                      </w:rPr>
                                    </w:pPr>
                                    <w:r w:rsidRPr="000667EB">
                                      <w:rPr>
                                        <w:b/>
                                        <w:bCs/>
                                        <w:color w:val="1F497D" w:themeColor="text2"/>
                                        <w:spacing w:val="60"/>
                                        <w:sz w:val="20"/>
                                        <w:szCs w:val="20"/>
                                      </w:rPr>
                                      <w:t>Ernesto Sánchez Schultz</w:t>
                                    </w:r>
                                  </w:p>
                                </w:sdtContent>
                              </w:sdt>
                              <w:sdt>
                                <w:sdtPr>
                                  <w:rPr>
                                    <w:b/>
                                    <w:bCs/>
                                    <w:color w:val="1F497D" w:themeColor="text2"/>
                                    <w:spacing w:val="60"/>
                                    <w:sz w:val="20"/>
                                    <w:szCs w:val="20"/>
                                  </w:rPr>
                                  <w:alias w:val="Fecha"/>
                                  <w:id w:val="56285906"/>
                                  <w:dataBinding w:prefixMappings="xmlns:ns0='http://schemas.microsoft.com/office/2006/coverPageProps'" w:xpath="/ns0:CoverPageProperties[1]/ns0:PublishDate[1]" w:storeItemID="{55AF091B-3C7A-41E3-B477-F2FDAA23CFDA}"/>
                                  <w:date w:fullDate="2018-01-20T00:00:00Z">
                                    <w:dateFormat w:val="dd/MM/yyyy"/>
                                    <w:lid w:val="es-ES"/>
                                    <w:storeMappedDataAs w:val="dateTime"/>
                                    <w:calendar w:val="gregorian"/>
                                  </w:date>
                                </w:sdtPr>
                                <w:sdtContent>
                                  <w:p w:rsidR="000667EB" w:rsidRDefault="000667EB">
                                    <w:pPr>
                                      <w:suppressOverlap/>
                                      <w:jc w:val="right"/>
                                      <w:rPr>
                                        <w:b/>
                                        <w:bCs/>
                                        <w:color w:val="1F497D" w:themeColor="text2"/>
                                        <w:spacing w:val="60"/>
                                        <w:sz w:val="20"/>
                                        <w:szCs w:val="20"/>
                                      </w:rPr>
                                    </w:pPr>
                                    <w:r>
                                      <w:rPr>
                                        <w:b/>
                                        <w:bCs/>
                                        <w:color w:val="1F497D" w:themeColor="text2"/>
                                        <w:spacing w:val="60"/>
                                        <w:sz w:val="20"/>
                                        <w:szCs w:val="20"/>
                                      </w:rPr>
                                      <w:t>20/01/2018</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Cuadro de texto 386"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" filled="f" stroked="f" strokeweight=".5pt">
                    <v:textbox inset=",7.2pt,,7.2pt">
                      <w:txbxContent>
                        <w:sdt>
                          <w:sdtPr>
                            <w:rPr>
                              <w:b/>
                              <w:bCs/>
                              <w:color w:val="1F497D" w:themeColor="text2"/>
                              <w:spacing w:val="60"/>
                              <w:sz w:val="20"/>
                              <w:szCs w:val="20"/>
                            </w:rPr>
                            <w:alias w:val="Compañía"/>
                            <w:id w:val="-1252582156"/>
                            <w:dataBinding w:prefixMappings="xmlns:ns0='http://schemas.openxmlformats.org/officeDocument/2006/extended-properties'" w:xpath="/ns0:Properties[1]/ns0:Company[1]" w:storeItemID="{6668398D-A668-4E3E-A5EB-62B293D839F1}"/>
                            <w:text/>
                          </w:sdtPr>
                          <w:sdtContent>
                            <w:p w:rsidR="000667EB" w:rsidRDefault="000667EB">
                              <w:pPr>
                                <w:suppressOverlap/>
                                <w:jc w:val="right"/>
                                <w:rPr>
                                  <w:b/>
                                  <w:bCs/>
                                  <w:color w:val="1F497D" w:themeColor="text2"/>
                                  <w:spacing w:val="60"/>
                                  <w:sz w:val="20"/>
                                  <w:szCs w:val="20"/>
                                </w:rPr>
                              </w:pPr>
                              <w:r>
                                <w:rPr>
                                  <w:b/>
                                  <w:bCs/>
                                  <w:color w:val="1F497D" w:themeColor="text2"/>
                                  <w:spacing w:val="60"/>
                                  <w:sz w:val="20"/>
                                  <w:szCs w:val="20"/>
                                </w:rPr>
                                <w:t>Héctor A. González M.</w:t>
                              </w:r>
                            </w:p>
                          </w:sdtContent>
                        </w:sdt>
                        <w:sdt>
                          <w:sdtPr>
                            <w:rPr>
                              <w:b/>
                              <w:bCs/>
                              <w:color w:val="1F497D" w:themeColor="text2"/>
                              <w:spacing w:val="60"/>
                              <w:sz w:val="20"/>
                              <w:szCs w:val="20"/>
                            </w:rPr>
                            <w:alias w:val="Dirección"/>
                            <w:id w:val="-97340162"/>
                            <w:dataBinding w:prefixMappings="xmlns:ns0='http://schemas.microsoft.com/office/2006/coverPageProps'" w:xpath="/ns0:CoverPageProperties[1]/ns0:CompanyAddress[1]" w:storeItemID="{55AF091B-3C7A-41E3-B477-F2FDAA23CFDA}"/>
                            <w:text w:multiLine="1"/>
                          </w:sdtPr>
                          <w:sdtContent>
                            <w:p w:rsidR="000667EB" w:rsidRDefault="000667EB">
                              <w:pPr>
                                <w:suppressOverlap/>
                                <w:jc w:val="right"/>
                                <w:rPr>
                                  <w:b/>
                                  <w:bCs/>
                                  <w:color w:val="1F497D" w:themeColor="text2"/>
                                  <w:spacing w:val="60"/>
                                  <w:sz w:val="20"/>
                                  <w:szCs w:val="20"/>
                                </w:rPr>
                              </w:pPr>
                              <w:r>
                                <w:rPr>
                                  <w:b/>
                                  <w:bCs/>
                                  <w:color w:val="1F497D" w:themeColor="text2"/>
                                  <w:spacing w:val="60"/>
                                  <w:sz w:val="20"/>
                                  <w:szCs w:val="20"/>
                                </w:rPr>
                                <w:t>ISAE UNIVERSIDAD</w:t>
                              </w:r>
                            </w:p>
                          </w:sdtContent>
                        </w:sdt>
                        <w:sdt>
                          <w:sdtPr>
                            <w:rPr>
                              <w:b/>
                              <w:bCs/>
                              <w:color w:val="1F497D" w:themeColor="text2"/>
                              <w:spacing w:val="60"/>
                              <w:sz w:val="20"/>
                              <w:szCs w:val="20"/>
                            </w:rPr>
                            <w:alias w:val="Fax"/>
                            <w:id w:val="1538085222"/>
                            <w:dataBinding w:prefixMappings="xmlns:ns0='http://schemas.microsoft.com/office/2006/coverPageProps'" w:xpath="/ns0:CoverPageProperties[1]/ns0:CompanyFax[1]" w:storeItemID="{55AF091B-3C7A-41E3-B477-F2FDAA23CFDA}"/>
                            <w:text/>
                          </w:sdtPr>
                          <w:sdtContent>
                            <w:p w:rsidR="000667EB" w:rsidRDefault="000667EB">
                              <w:pPr>
                                <w:suppressOverlap/>
                                <w:jc w:val="right"/>
                                <w:rPr>
                                  <w:b/>
                                  <w:bCs/>
                                  <w:color w:val="1F497D" w:themeColor="text2"/>
                                  <w:spacing w:val="60"/>
                                  <w:sz w:val="20"/>
                                  <w:szCs w:val="20"/>
                                </w:rPr>
                              </w:pPr>
                              <w:r w:rsidRPr="000667EB">
                                <w:rPr>
                                  <w:b/>
                                  <w:bCs/>
                                  <w:color w:val="1F497D" w:themeColor="text2"/>
                                  <w:spacing w:val="60"/>
                                  <w:sz w:val="20"/>
                                  <w:szCs w:val="20"/>
                                </w:rPr>
                                <w:t>Ernesto Sánchez Schultz</w:t>
                              </w:r>
                            </w:p>
                          </w:sdtContent>
                        </w:sdt>
                        <w:sdt>
                          <w:sdtPr>
                            <w:rPr>
                              <w:b/>
                              <w:bCs/>
                              <w:color w:val="1F497D" w:themeColor="text2"/>
                              <w:spacing w:val="60"/>
                              <w:sz w:val="20"/>
                              <w:szCs w:val="20"/>
                            </w:rPr>
                            <w:alias w:val="Fecha"/>
                            <w:id w:val="56285906"/>
                            <w:dataBinding w:prefixMappings="xmlns:ns0='http://schemas.microsoft.com/office/2006/coverPageProps'" w:xpath="/ns0:CoverPageProperties[1]/ns0:PublishDate[1]" w:storeItemID="{55AF091B-3C7A-41E3-B477-F2FDAA23CFDA}"/>
                            <w:date w:fullDate="2018-01-20T00:00:00Z">
                              <w:dateFormat w:val="dd/MM/yyyy"/>
                              <w:lid w:val="es-ES"/>
                              <w:storeMappedDataAs w:val="dateTime"/>
                              <w:calendar w:val="gregorian"/>
                            </w:date>
                          </w:sdtPr>
                          <w:sdtContent>
                            <w:p w:rsidR="000667EB" w:rsidRDefault="000667EB">
                              <w:pPr>
                                <w:suppressOverlap/>
                                <w:jc w:val="right"/>
                                <w:rPr>
                                  <w:b/>
                                  <w:bCs/>
                                  <w:color w:val="1F497D" w:themeColor="text2"/>
                                  <w:spacing w:val="60"/>
                                  <w:sz w:val="20"/>
                                  <w:szCs w:val="20"/>
                                </w:rPr>
                              </w:pPr>
                              <w:r>
                                <w:rPr>
                                  <w:b/>
                                  <w:bCs/>
                                  <w:color w:val="1F497D" w:themeColor="text2"/>
                                  <w:spacing w:val="60"/>
                                  <w:sz w:val="20"/>
                                  <w:szCs w:val="20"/>
                                </w:rPr>
                                <w:t>20/01/2018</w:t>
                              </w:r>
                            </w:p>
                          </w:sdtContent>
                        </w:sdt>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25054788" wp14:editId="5695FD67">
                    <wp:simplePos x="0" y="0"/>
                    <mc:AlternateContent>
                      <mc:Choice Requires="wp14">
                        <wp:positionH relativeFrom="margin">
                          <wp14:pctPosHOffset>44500</wp14:pctPosHOffset>
                        </wp:positionH>
                      </mc:Choice>
                      <mc:Fallback>
                        <wp:positionH relativeFrom="page">
                          <wp:posOffset>3482975</wp:posOffset>
                        </wp:positionH>
                      </mc:Fallback>
                    </mc:AlternateContent>
                    <mc:AlternateContent>
                      <mc:Choice Requires="wp14">
                        <wp:positionV relativeFrom="margin">
                          <wp14:pctPosVOffset>59000</wp14:pctPosVOffset>
                        </wp:positionV>
                      </mc:Choice>
                      <mc:Fallback>
                        <wp:positionV relativeFrom="page">
                          <wp:posOffset>6146165</wp:posOffset>
                        </wp:positionV>
                      </mc:Fallback>
                    </mc:AlternateContent>
                    <wp:extent cx="3596005" cy="3703320"/>
                    <wp:effectExtent l="0" t="0" r="0" b="0"/>
                    <wp:wrapNone/>
                    <wp:docPr id="387" name="Cuadro de texto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1F497D" w:themeColor="text2"/>
                                    <w:sz w:val="40"/>
                                    <w:szCs w:val="40"/>
                                  </w:rPr>
                                  <w:alias w:val="Autor"/>
                                  <w:id w:val="260578865"/>
                                  <w:dataBinding w:prefixMappings="xmlns:ns0='http://schemas.openxmlformats.org/package/2006/metadata/core-properties' xmlns:ns1='http://purl.org/dc/elements/1.1/'" w:xpath="/ns0:coreProperties[1]/ns1:creator[1]" w:storeItemID="{6C3C8BC8-F283-45AE-878A-BAB7291924A1}"/>
                                  <w:text/>
                                </w:sdtPr>
                                <w:sdtContent>
                                  <w:p w:rsidR="000667EB" w:rsidRDefault="00875CF8">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capacitacion TRC</w:t>
                                    </w:r>
                                  </w:p>
                                </w:sdtContent>
                              </w:sdt>
                              <w:sdt>
                                <w:sdtPr>
                                  <w:rPr>
                                    <w:rFonts w:ascii="Arial" w:hAnsi="Arial" w:cs="Arial"/>
                                    <w:color w:val="000000" w:themeColor="text1"/>
                                  </w:rPr>
                                  <w:alias w:val="Descripción breve"/>
                                  <w:id w:val="-2064862030"/>
                                  <w:dataBinding w:prefixMappings="xmlns:ns0='http://schemas.microsoft.com/office/2006/coverPageProps'" w:xpath="/ns0:CoverPageProperties[1]/ns0:Abstract[1]" w:storeItemID="{55AF091B-3C7A-41E3-B477-F2FDAA23CFDA}"/>
                                  <w:text/>
                                </w:sdtPr>
                                <w:sdtContent>
                                  <w:p w:rsidR="000667EB" w:rsidRDefault="000667EB">
                                    <w:pPr>
                                      <w:suppressOverlap/>
                                      <w:rPr>
                                        <w:color w:val="1F497D" w:themeColor="text2"/>
                                      </w:rPr>
                                    </w:pPr>
                                    <w:r w:rsidRPr="000667EB">
                                      <w:rPr>
                                        <w:rFonts w:ascii="Arial" w:hAnsi="Arial" w:cs="Arial"/>
                                        <w:color w:val="000000" w:themeColor="text1"/>
                                      </w:rPr>
                                      <w:t>Desde el inicio de WEB 2.0 todas estas plataformas educativas LMS han evolucionado incluyendo nuevas herramientas colaborativas, como blogs, foros, wikis, chats, etc</w:t>
                                    </w:r>
                                  </w:p>
                                </w:sdtContent>
                              </w:sdt>
                              <w:p w:rsidR="000667EB" w:rsidRDefault="000667EB"/>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Cuadro de texto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" filled="f" stroked="f" strokeweight=".5pt">
                    <v:textbox inset=",14.4pt,,7.2pt">
                      <w:txbxContent>
                        <w:sdt>
                          <w:sdtPr>
                            <w:rPr>
                              <w:rFonts w:asciiTheme="majorHAnsi" w:eastAsiaTheme="majorEastAsia" w:hAnsiTheme="majorHAnsi" w:cstheme="majorBidi"/>
                              <w:color w:val="1F497D" w:themeColor="text2"/>
                              <w:sz w:val="40"/>
                              <w:szCs w:val="40"/>
                            </w:rPr>
                            <w:alias w:val="Autor"/>
                            <w:id w:val="260578865"/>
                            <w:dataBinding w:prefixMappings="xmlns:ns0='http://schemas.openxmlformats.org/package/2006/metadata/core-properties' xmlns:ns1='http://purl.org/dc/elements/1.1/'" w:xpath="/ns0:coreProperties[1]/ns1:creator[1]" w:storeItemID="{6C3C8BC8-F283-45AE-878A-BAB7291924A1}"/>
                            <w:text/>
                          </w:sdtPr>
                          <w:sdtContent>
                            <w:p w:rsidR="000667EB" w:rsidRDefault="00875CF8">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capacitacion TRC</w:t>
                              </w:r>
                            </w:p>
                          </w:sdtContent>
                        </w:sdt>
                        <w:sdt>
                          <w:sdtPr>
                            <w:rPr>
                              <w:rFonts w:ascii="Arial" w:hAnsi="Arial" w:cs="Arial"/>
                              <w:color w:val="000000" w:themeColor="text1"/>
                            </w:rPr>
                            <w:alias w:val="Descripción breve"/>
                            <w:id w:val="-2064862030"/>
                            <w:dataBinding w:prefixMappings="xmlns:ns0='http://schemas.microsoft.com/office/2006/coverPageProps'" w:xpath="/ns0:CoverPageProperties[1]/ns0:Abstract[1]" w:storeItemID="{55AF091B-3C7A-41E3-B477-F2FDAA23CFDA}"/>
                            <w:text/>
                          </w:sdtPr>
                          <w:sdtContent>
                            <w:p w:rsidR="000667EB" w:rsidRDefault="000667EB">
                              <w:pPr>
                                <w:suppressOverlap/>
                                <w:rPr>
                                  <w:color w:val="1F497D" w:themeColor="text2"/>
                                </w:rPr>
                              </w:pPr>
                              <w:r w:rsidRPr="000667EB">
                                <w:rPr>
                                  <w:rFonts w:ascii="Arial" w:hAnsi="Arial" w:cs="Arial"/>
                                  <w:color w:val="000000" w:themeColor="text1"/>
                                </w:rPr>
                                <w:t>Desde el inicio de WEB 2.0 todas estas plataformas educativas LMS han evolucionado incluyendo nuevas herramientas colaborativas, como blogs, foros, wikis, chats, etc</w:t>
                              </w:r>
                            </w:p>
                          </w:sdtContent>
                        </w:sdt>
                        <w:p w:rsidR="000667EB" w:rsidRDefault="000667EB"/>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53273FD1" wp14:editId="23C8283E">
                    <wp:simplePos x="0" y="0"/>
                    <wp:positionH relativeFrom="margin">
                      <wp:align>center</wp:align>
                    </wp:positionH>
                    <mc:AlternateContent>
                      <mc:Choice Requires="wp14">
                        <wp:positionV relativeFrom="margin">
                          <wp14:pctPosVOffset>59000</wp14:pctPosVOffset>
                        </wp:positionV>
                      </mc:Choice>
                      <mc:Fallback>
                        <wp:positionV relativeFrom="page">
                          <wp:posOffset>6146165</wp:posOffset>
                        </wp:positionV>
                      </mc:Fallback>
                    </mc:AlternateContent>
                    <wp:extent cx="6537960" cy="3703320"/>
                    <wp:effectExtent l="0" t="0" r="0" b="0"/>
                    <wp:wrapNone/>
                    <wp:docPr id="388" name="Rectángulo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ángulo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" fillcolor="white [2577]" stroked="f" strokeweight="2pt">
                    <v:fill color2="#4c4c4c [961]" rotate="t" focusposition=".5,.5" focussize="" focus="100%" type="gradientRadial"/>
                    <w10:wrap anchorx="margin" anchory="margin"/>
                  </v:rect>
                </w:pict>
              </mc:Fallback>
            </mc:AlternateContent>
          </w:r>
          <w:r>
            <w:rPr>
              <w:noProof/>
            </w:rPr>
            <mc:AlternateContent>
              <mc:Choice Requires="wpg">
                <w:drawing>
                  <wp:anchor distT="0" distB="0" distL="114300" distR="114300" simplePos="0" relativeHeight="251661312" behindDoc="0" locked="0" layoutInCell="1" allowOverlap="1" wp14:anchorId="50BC9AE7" wp14:editId="6E8F7B96">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664" cy="777240"/>
                    <wp:effectExtent l="19050" t="0" r="2286" b="0"/>
                    <wp:wrapNone/>
                    <wp:docPr id="389"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5dqw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br w:type="page"/>
          </w:r>
        </w:p>
      </w:sdtContent>
    </w:sdt>
    <w:p w:rsidR="00875CF8" w:rsidRPr="00875CF8" w:rsidRDefault="00222687" w:rsidP="00222687">
      <w:pPr>
        <w:spacing w:before="100" w:beforeAutospacing="1" w:after="100" w:afterAutospacing="1" w:line="240" w:lineRule="auto"/>
        <w:rPr>
          <w:rFonts w:ascii="Bodoni MT Black" w:eastAsia="Times New Roman" w:hAnsi="Bodoni MT Black" w:cs="Times New Roman"/>
          <w:color w:val="000000"/>
          <w:sz w:val="28"/>
          <w:szCs w:val="27"/>
          <w:lang w:eastAsia="es-ES"/>
        </w:rPr>
      </w:pPr>
      <w:r w:rsidRPr="00222687">
        <w:rPr>
          <w:rFonts w:ascii="Bodoni MT Black" w:eastAsia="Times New Roman" w:hAnsi="Bodoni MT Black" w:cs="Times New Roman"/>
          <w:color w:val="000000"/>
          <w:sz w:val="28"/>
          <w:szCs w:val="27"/>
          <w:lang w:eastAsia="es-ES"/>
        </w:rPr>
        <w:lastRenderedPageBreak/>
        <w:t xml:space="preserve">SCORM </w:t>
      </w:r>
    </w:p>
    <w:p w:rsidR="00222687" w:rsidRPr="00222687" w:rsidRDefault="00875CF8" w:rsidP="00875CF8">
      <w:pPr>
        <w:spacing w:after="100" w:afterAutospacing="1" w:line="240" w:lineRule="auto"/>
        <w:jc w:val="both"/>
        <w:rPr>
          <w:rFonts w:ascii="Calibri" w:eastAsia="Times New Roman" w:hAnsi="Calibri" w:cs="Times New Roman"/>
          <w:color w:val="000000"/>
          <w:sz w:val="24"/>
          <w:szCs w:val="24"/>
          <w:lang w:eastAsia="es-ES"/>
        </w:rPr>
      </w:pPr>
      <w:r w:rsidRPr="00875CF8">
        <w:rPr>
          <w:rFonts w:ascii="Calibri" w:eastAsia="Times New Roman" w:hAnsi="Calibri" w:cs="Times New Roman"/>
          <w:color w:val="000000"/>
          <w:sz w:val="24"/>
          <w:szCs w:val="24"/>
          <w:lang w:eastAsia="es-ES"/>
        </w:rPr>
        <w:t>No</w:t>
      </w:r>
      <w:r w:rsidR="00222687" w:rsidRPr="00222687">
        <w:rPr>
          <w:rFonts w:ascii="Calibri" w:eastAsia="Times New Roman" w:hAnsi="Calibri" w:cs="Times New Roman"/>
          <w:color w:val="000000"/>
          <w:sz w:val="24"/>
          <w:szCs w:val="24"/>
          <w:lang w:eastAsia="es-ES"/>
        </w:rPr>
        <w:t xml:space="preserve"> es una herramienta, no es un software, no es un campus. Es sencillamente un conjunto de especificaciones que juntas conforman un estándar asumido por la industria del elearning para producir contenidos fácilmente reutilizables en cualquier sistema de elearning compatible con este estándar.</w:t>
      </w:r>
      <w:r>
        <w:rPr>
          <w:rFonts w:ascii="Calibri" w:eastAsia="Times New Roman" w:hAnsi="Calibri" w:cs="Times New Roman"/>
          <w:color w:val="000000"/>
          <w:sz w:val="24"/>
          <w:szCs w:val="24"/>
          <w:lang w:eastAsia="es-ES"/>
        </w:rPr>
        <w:t xml:space="preserve">                                                                  </w:t>
      </w:r>
      <w:r w:rsidR="00222687" w:rsidRPr="00222687">
        <w:rPr>
          <w:rFonts w:ascii="Calibri" w:eastAsia="Times New Roman" w:hAnsi="Calibri" w:cs="Times New Roman"/>
          <w:color w:val="000000"/>
          <w:sz w:val="24"/>
          <w:szCs w:val="24"/>
          <w:lang w:eastAsia="es-ES"/>
        </w:rPr>
        <w:t>Esta comprendio de recomendaciones nació en 1999 de la mano del laboratorio ADL (Advanced Distributed Learning), creado por el Departamento de Defensa de los Estados Unidos. Este centro recogió parte de otras iniciativas ya existentes en la incipiente industria de la formación online (AICC, IEEE e IMS), las compiló y mejoró, creando un nuevo modelo de referencia que es lo que hoy conocemos como SCORM.</w:t>
      </w:r>
      <w:r>
        <w:rPr>
          <w:rFonts w:ascii="Calibri" w:eastAsia="Times New Roman" w:hAnsi="Calibri" w:cs="Times New Roman"/>
          <w:color w:val="000000"/>
          <w:sz w:val="24"/>
          <w:szCs w:val="24"/>
          <w:lang w:eastAsia="es-ES"/>
        </w:rPr>
        <w:t xml:space="preserve"> </w:t>
      </w:r>
      <w:r w:rsidR="00222687" w:rsidRPr="00222687">
        <w:rPr>
          <w:rFonts w:ascii="Calibri" w:eastAsia="Times New Roman" w:hAnsi="Calibri" w:cs="Times New Roman"/>
          <w:color w:val="000000"/>
          <w:sz w:val="24"/>
          <w:szCs w:val="24"/>
          <w:lang w:eastAsia="es-ES"/>
        </w:rPr>
        <w:t>Todas estas especificaciones sirven para que tanto técnicos como pedagogos sepan cómo deben crear y empaquetar sus contenidos para que éstos se puedan reproducir en cualquier LMS compatible con SCORM.</w:t>
      </w:r>
    </w:p>
    <w:p w:rsidR="00222687" w:rsidRPr="00222687" w:rsidRDefault="00222687" w:rsidP="00875CF8">
      <w:pPr>
        <w:spacing w:after="100" w:afterAutospacing="1" w:line="240" w:lineRule="auto"/>
        <w:jc w:val="both"/>
        <w:rPr>
          <w:rFonts w:ascii="Bodoni MT Black" w:eastAsia="Times New Roman" w:hAnsi="Bodoni MT Black" w:cs="Times New Roman"/>
          <w:color w:val="000000"/>
          <w:sz w:val="24"/>
          <w:szCs w:val="24"/>
          <w:lang w:eastAsia="es-ES"/>
        </w:rPr>
      </w:pPr>
      <w:r w:rsidRPr="00222687">
        <w:rPr>
          <w:rFonts w:ascii="Bodoni MT Black" w:eastAsia="Times New Roman" w:hAnsi="Bodoni MT Black" w:cs="Times New Roman"/>
          <w:color w:val="000000"/>
          <w:sz w:val="24"/>
          <w:szCs w:val="24"/>
          <w:lang w:eastAsia="es-ES"/>
        </w:rPr>
        <w:t>¿Para qué sirve exactamente?</w:t>
      </w:r>
    </w:p>
    <w:p w:rsidR="00222687" w:rsidRPr="00222687" w:rsidRDefault="00222687" w:rsidP="00875CF8">
      <w:pPr>
        <w:spacing w:after="100" w:afterAutospacing="1" w:line="240" w:lineRule="auto"/>
        <w:jc w:val="both"/>
        <w:rPr>
          <w:rFonts w:ascii="Calibri" w:eastAsia="Times New Roman" w:hAnsi="Calibri" w:cs="Times New Roman"/>
          <w:color w:val="000000"/>
          <w:sz w:val="24"/>
          <w:szCs w:val="24"/>
          <w:lang w:eastAsia="es-ES"/>
        </w:rPr>
      </w:pPr>
      <w:r w:rsidRPr="00222687">
        <w:rPr>
          <w:rFonts w:ascii="Calibri" w:eastAsia="Times New Roman" w:hAnsi="Calibri" w:cs="Times New Roman"/>
          <w:color w:val="000000"/>
          <w:sz w:val="24"/>
          <w:szCs w:val="24"/>
          <w:lang w:eastAsia="es-ES"/>
        </w:rPr>
        <w:t>Sirve para que cualquier productor de contenidos pueda elaborar de manera segura un contenido y que éste sea reutilizable en cualquier campus virtual.</w:t>
      </w:r>
    </w:p>
    <w:p w:rsidR="00222687" w:rsidRPr="00222687" w:rsidRDefault="00222687" w:rsidP="00875CF8">
      <w:pPr>
        <w:spacing w:after="100" w:afterAutospacing="1" w:line="240" w:lineRule="auto"/>
        <w:jc w:val="both"/>
        <w:rPr>
          <w:rFonts w:ascii="Calibri" w:eastAsia="Times New Roman" w:hAnsi="Calibri" w:cs="Times New Roman"/>
          <w:color w:val="000000"/>
          <w:sz w:val="24"/>
          <w:szCs w:val="24"/>
          <w:lang w:eastAsia="es-ES"/>
        </w:rPr>
      </w:pPr>
      <w:r w:rsidRPr="00222687">
        <w:rPr>
          <w:rFonts w:ascii="Calibri" w:eastAsia="Times New Roman" w:hAnsi="Calibri" w:cs="Times New Roman"/>
          <w:color w:val="000000"/>
          <w:sz w:val="24"/>
          <w:szCs w:val="24"/>
          <w:lang w:eastAsia="es-ES"/>
        </w:rPr>
        <w:t>Por ejemplo. Imagina que tienes un campus virtual para formar a tus empleados y que necesitas contenidos de diversa índole: prevención de riesgos, temas específicos de tu empresa, Protección de datos, motivación y gestión de equipos. Tu proveedor principal te proporciona la mayoría de contenidos, pero has encontrado a un segundo proveedor que tiene unos cursos muy interesantes sobre motivación de equipos de trabajo y quieres que tus empleados realicen uno de esos cursos. Ahí es dónde SCORM hace su magia porque permite que en un único campus puedas integrar contenidos procedentes de diversos proveedores. Tus proveedores saben que si lo desarrollan atendiendo a las especificaciones que determina el estándar SCORM, sus contenidos van a ser totalmente reproducibles en tu campus.</w:t>
      </w:r>
    </w:p>
    <w:p w:rsidR="00222687" w:rsidRPr="00222687" w:rsidRDefault="00222687" w:rsidP="00875CF8">
      <w:pPr>
        <w:spacing w:after="100" w:afterAutospacing="1" w:line="240" w:lineRule="auto"/>
        <w:jc w:val="both"/>
        <w:rPr>
          <w:rFonts w:ascii="Calibri" w:eastAsia="Times New Roman" w:hAnsi="Calibri" w:cs="Times New Roman"/>
          <w:color w:val="000000"/>
          <w:sz w:val="24"/>
          <w:szCs w:val="24"/>
          <w:lang w:eastAsia="es-ES"/>
        </w:rPr>
      </w:pPr>
      <w:r w:rsidRPr="00222687">
        <w:rPr>
          <w:rFonts w:ascii="Calibri" w:eastAsia="Times New Roman" w:hAnsi="Calibri" w:cs="Times New Roman"/>
          <w:color w:val="000000"/>
          <w:sz w:val="24"/>
          <w:szCs w:val="24"/>
          <w:lang w:eastAsia="es-ES"/>
        </w:rPr>
        <w:t>Bueno para ti, bueno para los proveedores, buenísimo para los empleados/alumnos que pueden disfrutar de contenidos de calidad.</w:t>
      </w:r>
    </w:p>
    <w:p w:rsidR="00222687" w:rsidRPr="00222687" w:rsidRDefault="00222687" w:rsidP="00875CF8">
      <w:pPr>
        <w:spacing w:after="100" w:afterAutospacing="1" w:line="240" w:lineRule="auto"/>
        <w:jc w:val="both"/>
        <w:rPr>
          <w:rFonts w:ascii="Calibri" w:eastAsia="Times New Roman" w:hAnsi="Calibri" w:cs="Times New Roman"/>
          <w:color w:val="000000"/>
          <w:sz w:val="24"/>
          <w:szCs w:val="24"/>
          <w:lang w:eastAsia="es-ES"/>
        </w:rPr>
      </w:pPr>
      <w:r w:rsidRPr="00222687">
        <w:rPr>
          <w:rFonts w:ascii="Calibri" w:eastAsia="Times New Roman" w:hAnsi="Calibri" w:cs="Times New Roman"/>
          <w:color w:val="000000"/>
          <w:sz w:val="24"/>
          <w:szCs w:val="24"/>
          <w:lang w:eastAsia="es-ES"/>
        </w:rPr>
        <w:t>Características fundamentales de los contenidos SCORM</w:t>
      </w:r>
    </w:p>
    <w:p w:rsidR="00222687" w:rsidRPr="00222687" w:rsidRDefault="00222687" w:rsidP="00875CF8">
      <w:pPr>
        <w:spacing w:after="100" w:afterAutospacing="1" w:line="240" w:lineRule="auto"/>
        <w:jc w:val="both"/>
        <w:rPr>
          <w:rFonts w:ascii="Calibri" w:eastAsia="Times New Roman" w:hAnsi="Calibri" w:cs="Times New Roman"/>
          <w:color w:val="000000"/>
          <w:sz w:val="24"/>
          <w:szCs w:val="24"/>
          <w:lang w:eastAsia="es-ES"/>
        </w:rPr>
      </w:pPr>
      <w:r w:rsidRPr="00222687">
        <w:rPr>
          <w:rFonts w:ascii="Calibri" w:eastAsia="Times New Roman" w:hAnsi="Calibri" w:cs="Times New Roman"/>
          <w:color w:val="000000"/>
          <w:sz w:val="24"/>
          <w:szCs w:val="24"/>
          <w:lang w:eastAsia="es-ES"/>
        </w:rPr>
        <w:t>La formación e-learning a nivel mundial es la que impulsa la creación, innovación y desarrollo de nuevo contenidos SCORM para el aprendizaje online de idiomas, informática, matemáticas, historia, y cualquier otra disciplina. Pero la calidad y estructura de estos contenidos no es siempre la misma, por eso cuando se van a contratar contenidos SCORM en una gran empresa u organismo de formación es importante elegir un proveedor de confianza.</w:t>
      </w:r>
    </w:p>
    <w:p w:rsidR="00222687" w:rsidRDefault="00222687" w:rsidP="000667EB">
      <w:pPr>
        <w:jc w:val="center"/>
      </w:pPr>
    </w:p>
    <w:p w:rsidR="00222687" w:rsidRDefault="00222687" w:rsidP="000667EB">
      <w:pPr>
        <w:jc w:val="center"/>
      </w:pPr>
    </w:p>
    <w:p w:rsidR="00875CF8" w:rsidRDefault="00875CF8" w:rsidP="00875CF8">
      <w:pPr>
        <w:spacing w:before="100" w:beforeAutospacing="1" w:after="100" w:afterAutospacing="1" w:line="240" w:lineRule="auto"/>
      </w:pPr>
    </w:p>
    <w:p w:rsidR="00875CF8" w:rsidRPr="00875CF8" w:rsidRDefault="00875CF8" w:rsidP="00875CF8">
      <w:pPr>
        <w:spacing w:before="100" w:beforeAutospacing="1" w:after="100" w:afterAutospacing="1" w:line="240" w:lineRule="auto"/>
        <w:jc w:val="center"/>
        <w:rPr>
          <w:rFonts w:ascii="Bodoni MT Black" w:eastAsia="Times New Roman" w:hAnsi="Bodoni MT Black" w:cs="Times New Roman"/>
          <w:color w:val="000000"/>
          <w:sz w:val="28"/>
          <w:szCs w:val="27"/>
          <w:lang w:eastAsia="es-ES"/>
        </w:rPr>
      </w:pPr>
      <w:r w:rsidRPr="00875CF8">
        <w:rPr>
          <w:rFonts w:ascii="Bodoni MT Black" w:hAnsi="Bodoni MT Black"/>
          <w:sz w:val="28"/>
        </w:rPr>
        <w:lastRenderedPageBreak/>
        <w:t xml:space="preserve">Plataformas que usan </w:t>
      </w:r>
      <w:r w:rsidRPr="00222687">
        <w:rPr>
          <w:rFonts w:ascii="Bodoni MT Black" w:eastAsia="Times New Roman" w:hAnsi="Bodoni MT Black" w:cs="Times New Roman"/>
          <w:color w:val="000000"/>
          <w:sz w:val="28"/>
          <w:szCs w:val="27"/>
          <w:lang w:eastAsia="es-ES"/>
        </w:rPr>
        <w:t>SCORM</w:t>
      </w:r>
    </w:p>
    <w:p w:rsidR="00B874D5" w:rsidRPr="00B874D5" w:rsidRDefault="00B874D5" w:rsidP="00B874D5">
      <w:pPr>
        <w:pStyle w:val="NormalWeb"/>
        <w:shd w:val="clear" w:color="auto" w:fill="FFFFFF"/>
        <w:spacing w:before="0" w:beforeAutospacing="0" w:after="150" w:afterAutospacing="0" w:line="330" w:lineRule="atLeast"/>
        <w:jc w:val="both"/>
        <w:rPr>
          <w:rFonts w:ascii="Bodoni MT Black" w:hAnsi="Bodoni MT Black" w:cs="Arial"/>
          <w:color w:val="000000" w:themeColor="text1"/>
          <w:sz w:val="28"/>
        </w:rPr>
      </w:pPr>
      <w:r w:rsidRPr="00B874D5">
        <w:rPr>
          <w:rStyle w:val="Textoennegrita"/>
          <w:rFonts w:ascii="Bodoni MT Black" w:eastAsiaTheme="minorEastAsia" w:hAnsi="Bodoni MT Black" w:cs="Arial"/>
          <w:color w:val="000000" w:themeColor="text1"/>
          <w:sz w:val="28"/>
        </w:rPr>
        <w:t>El Proyecto Sakai</w:t>
      </w:r>
      <w:r w:rsidRPr="00B874D5">
        <w:rPr>
          <w:rStyle w:val="Textoennegrita"/>
          <w:rFonts w:ascii="Bodoni MT Black" w:eastAsiaTheme="minorEastAsia" w:hAnsi="Bodoni MT Black" w:cs="Arial"/>
          <w:color w:val="000000" w:themeColor="text1"/>
          <w:sz w:val="28"/>
        </w:rPr>
        <w:t>:</w:t>
      </w:r>
      <w:r w:rsidRPr="00B874D5">
        <w:rPr>
          <w:rFonts w:ascii="Bodoni MT Black" w:hAnsi="Bodoni MT Black" w:cs="Arial"/>
          <w:color w:val="000000" w:themeColor="text1"/>
          <w:sz w:val="28"/>
        </w:rPr>
        <w:t> </w:t>
      </w:r>
    </w:p>
    <w:p w:rsidR="00B874D5" w:rsidRPr="00B874D5" w:rsidRDefault="00B874D5" w:rsidP="00B874D5">
      <w:pPr>
        <w:pStyle w:val="NormalWeb"/>
        <w:shd w:val="clear" w:color="auto" w:fill="FFFFFF"/>
        <w:spacing w:before="0" w:beforeAutospacing="0" w:after="150" w:afterAutospacing="0"/>
        <w:jc w:val="both"/>
        <w:rPr>
          <w:rFonts w:ascii="Calibri" w:hAnsi="Calibri" w:cs="Arial"/>
          <w:color w:val="000000" w:themeColor="text1"/>
        </w:rPr>
      </w:pPr>
      <w:r w:rsidRPr="00B874D5">
        <w:rPr>
          <w:rFonts w:ascii="Calibri" w:hAnsi="Calibri" w:cs="Arial"/>
          <w:color w:val="000000" w:themeColor="text1"/>
        </w:rPr>
        <w:t xml:space="preserve"> Está</w:t>
      </w:r>
      <w:r w:rsidRPr="00B874D5">
        <w:rPr>
          <w:rFonts w:ascii="Calibri" w:hAnsi="Calibri" w:cs="Arial"/>
          <w:color w:val="000000" w:themeColor="text1"/>
        </w:rPr>
        <w:t xml:space="preserve"> desarrollando software educativo de código abierto. El nombre Sakai proviene del cocinero Hiroyuki Sakai. El Proyecto Sakai tiene su origen en la Universidad de Míchigan y en la Universidad de Indiana, a las que se unieron el Instituto Tecnológico de Massachusetts y la Universidad de Standford, junto a la Iniciativa de Conocimiento Abierto (OKI) y el consorcio uPortal. El Proyecto se consolidó con generosa ayuda de la Fundación Mellon.</w:t>
      </w:r>
    </w:p>
    <w:p w:rsidR="00B874D5" w:rsidRDefault="00B874D5" w:rsidP="00F84F56">
      <w:pPr>
        <w:pStyle w:val="NormalWeb"/>
        <w:shd w:val="clear" w:color="auto" w:fill="FFFFFF"/>
        <w:spacing w:before="0" w:beforeAutospacing="0" w:after="150" w:afterAutospacing="0"/>
        <w:jc w:val="both"/>
        <w:rPr>
          <w:rFonts w:ascii="Calibri" w:hAnsi="Calibri" w:cs="Arial"/>
          <w:color w:val="000000" w:themeColor="text1"/>
        </w:rPr>
      </w:pPr>
      <w:r w:rsidRPr="00B874D5">
        <w:rPr>
          <w:rFonts w:ascii="Calibri" w:hAnsi="Calibri" w:cs="Arial"/>
          <w:color w:val="000000" w:themeColor="text1"/>
        </w:rPr>
        <w:t>El objetivo del Proyecto Sakai es crear un entorno de colaboración y aprendizaje para la educación superior, que pueda competir con sus equivalentes comerciales Blackboard / WebCT y que mejore otras iniciativas de Código Abierto como Moodle.</w:t>
      </w:r>
    </w:p>
    <w:p w:rsidR="00B874D5" w:rsidRPr="00B874D5" w:rsidRDefault="00B874D5" w:rsidP="00B874D5">
      <w:pPr>
        <w:pStyle w:val="NormalWeb"/>
        <w:shd w:val="clear" w:color="auto" w:fill="FFFFFF"/>
        <w:spacing w:before="0" w:beforeAutospacing="0" w:after="150" w:afterAutospacing="0" w:line="330" w:lineRule="atLeast"/>
        <w:jc w:val="both"/>
        <w:rPr>
          <w:rFonts w:ascii="Bodoni MT Black" w:hAnsi="Bodoni MT Black" w:cs="Arial"/>
          <w:color w:val="000000" w:themeColor="text1"/>
        </w:rPr>
      </w:pPr>
      <w:r w:rsidRPr="00B874D5">
        <w:rPr>
          <w:rStyle w:val="Textoennegrita"/>
          <w:rFonts w:ascii="Bodoni MT Black" w:eastAsiaTheme="minorEastAsia" w:hAnsi="Bodoni MT Black" w:cs="Arial"/>
          <w:color w:val="000000" w:themeColor="text1"/>
        </w:rPr>
        <w:t>ILIAS</w:t>
      </w:r>
      <w:r>
        <w:rPr>
          <w:rStyle w:val="Textoennegrita"/>
          <w:rFonts w:ascii="Bodoni MT Black" w:eastAsiaTheme="minorEastAsia" w:hAnsi="Bodoni MT Black" w:cs="Arial"/>
          <w:color w:val="000000" w:themeColor="text1"/>
        </w:rPr>
        <w:t>:</w:t>
      </w:r>
    </w:p>
    <w:p w:rsidR="00B874D5" w:rsidRPr="00B874D5" w:rsidRDefault="00B874D5" w:rsidP="00B874D5">
      <w:pPr>
        <w:pStyle w:val="NormalWeb"/>
        <w:shd w:val="clear" w:color="auto" w:fill="FFFFFF"/>
        <w:spacing w:before="0" w:beforeAutospacing="0" w:after="150" w:afterAutospacing="0" w:line="330" w:lineRule="atLeast"/>
        <w:jc w:val="both"/>
        <w:rPr>
          <w:rFonts w:ascii="Calibri" w:hAnsi="Calibri" w:cs="Arial"/>
          <w:color w:val="000000" w:themeColor="text1"/>
        </w:rPr>
      </w:pPr>
      <w:r>
        <w:rPr>
          <w:rFonts w:ascii="Calibri" w:hAnsi="Calibri" w:cs="Arial"/>
          <w:color w:val="000000" w:themeColor="text1"/>
        </w:rPr>
        <w:t xml:space="preserve"> </w:t>
      </w:r>
      <w:r w:rsidRPr="00B874D5">
        <w:rPr>
          <w:rFonts w:ascii="Calibri" w:hAnsi="Calibri" w:cs="Arial"/>
          <w:color w:val="000000" w:themeColor="text1"/>
        </w:rPr>
        <w:t>Está</w:t>
      </w:r>
      <w:r w:rsidRPr="00B874D5">
        <w:rPr>
          <w:rFonts w:ascii="Calibri" w:hAnsi="Calibri" w:cs="Arial"/>
          <w:color w:val="000000" w:themeColor="text1"/>
        </w:rPr>
        <w:t xml:space="preserve"> disponible como software libre de código abierto bajo la licencia GPL (GNU General Public Licence) y puede ser utilizado sin ninguna restricción. Debido a esta característica, ILIAS puede ser fácilmente adaptado a los requerimientos específicos de cada organización. Usuarios de todo el mundo contribuyen en el desarrollo de la plataforma, coordinados por un equipo de la Universidad de Colonia en Alemania.</w:t>
      </w:r>
    </w:p>
    <w:p w:rsidR="00B874D5" w:rsidRDefault="00B874D5" w:rsidP="00B874D5">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B874D5">
        <w:rPr>
          <w:rFonts w:ascii="Calibri" w:hAnsi="Calibri" w:cs="Arial"/>
          <w:color w:val="000000" w:themeColor="text1"/>
        </w:rPr>
        <w:t>El nombre de ILIAS viene de una abreviación de una definición en alemán denominada ILIAS (Integriertes Lern-,Informations- und Arbeitskooperations-System), por sus siglas en inglés: Integrated Learning, Information and Cooperation System y al español como : Sistema Integrado de Cooperación, Información y Aprendizaje.</w:t>
      </w:r>
    </w:p>
    <w:p w:rsidR="00B874D5" w:rsidRPr="00B874D5" w:rsidRDefault="00B874D5" w:rsidP="00B874D5">
      <w:pPr>
        <w:pStyle w:val="NormalWeb"/>
        <w:shd w:val="clear" w:color="auto" w:fill="FFFFFF"/>
        <w:spacing w:before="0" w:beforeAutospacing="0" w:after="150" w:afterAutospacing="0" w:line="330" w:lineRule="atLeast"/>
        <w:jc w:val="both"/>
        <w:rPr>
          <w:rFonts w:ascii="Bodoni MT Black" w:hAnsi="Bodoni MT Black" w:cs="Arial"/>
          <w:color w:val="000000" w:themeColor="text1"/>
        </w:rPr>
      </w:pPr>
      <w:r w:rsidRPr="00B874D5">
        <w:rPr>
          <w:rStyle w:val="Textoennegrita"/>
          <w:rFonts w:ascii="Bodoni MT Black" w:eastAsiaTheme="minorEastAsia" w:hAnsi="Bodoni MT Black" w:cs="Arial"/>
          <w:color w:val="000000" w:themeColor="text1"/>
          <w:sz w:val="28"/>
        </w:rPr>
        <w:t>Diipo</w:t>
      </w:r>
      <w:r w:rsidRPr="00B874D5">
        <w:rPr>
          <w:rFonts w:ascii="Bodoni MT Black" w:hAnsi="Bodoni MT Black"/>
        </w:rPr>
        <w:t>:       </w:t>
      </w:r>
    </w:p>
    <w:p w:rsidR="00B874D5" w:rsidRPr="00B874D5" w:rsidRDefault="00B874D5" w:rsidP="00B874D5">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B874D5">
        <w:rPr>
          <w:rFonts w:ascii="Calibri" w:hAnsi="Calibri" w:cs="Arial"/>
          <w:color w:val="000000" w:themeColor="text1"/>
        </w:rPr>
        <w:t>Red social didáctica y colaborativa para profesores y alumnos al estilo de edmodo que además permite la creación de blogs y proyectos.</w:t>
      </w:r>
    </w:p>
    <w:p w:rsidR="00B874D5" w:rsidRPr="00B874D5" w:rsidRDefault="00B874D5" w:rsidP="00B874D5">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B874D5">
        <w:rPr>
          <w:rFonts w:ascii="Calibri" w:hAnsi="Calibri" w:cs="Arial"/>
          <w:color w:val="000000" w:themeColor="text1"/>
        </w:rPr>
        <w:t>Características principales: Clases, Microblogging, Mensajería directa: Blogs, Proyectos, Archivos, Comunidad de educadores: Perfiles, Temas, Base de conocimiento.</w:t>
      </w:r>
    </w:p>
    <w:p w:rsidR="00B874D5" w:rsidRPr="00B874D5" w:rsidRDefault="00B874D5" w:rsidP="00B874D5">
      <w:pPr>
        <w:pStyle w:val="NormalWeb"/>
        <w:shd w:val="clear" w:color="auto" w:fill="FFFFFF"/>
        <w:spacing w:before="0" w:beforeAutospacing="0" w:after="150" w:afterAutospacing="0" w:line="330" w:lineRule="atLeast"/>
        <w:jc w:val="both"/>
        <w:rPr>
          <w:rFonts w:ascii="Bodoni MT Black" w:hAnsi="Bodoni MT Black" w:cs="Arial"/>
          <w:color w:val="000000" w:themeColor="text1"/>
        </w:rPr>
      </w:pPr>
      <w:r w:rsidRPr="00B874D5">
        <w:rPr>
          <w:rStyle w:val="Textoennegrita"/>
          <w:rFonts w:ascii="Bodoni MT Black" w:eastAsiaTheme="minorEastAsia" w:hAnsi="Bodoni MT Black" w:cs="Arial"/>
          <w:color w:val="000000" w:themeColor="text1"/>
        </w:rPr>
        <w:t>Wall.fm</w:t>
      </w:r>
      <w:r>
        <w:rPr>
          <w:rStyle w:val="Textoennegrita"/>
          <w:rFonts w:ascii="Bodoni MT Black" w:eastAsiaTheme="minorEastAsia" w:hAnsi="Bodoni MT Black" w:cs="Arial"/>
          <w:color w:val="000000" w:themeColor="text1"/>
        </w:rPr>
        <w:t>:</w:t>
      </w:r>
    </w:p>
    <w:p w:rsidR="00F84F56" w:rsidRDefault="00B874D5" w:rsidP="00B874D5">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B874D5">
        <w:rPr>
          <w:rFonts w:ascii="Calibri" w:hAnsi="Calibri" w:cs="Arial"/>
          <w:color w:val="000000" w:themeColor="text1"/>
        </w:rPr>
        <w:t>Es una red social generalista al estilo de Ning donde podremos crear nuestros grupos en el interior de la red y en la que podremos disfrutar de las características propias de estas redes como los foros, vídeos, fotos, etc. Al igual que sucedía con Mixxt su mayor defecto reside en no estar disponible en castellano sino en inglés, aunque puede realizarse una traducción manual de la red.</w:t>
      </w:r>
    </w:p>
    <w:p w:rsidR="00B874D5" w:rsidRPr="00F84F56" w:rsidRDefault="00B874D5" w:rsidP="00B874D5">
      <w:pPr>
        <w:pStyle w:val="NormalWeb"/>
        <w:shd w:val="clear" w:color="auto" w:fill="FFFFFF"/>
        <w:spacing w:before="0" w:beforeAutospacing="0" w:after="150" w:afterAutospacing="0" w:line="330" w:lineRule="atLeast"/>
        <w:jc w:val="both"/>
        <w:rPr>
          <w:rStyle w:val="Textoennegrita"/>
          <w:rFonts w:ascii="Calibri" w:hAnsi="Calibri" w:cs="Arial"/>
          <w:b w:val="0"/>
          <w:bCs w:val="0"/>
          <w:color w:val="000000" w:themeColor="text1"/>
        </w:rPr>
      </w:pPr>
      <w:r w:rsidRPr="00B874D5">
        <w:rPr>
          <w:rStyle w:val="Textoennegrita"/>
          <w:rFonts w:ascii="Bodoni MT Black" w:eastAsiaTheme="minorEastAsia" w:hAnsi="Bodoni MT Black" w:cs="Arial"/>
          <w:color w:val="000000" w:themeColor="text1"/>
          <w:sz w:val="28"/>
        </w:rPr>
        <w:t>Teachstars</w:t>
      </w:r>
      <w:r>
        <w:rPr>
          <w:rStyle w:val="Textoennegrita"/>
          <w:rFonts w:ascii="Bodoni MT Black" w:eastAsiaTheme="minorEastAsia" w:hAnsi="Bodoni MT Black" w:cs="Arial"/>
          <w:color w:val="000000" w:themeColor="text1"/>
          <w:sz w:val="28"/>
        </w:rPr>
        <w:t>:</w:t>
      </w:r>
    </w:p>
    <w:p w:rsidR="00875CF8" w:rsidRDefault="00B874D5" w:rsidP="00B874D5">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B874D5">
        <w:rPr>
          <w:rFonts w:ascii="Calibri" w:hAnsi="Calibri" w:cs="Arial"/>
          <w:color w:val="000000" w:themeColor="text1"/>
        </w:rPr>
        <w:t>Un ambiente intuitivo en la versión gratuita, debes crear el curso o grado para partir, está en idioma inglés, lo más loable es que puedes suscribirte en cualquier curso que sea gratuito o pagado, posee calendario, favorito, mensajes, posteos.</w:t>
      </w:r>
    </w:p>
    <w:p w:rsidR="00B874D5" w:rsidRPr="00875CF8" w:rsidRDefault="00B874D5" w:rsidP="00B874D5">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B874D5">
        <w:rPr>
          <w:rStyle w:val="Textoennegrita"/>
          <w:rFonts w:ascii="Bodoni MT Black" w:eastAsiaTheme="minorEastAsia" w:hAnsi="Bodoni MT Black" w:cs="Arial"/>
          <w:color w:val="000000" w:themeColor="text1"/>
          <w:sz w:val="28"/>
        </w:rPr>
        <w:lastRenderedPageBreak/>
        <w:t>Openswad</w:t>
      </w:r>
      <w:r>
        <w:rPr>
          <w:rStyle w:val="Textoennegrita"/>
          <w:rFonts w:ascii="Bodoni MT Black" w:eastAsiaTheme="minorEastAsia" w:hAnsi="Bodoni MT Black" w:cs="Arial"/>
          <w:color w:val="000000" w:themeColor="text1"/>
          <w:sz w:val="28"/>
        </w:rPr>
        <w:t>:</w:t>
      </w:r>
    </w:p>
    <w:p w:rsidR="00B874D5" w:rsidRDefault="00B874D5" w:rsidP="00B874D5">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B874D5">
        <w:rPr>
          <w:rFonts w:ascii="Calibri" w:hAnsi="Calibri" w:cs="Arial"/>
          <w:color w:val="000000" w:themeColor="text1"/>
        </w:rPr>
        <w:t>Sistema web de apoyo a la docencia es una plataforma de código libre muy interesante desde que registras a tus estudiantes, crear grupos, evaluaciones, mensajes, ofrece estadísticas, debo enfocar que es muy sencilla de manejar un ambiente gráfico un poco sacrificado pero en su funcionalidad es muy relevante</w:t>
      </w:r>
      <w:r>
        <w:rPr>
          <w:rFonts w:ascii="Calibri" w:hAnsi="Calibri" w:cs="Arial"/>
          <w:color w:val="000000" w:themeColor="text1"/>
        </w:rPr>
        <w:t>.</w:t>
      </w:r>
    </w:p>
    <w:p w:rsidR="00F84F56" w:rsidRPr="00F84F56" w:rsidRDefault="00F84F56" w:rsidP="00F84F56">
      <w:pPr>
        <w:pStyle w:val="NormalWeb"/>
        <w:shd w:val="clear" w:color="auto" w:fill="FFFFFF"/>
        <w:spacing w:before="0" w:beforeAutospacing="0" w:after="150" w:afterAutospacing="0" w:line="330" w:lineRule="atLeast"/>
        <w:jc w:val="both"/>
        <w:rPr>
          <w:rFonts w:ascii="Bodoni MT Black" w:hAnsi="Bodoni MT Black" w:cs="Arial"/>
          <w:color w:val="000000" w:themeColor="text1"/>
          <w:sz w:val="28"/>
        </w:rPr>
      </w:pPr>
      <w:r>
        <w:rPr>
          <w:rStyle w:val="Textoennegrita"/>
          <w:rFonts w:ascii="Bodoni MT Black" w:eastAsiaTheme="minorEastAsia" w:hAnsi="Bodoni MT Black" w:cs="Arial"/>
          <w:color w:val="000000" w:themeColor="text1"/>
          <w:sz w:val="28"/>
        </w:rPr>
        <w:t>E</w:t>
      </w:r>
      <w:r w:rsidRPr="00F84F56">
        <w:rPr>
          <w:rStyle w:val="Textoennegrita"/>
          <w:rFonts w:ascii="Bodoni MT Black" w:eastAsiaTheme="minorEastAsia" w:hAnsi="Bodoni MT Black" w:cs="Arial"/>
          <w:color w:val="000000" w:themeColor="text1"/>
          <w:sz w:val="28"/>
        </w:rPr>
        <w:t>duteka</w:t>
      </w:r>
      <w:r>
        <w:rPr>
          <w:rStyle w:val="Textoennegrita"/>
          <w:rFonts w:ascii="Bodoni MT Black" w:eastAsiaTheme="minorEastAsia" w:hAnsi="Bodoni MT Black" w:cs="Arial"/>
          <w:color w:val="000000" w:themeColor="text1"/>
          <w:sz w:val="28"/>
        </w:rPr>
        <w:t>:</w:t>
      </w:r>
    </w:p>
    <w:p w:rsidR="00F84F56" w:rsidRPr="00F84F56" w:rsidRDefault="00F84F56" w:rsidP="00F84F56">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F84F56">
        <w:rPr>
          <w:rFonts w:ascii="Calibri" w:hAnsi="Calibri" w:cs="Arial"/>
          <w:color w:val="000000" w:themeColor="text1"/>
        </w:rPr>
        <w:t>un portal educativo, una de la características es que funciona como un repositorio, ya que contiene una gran cantidad de recursos de aprendizaje, además de que se puede realizar consultas guiadas, tanto para obtener información reciente sobre diferentes temas educativos, como tener sugerencias en la parte didáctica, que permite generar aprendizajes más significativos por medio de las actividades, softwares, links a otros sitios, como compartir diferentes puntos de vista con otros colaboradores en los temas educativos como en las TIC´S, a través de los foros y al subir documentos que pueden ser vistos por otras personas.</w:t>
      </w:r>
    </w:p>
    <w:p w:rsidR="00F84F56" w:rsidRDefault="00F84F56" w:rsidP="00F84F56">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F84F56">
        <w:rPr>
          <w:rStyle w:val="Textoennegrita"/>
          <w:rFonts w:ascii="Bodoni MT Black" w:eastAsiaTheme="minorEastAsia" w:hAnsi="Bodoni MT Black" w:cs="Arial"/>
          <w:color w:val="000000" w:themeColor="text1"/>
          <w:sz w:val="28"/>
        </w:rPr>
        <w:t>Didactalia</w:t>
      </w:r>
      <w:r>
        <w:rPr>
          <w:rStyle w:val="Textoennegrita"/>
          <w:rFonts w:ascii="Bodoni MT Black" w:eastAsiaTheme="minorEastAsia" w:hAnsi="Bodoni MT Black" w:cs="Arial"/>
          <w:color w:val="000000" w:themeColor="text1"/>
          <w:sz w:val="28"/>
        </w:rPr>
        <w:t>:</w:t>
      </w:r>
      <w:r w:rsidRPr="00597F3E">
        <w:rPr>
          <w:rFonts w:ascii="Arial" w:hAnsi="Arial" w:cs="Arial"/>
          <w:color w:val="000000" w:themeColor="text1"/>
        </w:rPr>
        <w:br/>
      </w:r>
      <w:r w:rsidRPr="00F84F56">
        <w:rPr>
          <w:rFonts w:ascii="Calibri" w:hAnsi="Calibri" w:cs="Arial"/>
          <w:color w:val="000000" w:themeColor="text1"/>
        </w:rPr>
        <w:t>Es una plataforma educativa con contenidos certificados en su exploración permite difundir recursos que poseas  o que desees crear para poder difundir, es muy intuitiva, posee en su haber: lecciones, mapas, paper toy, suscribirte a los temas de interés que necesites y los debates que me parecen de lo mejor para difundir conocimiento, posee todos las características de una red social educativa señalo esto porque me parece la herramienta con la cual los docentes podemos comunicarnos y saber de otras realidades, espero la puedan probar.</w:t>
      </w:r>
    </w:p>
    <w:p w:rsidR="00F84F56" w:rsidRPr="00F84F56" w:rsidRDefault="00F84F56" w:rsidP="00F84F56">
      <w:pPr>
        <w:pStyle w:val="NormalWeb"/>
        <w:shd w:val="clear" w:color="auto" w:fill="FFFFFF"/>
        <w:spacing w:before="0" w:beforeAutospacing="0" w:after="150" w:afterAutospacing="0" w:line="330" w:lineRule="atLeast"/>
        <w:jc w:val="both"/>
        <w:rPr>
          <w:rFonts w:ascii="Bodoni MT Black" w:hAnsi="Bodoni MT Black" w:cs="Arial"/>
          <w:color w:val="000000" w:themeColor="text1"/>
          <w:sz w:val="28"/>
        </w:rPr>
      </w:pPr>
      <w:r w:rsidRPr="00F84F56">
        <w:rPr>
          <w:rStyle w:val="Textoennegrita"/>
          <w:rFonts w:ascii="Bodoni MT Black" w:eastAsiaTheme="minorEastAsia" w:hAnsi="Bodoni MT Black" w:cs="Arial"/>
          <w:color w:val="000000" w:themeColor="text1"/>
          <w:sz w:val="28"/>
        </w:rPr>
        <w:t>Moodle</w:t>
      </w:r>
      <w:r>
        <w:rPr>
          <w:rStyle w:val="Textoennegrita"/>
          <w:rFonts w:ascii="Bodoni MT Black" w:eastAsiaTheme="minorEastAsia" w:hAnsi="Bodoni MT Black" w:cs="Arial"/>
          <w:color w:val="000000" w:themeColor="text1"/>
          <w:sz w:val="28"/>
        </w:rPr>
        <w:t>:</w:t>
      </w:r>
    </w:p>
    <w:p w:rsidR="00F84F56" w:rsidRPr="00F84F56" w:rsidRDefault="00F84F56" w:rsidP="00F84F56">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F84F56">
        <w:rPr>
          <w:rFonts w:ascii="Calibri" w:hAnsi="Calibri" w:cs="Arial"/>
          <w:color w:val="000000" w:themeColor="text1"/>
        </w:rPr>
        <w:t>Aula virtual por excelencia utilizada en múltiples ámbitos. Es un paquete de software para la creación de cursos y sitios Web basados en Internet para dar soporte a un marco de educación social constructivista. Pese a necesitar un servidor para alojarlo, existen servicios en Internet que lo ofrecen de forma gratuita: www.gnomio.com, www.keyt</w:t>
      </w:r>
      <w:r w:rsidRPr="00F84F56">
        <w:rPr>
          <w:rFonts w:ascii="Calibri" w:hAnsi="Calibri" w:cs="Arial"/>
          <w:color w:val="000000" w:themeColor="text1"/>
        </w:rPr>
        <w:t>oschool.com.</w:t>
      </w:r>
    </w:p>
    <w:p w:rsidR="00F84F56" w:rsidRPr="00F84F56" w:rsidRDefault="00F84F56" w:rsidP="00F84F56">
      <w:pPr>
        <w:pStyle w:val="NormalWeb"/>
        <w:shd w:val="clear" w:color="auto" w:fill="FFFFFF"/>
        <w:spacing w:before="0" w:beforeAutospacing="0" w:after="150" w:afterAutospacing="0" w:line="330" w:lineRule="atLeast"/>
        <w:jc w:val="both"/>
        <w:rPr>
          <w:rFonts w:ascii="Bodoni MT Black" w:hAnsi="Bodoni MT Black" w:cs="Arial"/>
          <w:color w:val="000000" w:themeColor="text1"/>
          <w:sz w:val="28"/>
        </w:rPr>
      </w:pPr>
      <w:r w:rsidRPr="00F84F56">
        <w:rPr>
          <w:rStyle w:val="Textoennegrita"/>
          <w:rFonts w:ascii="Bodoni MT Black" w:eastAsiaTheme="minorEastAsia" w:hAnsi="Bodoni MT Black" w:cs="Arial"/>
          <w:color w:val="000000" w:themeColor="text1"/>
          <w:sz w:val="28"/>
        </w:rPr>
        <w:t>Grouply</w:t>
      </w:r>
      <w:r>
        <w:rPr>
          <w:rStyle w:val="Textoennegrita"/>
          <w:rFonts w:ascii="Bodoni MT Black" w:eastAsiaTheme="minorEastAsia" w:hAnsi="Bodoni MT Black" w:cs="Arial"/>
          <w:color w:val="000000" w:themeColor="text1"/>
          <w:sz w:val="28"/>
        </w:rPr>
        <w:t>:</w:t>
      </w:r>
    </w:p>
    <w:p w:rsidR="00F84F56" w:rsidRPr="00F84F56" w:rsidRDefault="00F84F56" w:rsidP="00F84F56">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F84F56">
        <w:rPr>
          <w:rFonts w:ascii="Calibri" w:hAnsi="Calibri" w:cs="Arial"/>
          <w:color w:val="000000" w:themeColor="text1"/>
        </w:rPr>
        <w:t>Red social que ofrece redes para la educación de forma gratuita sin publicidad ni límite de páginas personalizadas. De forma gratuita ofrece 20GB de almacenamiento y contempla aplicaciones como Google Docs. Además, dispone de blog, foros de discusión, gestor de archivos, chat, anuncios.</w:t>
      </w:r>
    </w:p>
    <w:p w:rsidR="00F84F56" w:rsidRPr="00F84F56" w:rsidRDefault="00F84F56" w:rsidP="00F84F56">
      <w:pPr>
        <w:pStyle w:val="NormalWeb"/>
        <w:shd w:val="clear" w:color="auto" w:fill="FFFFFF"/>
        <w:spacing w:before="0" w:beforeAutospacing="0" w:after="150" w:afterAutospacing="0" w:line="330" w:lineRule="atLeast"/>
        <w:jc w:val="both"/>
        <w:rPr>
          <w:rFonts w:ascii="Bodoni MT Black" w:hAnsi="Bodoni MT Black" w:cs="Arial"/>
          <w:color w:val="000000" w:themeColor="text1"/>
          <w:sz w:val="28"/>
        </w:rPr>
      </w:pPr>
      <w:r w:rsidRPr="00F84F56">
        <w:rPr>
          <w:rStyle w:val="Textoennegrita"/>
          <w:rFonts w:ascii="Bodoni MT Black" w:eastAsiaTheme="minorEastAsia" w:hAnsi="Bodoni MT Black" w:cs="Arial"/>
          <w:color w:val="000000" w:themeColor="text1"/>
          <w:sz w:val="28"/>
        </w:rPr>
        <w:t>Edu 2.0</w:t>
      </w:r>
      <w:r>
        <w:rPr>
          <w:rStyle w:val="Textoennegrita"/>
          <w:rFonts w:ascii="Bodoni MT Black" w:eastAsiaTheme="minorEastAsia" w:hAnsi="Bodoni MT Black" w:cs="Arial"/>
          <w:color w:val="000000" w:themeColor="text1"/>
          <w:sz w:val="28"/>
        </w:rPr>
        <w:t>:</w:t>
      </w:r>
    </w:p>
    <w:p w:rsidR="00F84F56" w:rsidRPr="00F84F56" w:rsidRDefault="00F84F56" w:rsidP="00F84F56">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F84F56">
        <w:rPr>
          <w:rFonts w:ascii="Calibri" w:hAnsi="Calibri" w:cs="Arial"/>
          <w:color w:val="000000" w:themeColor="text1"/>
        </w:rPr>
        <w:t xml:space="preserve">Aplicación LMS+ alojada gratuitamente sin nada que bajar o instalar y en la que puedes registrar a tu Centro. Cada organización recibe un portal propio para personalizar y </w:t>
      </w:r>
      <w:r w:rsidRPr="00F84F56">
        <w:rPr>
          <w:rFonts w:ascii="Calibri" w:hAnsi="Calibri" w:cs="Arial"/>
          <w:color w:val="000000" w:themeColor="text1"/>
        </w:rPr>
        <w:lastRenderedPageBreak/>
        <w:t>está disponible en español. Incluye registro de notas, foros, noticias, chat, wikis, creación de grupos…También dispone de planes premium de bajo coste.</w:t>
      </w:r>
    </w:p>
    <w:p w:rsidR="00F84F56" w:rsidRPr="00F84F56" w:rsidRDefault="00F84F56" w:rsidP="00F84F56">
      <w:pPr>
        <w:pStyle w:val="NormalWeb"/>
        <w:shd w:val="clear" w:color="auto" w:fill="FFFFFF"/>
        <w:spacing w:before="0" w:beforeAutospacing="0" w:after="150" w:afterAutospacing="0" w:line="330" w:lineRule="atLeast"/>
        <w:jc w:val="both"/>
        <w:rPr>
          <w:rFonts w:ascii="Bodoni MT Black" w:hAnsi="Bodoni MT Black" w:cs="Arial"/>
          <w:color w:val="000000" w:themeColor="text1"/>
          <w:sz w:val="28"/>
        </w:rPr>
      </w:pPr>
      <w:r w:rsidRPr="00F84F56">
        <w:rPr>
          <w:rStyle w:val="Textoennegrita"/>
          <w:rFonts w:ascii="Bodoni MT Black" w:eastAsiaTheme="minorEastAsia" w:hAnsi="Bodoni MT Black" w:cs="Arial"/>
          <w:color w:val="000000" w:themeColor="text1"/>
          <w:sz w:val="28"/>
        </w:rPr>
        <w:t>Com8s</w:t>
      </w:r>
      <w:r>
        <w:rPr>
          <w:rStyle w:val="Textoennegrita"/>
          <w:rFonts w:ascii="Bodoni MT Black" w:eastAsiaTheme="minorEastAsia" w:hAnsi="Bodoni MT Black" w:cs="Arial"/>
          <w:color w:val="000000" w:themeColor="text1"/>
          <w:sz w:val="28"/>
        </w:rPr>
        <w:t>:</w:t>
      </w:r>
    </w:p>
    <w:p w:rsidR="00F84F56" w:rsidRPr="00F84F56" w:rsidRDefault="00F84F56" w:rsidP="00F84F56">
      <w:pPr>
        <w:pStyle w:val="NormalWeb"/>
        <w:shd w:val="clear" w:color="auto" w:fill="FFFFFF"/>
        <w:spacing w:before="0" w:beforeAutospacing="0" w:after="150" w:afterAutospacing="0"/>
        <w:jc w:val="both"/>
        <w:rPr>
          <w:rFonts w:ascii="Calibri" w:hAnsi="Calibri" w:cs="Arial"/>
          <w:color w:val="000000" w:themeColor="text1"/>
        </w:rPr>
      </w:pPr>
      <w:r w:rsidRPr="00F84F56">
        <w:rPr>
          <w:rFonts w:ascii="Calibri" w:hAnsi="Calibri" w:cs="Arial"/>
          <w:color w:val="000000" w:themeColor="text1"/>
        </w:rPr>
        <w:t>Una opción más que válida para mejorar la comunicación entre alumnos y profesores, Com8s está disponible en inglés, portugués y español, más que suficiente para potencializar una experiencia más global y enriquecedora. Las siguientes son algunas de las características que en Com8s se pueden encontrar.</w:t>
      </w:r>
    </w:p>
    <w:p w:rsidR="00222687" w:rsidRDefault="00F84F56" w:rsidP="00222687">
      <w:pPr>
        <w:pStyle w:val="NormalWeb"/>
        <w:shd w:val="clear" w:color="auto" w:fill="FFFFFF"/>
        <w:spacing w:before="0" w:beforeAutospacing="0" w:after="0" w:afterAutospacing="0"/>
        <w:jc w:val="both"/>
        <w:rPr>
          <w:rFonts w:ascii="Calibri" w:hAnsi="Calibri" w:cs="Arial"/>
          <w:color w:val="000000" w:themeColor="text1"/>
        </w:rPr>
      </w:pPr>
      <w:r w:rsidRPr="00F84F56">
        <w:rPr>
          <w:rFonts w:ascii="Calibri" w:hAnsi="Calibri" w:cs="Arial"/>
          <w:color w:val="000000" w:themeColor="text1"/>
        </w:rPr>
        <w:t>Archivos: Disco duro virtual para compartir material entre profesores y alumnos.</w:t>
      </w:r>
      <w:r w:rsidRPr="00F84F56">
        <w:rPr>
          <w:rFonts w:ascii="Calibri" w:hAnsi="Calibri" w:cs="Arial"/>
          <w:color w:val="000000" w:themeColor="text1"/>
        </w:rPr>
        <w:br/>
      </w:r>
    </w:p>
    <w:p w:rsidR="00222687" w:rsidRDefault="00F84F56" w:rsidP="00222687">
      <w:pPr>
        <w:pStyle w:val="NormalWeb"/>
        <w:shd w:val="clear" w:color="auto" w:fill="FFFFFF"/>
        <w:spacing w:before="0" w:beforeAutospacing="0" w:after="0" w:afterAutospacing="0"/>
        <w:jc w:val="both"/>
        <w:rPr>
          <w:rFonts w:ascii="Calibri" w:hAnsi="Calibri" w:cs="Arial"/>
          <w:color w:val="000000" w:themeColor="text1"/>
        </w:rPr>
      </w:pPr>
      <w:r w:rsidRPr="00F84F56">
        <w:rPr>
          <w:rFonts w:ascii="Calibri" w:hAnsi="Calibri" w:cs="Arial"/>
          <w:color w:val="000000" w:themeColor="text1"/>
        </w:rPr>
        <w:t>Calendario: Para tener los compromisos organizados e</w:t>
      </w:r>
      <w:r>
        <w:rPr>
          <w:rFonts w:ascii="Calibri" w:hAnsi="Calibri" w:cs="Arial"/>
          <w:color w:val="000000" w:themeColor="text1"/>
        </w:rPr>
        <w:t xml:space="preserve">n una agenda virtual, compartir fechas </w:t>
      </w:r>
      <w:r w:rsidRPr="00F84F56">
        <w:rPr>
          <w:rFonts w:ascii="Calibri" w:hAnsi="Calibri" w:cs="Arial"/>
          <w:color w:val="000000" w:themeColor="text1"/>
        </w:rPr>
        <w:t>y no perderse eventos ni exámenes.</w:t>
      </w:r>
      <w:r w:rsidRPr="00F84F56">
        <w:rPr>
          <w:rFonts w:ascii="Calibri" w:hAnsi="Calibri" w:cs="Arial"/>
          <w:color w:val="000000" w:themeColor="text1"/>
        </w:rPr>
        <w:br/>
      </w:r>
    </w:p>
    <w:p w:rsidR="00222687" w:rsidRDefault="00F84F56" w:rsidP="00222687">
      <w:pPr>
        <w:pStyle w:val="NormalWeb"/>
        <w:shd w:val="clear" w:color="auto" w:fill="FFFFFF"/>
        <w:spacing w:before="0" w:beforeAutospacing="0" w:after="0" w:afterAutospacing="0"/>
        <w:jc w:val="both"/>
        <w:rPr>
          <w:rFonts w:ascii="Calibri" w:hAnsi="Calibri" w:cs="Arial"/>
          <w:color w:val="000000" w:themeColor="text1"/>
        </w:rPr>
      </w:pPr>
      <w:r w:rsidRPr="00F84F56">
        <w:rPr>
          <w:rFonts w:ascii="Calibri" w:hAnsi="Calibri" w:cs="Arial"/>
          <w:color w:val="000000" w:themeColor="text1"/>
        </w:rPr>
        <w:t>Discusiones: Para entrar en contacto con el resto de usuarios tratando un tema determinado.</w:t>
      </w:r>
      <w:r w:rsidRPr="00F84F56">
        <w:rPr>
          <w:rFonts w:ascii="Calibri" w:hAnsi="Calibri" w:cs="Arial"/>
          <w:color w:val="000000" w:themeColor="text1"/>
        </w:rPr>
        <w:br/>
      </w:r>
    </w:p>
    <w:p w:rsidR="00222687" w:rsidRDefault="00F84F56" w:rsidP="00222687">
      <w:pPr>
        <w:pStyle w:val="NormalWeb"/>
        <w:shd w:val="clear" w:color="auto" w:fill="FFFFFF"/>
        <w:spacing w:before="0" w:beforeAutospacing="0" w:after="0" w:afterAutospacing="0"/>
        <w:jc w:val="both"/>
        <w:rPr>
          <w:rFonts w:ascii="Calibri" w:hAnsi="Calibri" w:cs="Arial"/>
          <w:color w:val="000000" w:themeColor="text1"/>
        </w:rPr>
      </w:pPr>
      <w:r w:rsidRPr="00F84F56">
        <w:rPr>
          <w:rFonts w:ascii="Calibri" w:hAnsi="Calibri" w:cs="Arial"/>
          <w:color w:val="000000" w:themeColor="text1"/>
        </w:rPr>
        <w:t>Reuniones: Para comunicarnos con otros usuarios con audio o videoconferencia.</w:t>
      </w:r>
      <w:r w:rsidRPr="00F84F56">
        <w:rPr>
          <w:rFonts w:ascii="Calibri" w:hAnsi="Calibri" w:cs="Arial"/>
          <w:color w:val="000000" w:themeColor="text1"/>
        </w:rPr>
        <w:br/>
      </w:r>
    </w:p>
    <w:p w:rsidR="00222687" w:rsidRDefault="00F84F56" w:rsidP="00222687">
      <w:pPr>
        <w:pStyle w:val="NormalWeb"/>
        <w:shd w:val="clear" w:color="auto" w:fill="FFFFFF"/>
        <w:spacing w:before="0" w:beforeAutospacing="0" w:after="0" w:afterAutospacing="0"/>
        <w:jc w:val="both"/>
        <w:rPr>
          <w:rFonts w:ascii="Calibri" w:hAnsi="Calibri" w:cs="Arial"/>
          <w:color w:val="000000" w:themeColor="text1"/>
        </w:rPr>
      </w:pPr>
      <w:r w:rsidRPr="00F84F56">
        <w:rPr>
          <w:rFonts w:ascii="Calibri" w:hAnsi="Calibri" w:cs="Arial"/>
          <w:color w:val="000000" w:themeColor="text1"/>
        </w:rPr>
        <w:t>Mensajes: Para enviar y recibir textos públicos o privados entre miembros de los grupos</w:t>
      </w:r>
      <w:r w:rsidR="00222687">
        <w:rPr>
          <w:rFonts w:ascii="Calibri" w:hAnsi="Calibri" w:cs="Arial"/>
          <w:color w:val="000000" w:themeColor="text1"/>
        </w:rPr>
        <w:t>.</w:t>
      </w:r>
      <w:r w:rsidRPr="00F84F56">
        <w:rPr>
          <w:rFonts w:ascii="Calibri" w:hAnsi="Calibri" w:cs="Arial"/>
          <w:color w:val="000000" w:themeColor="text1"/>
        </w:rPr>
        <w:t xml:space="preserve"> </w:t>
      </w:r>
      <w:r w:rsidRPr="00F84F56">
        <w:rPr>
          <w:rFonts w:ascii="Calibri" w:hAnsi="Calibri" w:cs="Arial"/>
          <w:color w:val="000000" w:themeColor="text1"/>
        </w:rPr>
        <w:br/>
      </w:r>
    </w:p>
    <w:p w:rsidR="00222687" w:rsidRDefault="00F84F56" w:rsidP="00222687">
      <w:pPr>
        <w:pStyle w:val="NormalWeb"/>
        <w:shd w:val="clear" w:color="auto" w:fill="FFFFFF"/>
        <w:spacing w:before="0" w:beforeAutospacing="0" w:after="0" w:afterAutospacing="0"/>
        <w:jc w:val="both"/>
        <w:rPr>
          <w:rFonts w:ascii="Calibri" w:hAnsi="Calibri" w:cs="Arial"/>
          <w:color w:val="000000" w:themeColor="text1"/>
        </w:rPr>
      </w:pPr>
      <w:r w:rsidRPr="00F84F56">
        <w:rPr>
          <w:rFonts w:ascii="Calibri" w:hAnsi="Calibri" w:cs="Arial"/>
          <w:color w:val="000000" w:themeColor="text1"/>
        </w:rPr>
        <w:t>Formulario: Para crear pruebas, encuestas y demás elementos interactivos.</w:t>
      </w:r>
      <w:r w:rsidRPr="00F84F56">
        <w:rPr>
          <w:rFonts w:ascii="Calibri" w:hAnsi="Calibri" w:cs="Arial"/>
          <w:color w:val="000000" w:themeColor="text1"/>
        </w:rPr>
        <w:br/>
      </w:r>
    </w:p>
    <w:p w:rsidR="00222687" w:rsidRDefault="00F84F56" w:rsidP="00222687">
      <w:pPr>
        <w:pStyle w:val="NormalWeb"/>
        <w:shd w:val="clear" w:color="auto" w:fill="FFFFFF"/>
        <w:spacing w:before="0" w:beforeAutospacing="0" w:after="0" w:afterAutospacing="0"/>
        <w:jc w:val="both"/>
        <w:rPr>
          <w:rFonts w:ascii="Calibri" w:hAnsi="Calibri" w:cs="Arial"/>
          <w:color w:val="000000" w:themeColor="text1"/>
        </w:rPr>
      </w:pPr>
      <w:r w:rsidRPr="00F84F56">
        <w:rPr>
          <w:rFonts w:ascii="Calibri" w:hAnsi="Calibri" w:cs="Arial"/>
          <w:color w:val="000000" w:themeColor="text1"/>
        </w:rPr>
        <w:t>Chat: Para mejorar el trabajo en equipo.</w:t>
      </w:r>
    </w:p>
    <w:p w:rsidR="00222687" w:rsidRPr="00F84F56" w:rsidRDefault="00222687" w:rsidP="00222687">
      <w:pPr>
        <w:pStyle w:val="NormalWeb"/>
        <w:shd w:val="clear" w:color="auto" w:fill="FFFFFF"/>
        <w:spacing w:before="0" w:beforeAutospacing="0" w:after="0" w:afterAutospacing="0"/>
        <w:jc w:val="both"/>
        <w:rPr>
          <w:rFonts w:ascii="Calibri" w:hAnsi="Calibri" w:cs="Arial"/>
          <w:color w:val="000000" w:themeColor="text1"/>
        </w:rPr>
      </w:pPr>
    </w:p>
    <w:p w:rsidR="00F84F56" w:rsidRPr="00597F3E" w:rsidRDefault="00F84F56" w:rsidP="00222687">
      <w:pPr>
        <w:pStyle w:val="NormalWeb"/>
        <w:shd w:val="clear" w:color="auto" w:fill="FFFFFF"/>
        <w:spacing w:before="0" w:beforeAutospacing="0" w:after="0" w:afterAutospacing="0"/>
        <w:jc w:val="both"/>
        <w:rPr>
          <w:rFonts w:ascii="Arial" w:hAnsi="Arial" w:cs="Arial"/>
          <w:color w:val="000000" w:themeColor="text1"/>
        </w:rPr>
      </w:pPr>
      <w:r w:rsidRPr="00F84F56">
        <w:rPr>
          <w:rFonts w:ascii="Calibri" w:hAnsi="Calibri" w:cs="Arial"/>
          <w:color w:val="000000" w:themeColor="text1"/>
        </w:rPr>
        <w:t>Noticias: Para recibir y organizar feeds RSS</w:t>
      </w:r>
      <w:r w:rsidRPr="00597F3E">
        <w:rPr>
          <w:rFonts w:ascii="Arial" w:hAnsi="Arial" w:cs="Arial"/>
          <w:color w:val="000000" w:themeColor="text1"/>
        </w:rPr>
        <w:t>.</w:t>
      </w:r>
    </w:p>
    <w:p w:rsidR="00F84F56" w:rsidRDefault="00F84F56" w:rsidP="00F84F56">
      <w:pPr>
        <w:pStyle w:val="NormalWeb"/>
        <w:shd w:val="clear" w:color="auto" w:fill="FFFFFF"/>
        <w:spacing w:before="0" w:beforeAutospacing="0" w:after="150" w:afterAutospacing="0"/>
        <w:jc w:val="both"/>
        <w:rPr>
          <w:rFonts w:ascii="Calibri" w:hAnsi="Calibri" w:cs="Arial"/>
          <w:color w:val="000000" w:themeColor="text1"/>
        </w:rPr>
      </w:pPr>
    </w:p>
    <w:p w:rsidR="00222687" w:rsidRPr="00222687" w:rsidRDefault="00222687" w:rsidP="00222687">
      <w:pPr>
        <w:pStyle w:val="NormalWeb"/>
        <w:shd w:val="clear" w:color="auto" w:fill="FFFFFF"/>
        <w:spacing w:before="0" w:beforeAutospacing="0" w:after="150" w:afterAutospacing="0" w:line="330" w:lineRule="atLeast"/>
        <w:jc w:val="both"/>
        <w:rPr>
          <w:rFonts w:ascii="Bodoni MT Black" w:hAnsi="Bodoni MT Black" w:cs="Arial"/>
          <w:color w:val="000000" w:themeColor="text1"/>
          <w:sz w:val="28"/>
        </w:rPr>
      </w:pPr>
      <w:r w:rsidRPr="00222687">
        <w:rPr>
          <w:rStyle w:val="Textoennegrita"/>
          <w:rFonts w:ascii="Bodoni MT Black" w:eastAsiaTheme="minorEastAsia" w:hAnsi="Bodoni MT Black" w:cs="Arial"/>
          <w:color w:val="000000" w:themeColor="text1"/>
          <w:sz w:val="28"/>
        </w:rPr>
        <w:t>Lectrio</w:t>
      </w:r>
      <w:r>
        <w:rPr>
          <w:rStyle w:val="Textoennegrita"/>
          <w:rFonts w:ascii="Bodoni MT Black" w:eastAsiaTheme="minorEastAsia" w:hAnsi="Bodoni MT Black" w:cs="Arial"/>
          <w:color w:val="000000" w:themeColor="text1"/>
          <w:sz w:val="28"/>
        </w:rPr>
        <w:t>:</w:t>
      </w:r>
    </w:p>
    <w:p w:rsidR="00222687" w:rsidRPr="00222687" w:rsidRDefault="00222687" w:rsidP="00222687">
      <w:pPr>
        <w:pStyle w:val="NormalWeb"/>
        <w:shd w:val="clear" w:color="auto" w:fill="FFFFFF"/>
        <w:spacing w:before="0" w:beforeAutospacing="0" w:after="150" w:afterAutospacing="0" w:line="330" w:lineRule="atLeast"/>
        <w:jc w:val="both"/>
        <w:rPr>
          <w:rFonts w:asciiTheme="minorHAnsi" w:hAnsiTheme="minorHAnsi" w:cs="Arial"/>
          <w:color w:val="000000" w:themeColor="text1"/>
        </w:rPr>
      </w:pPr>
      <w:r w:rsidRPr="00222687">
        <w:rPr>
          <w:rFonts w:asciiTheme="minorHAnsi" w:hAnsiTheme="minorHAnsi" w:cs="Arial"/>
          <w:color w:val="000000" w:themeColor="text1"/>
        </w:rPr>
        <w:t>La más integrada de todas, Lectrio tiene características básicas que permiten la orientación de cursos en línea sin muchas dificultades, se integra perfectamente con una variedad de servicios que tienen mucho que aportarle, principalmente con Google y otros como: Dropbox, Google Drive, Facebook, Instagram, SkyDrive, entre otros. La navegabilidad del sitio cuenta con unas características óptimas para la visualización desde diferentes dispositivos móviles, un aula virtual perfecta para llevar a la mano.</w:t>
      </w:r>
    </w:p>
    <w:p w:rsidR="00222687" w:rsidRPr="00222687" w:rsidRDefault="00222687" w:rsidP="00222687">
      <w:pPr>
        <w:pStyle w:val="NormalWeb"/>
        <w:shd w:val="clear" w:color="auto" w:fill="FFFFFF"/>
        <w:spacing w:before="0" w:beforeAutospacing="0" w:after="150" w:afterAutospacing="0" w:line="330" w:lineRule="atLeast"/>
        <w:jc w:val="both"/>
        <w:rPr>
          <w:rFonts w:ascii="Bodoni MT Black" w:hAnsi="Bodoni MT Black" w:cs="Arial"/>
          <w:color w:val="000000" w:themeColor="text1"/>
          <w:sz w:val="28"/>
        </w:rPr>
      </w:pPr>
      <w:r w:rsidRPr="00222687">
        <w:rPr>
          <w:rStyle w:val="Textoennegrita"/>
          <w:rFonts w:ascii="Bodoni MT Black" w:eastAsiaTheme="minorEastAsia" w:hAnsi="Bodoni MT Black" w:cs="Arial"/>
          <w:color w:val="000000" w:themeColor="text1"/>
          <w:sz w:val="28"/>
        </w:rPr>
        <w:t>Udemy</w:t>
      </w:r>
      <w:r>
        <w:rPr>
          <w:rStyle w:val="Textoennegrita"/>
          <w:rFonts w:ascii="Bodoni MT Black" w:eastAsiaTheme="minorEastAsia" w:hAnsi="Bodoni MT Black" w:cs="Arial"/>
          <w:color w:val="000000" w:themeColor="text1"/>
          <w:sz w:val="28"/>
        </w:rPr>
        <w:t>:</w:t>
      </w:r>
    </w:p>
    <w:p w:rsidR="00222687" w:rsidRPr="00222687" w:rsidRDefault="00222687" w:rsidP="00222687">
      <w:pPr>
        <w:pStyle w:val="NormalWeb"/>
        <w:shd w:val="clear" w:color="auto" w:fill="FFFFFF"/>
        <w:spacing w:before="0" w:beforeAutospacing="0" w:after="150" w:afterAutospacing="0" w:line="330" w:lineRule="atLeast"/>
        <w:jc w:val="both"/>
        <w:rPr>
          <w:rFonts w:asciiTheme="minorHAnsi" w:hAnsiTheme="minorHAnsi" w:cs="Arial"/>
          <w:color w:val="000000" w:themeColor="text1"/>
        </w:rPr>
      </w:pPr>
      <w:r w:rsidRPr="00222687">
        <w:rPr>
          <w:rFonts w:asciiTheme="minorHAnsi" w:hAnsiTheme="minorHAnsi" w:cs="Arial"/>
          <w:color w:val="000000" w:themeColor="text1"/>
        </w:rPr>
        <w:t>Es una plataforma muy interesante y la añadí a este listado porque tiene una gran capacidad de almacenamiento puedes agregar videos, presentaciones en PowerPoint, documentos en PDF y más. Lo primero que tienes que hacer es registrarte y después creas tu curso de forma gratuita o le puedes poner un precio. El dinero será pagado vía PayPal pero Udemy solo te permite cobrar por un curso si tiene el 60% de contenido en video.</w:t>
      </w:r>
    </w:p>
    <w:p w:rsidR="00875CF8" w:rsidRDefault="00875CF8" w:rsidP="00222687">
      <w:pPr>
        <w:pStyle w:val="NormalWeb"/>
        <w:shd w:val="clear" w:color="auto" w:fill="FFFFFF"/>
        <w:spacing w:before="0" w:beforeAutospacing="0" w:after="150" w:afterAutospacing="0" w:line="330" w:lineRule="atLeast"/>
        <w:jc w:val="both"/>
        <w:rPr>
          <w:rStyle w:val="Textoennegrita"/>
          <w:rFonts w:ascii="Bodoni MT Black" w:eastAsiaTheme="minorEastAsia" w:hAnsi="Bodoni MT Black" w:cs="Arial"/>
          <w:color w:val="000000" w:themeColor="text1"/>
          <w:sz w:val="28"/>
        </w:rPr>
      </w:pPr>
    </w:p>
    <w:p w:rsidR="00222687" w:rsidRPr="00222687" w:rsidRDefault="00222687" w:rsidP="00222687">
      <w:pPr>
        <w:pStyle w:val="NormalWeb"/>
        <w:shd w:val="clear" w:color="auto" w:fill="FFFFFF"/>
        <w:spacing w:before="0" w:beforeAutospacing="0" w:after="150" w:afterAutospacing="0" w:line="330" w:lineRule="atLeast"/>
        <w:jc w:val="both"/>
        <w:rPr>
          <w:rFonts w:ascii="Bodoni MT Black" w:hAnsi="Bodoni MT Black" w:cs="Arial"/>
          <w:color w:val="000000" w:themeColor="text1"/>
          <w:sz w:val="28"/>
        </w:rPr>
      </w:pPr>
      <w:bookmarkStart w:id="0" w:name="_GoBack"/>
      <w:bookmarkEnd w:id="0"/>
      <w:r w:rsidRPr="00222687">
        <w:rPr>
          <w:rStyle w:val="Textoennegrita"/>
          <w:rFonts w:ascii="Bodoni MT Black" w:eastAsiaTheme="minorEastAsia" w:hAnsi="Bodoni MT Black" w:cs="Arial"/>
          <w:color w:val="000000" w:themeColor="text1"/>
          <w:sz w:val="28"/>
        </w:rPr>
        <w:lastRenderedPageBreak/>
        <w:t>RCampus</w:t>
      </w:r>
    </w:p>
    <w:p w:rsidR="00222687" w:rsidRPr="00222687" w:rsidRDefault="00222687" w:rsidP="00222687">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222687">
        <w:rPr>
          <w:rFonts w:ascii="Calibri" w:hAnsi="Calibri" w:cs="Arial"/>
          <w:color w:val="000000" w:themeColor="text1"/>
        </w:rPr>
        <w:t>Es gratuito para los estudiantes y profesores. Los miembros pueden utilizar RCampus para la gestión de sus cursos y asignaciones, gestión de trabajo colaborativo y mantenerse en contacto con otros grupos de interés académico. Esta plataforma fue construida desde cero para la estabilidad y confiabilidad al mismo tiempo escalable de educadores en el hogar a los distritos escolares.</w:t>
      </w:r>
    </w:p>
    <w:p w:rsidR="00222687" w:rsidRPr="00222687" w:rsidRDefault="00222687" w:rsidP="00222687">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222687">
        <w:rPr>
          <w:rFonts w:ascii="Calibri" w:hAnsi="Calibri" w:cs="Arial"/>
          <w:color w:val="000000" w:themeColor="text1"/>
        </w:rPr>
        <w:t>Espero este listado sea de gran utilidad para ustedes y puedan analizar cada una de estas plataformas educativas que actualmente tenemos a mano.</w:t>
      </w:r>
    </w:p>
    <w:p w:rsidR="00222687" w:rsidRPr="00222687" w:rsidRDefault="00222687" w:rsidP="00222687">
      <w:pPr>
        <w:pStyle w:val="NormalWeb"/>
        <w:shd w:val="clear" w:color="auto" w:fill="FFFFFF"/>
        <w:spacing w:before="0" w:beforeAutospacing="0" w:after="150" w:afterAutospacing="0" w:line="330" w:lineRule="atLeast"/>
        <w:jc w:val="both"/>
        <w:rPr>
          <w:rFonts w:ascii="Bodoni MT Black" w:hAnsi="Bodoni MT Black" w:cs="Arial"/>
          <w:color w:val="000000" w:themeColor="text1"/>
          <w:sz w:val="28"/>
        </w:rPr>
      </w:pPr>
      <w:r w:rsidRPr="00222687">
        <w:rPr>
          <w:rStyle w:val="Textoennegrita"/>
          <w:rFonts w:ascii="Bodoni MT Black" w:eastAsiaTheme="minorEastAsia" w:hAnsi="Bodoni MT Black" w:cs="Arial"/>
          <w:color w:val="000000" w:themeColor="text1"/>
          <w:sz w:val="28"/>
        </w:rPr>
        <w:t>Twiducate</w:t>
      </w:r>
      <w:r>
        <w:rPr>
          <w:rStyle w:val="Textoennegrita"/>
          <w:rFonts w:ascii="Bodoni MT Black" w:eastAsiaTheme="minorEastAsia" w:hAnsi="Bodoni MT Black" w:cs="Arial"/>
          <w:color w:val="000000" w:themeColor="text1"/>
          <w:sz w:val="28"/>
        </w:rPr>
        <w:t>:</w:t>
      </w:r>
    </w:p>
    <w:p w:rsidR="00222687" w:rsidRPr="00222687" w:rsidRDefault="00222687" w:rsidP="00222687">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222687">
        <w:rPr>
          <w:rFonts w:ascii="Calibri" w:hAnsi="Calibri" w:cs="Arial"/>
          <w:color w:val="000000" w:themeColor="text1"/>
        </w:rPr>
        <w:t>Aula virtual y red social donde podemos crear una sala privada para que nuestros alumnos puedan discutir las ideas planteadas, compartir calendarios y divulgar enlaces.</w:t>
      </w:r>
    </w:p>
    <w:p w:rsidR="00222687" w:rsidRPr="00222687" w:rsidRDefault="00222687" w:rsidP="00222687">
      <w:pPr>
        <w:pStyle w:val="NormalWeb"/>
        <w:shd w:val="clear" w:color="auto" w:fill="FFFFFF"/>
        <w:spacing w:before="0" w:beforeAutospacing="0" w:after="150" w:afterAutospacing="0" w:line="330" w:lineRule="atLeast"/>
        <w:jc w:val="both"/>
        <w:rPr>
          <w:rFonts w:ascii="Calibri" w:hAnsi="Calibri" w:cs="Arial"/>
          <w:color w:val="000000" w:themeColor="text1"/>
        </w:rPr>
      </w:pPr>
      <w:r w:rsidRPr="00222687">
        <w:rPr>
          <w:rFonts w:ascii="Calibri" w:hAnsi="Calibri" w:cs="Arial"/>
          <w:color w:val="000000" w:themeColor="text1"/>
        </w:rPr>
        <w:t>Twiducate es la solución perfecta para los estudiantes de primaria y secundaria. Aquí, ellos pueden responder a preguntas, colaborar en problemas, e incluso insertar imágenes y vídeos.</w:t>
      </w:r>
    </w:p>
    <w:p w:rsidR="00F84F56" w:rsidRPr="00B874D5" w:rsidRDefault="00F84F56" w:rsidP="00B874D5">
      <w:pPr>
        <w:pStyle w:val="NormalWeb"/>
        <w:shd w:val="clear" w:color="auto" w:fill="FFFFFF"/>
        <w:spacing w:before="0" w:beforeAutospacing="0" w:after="150" w:afterAutospacing="0" w:line="330" w:lineRule="atLeast"/>
        <w:jc w:val="both"/>
        <w:rPr>
          <w:rFonts w:ascii="Calibri" w:hAnsi="Calibri" w:cs="Arial"/>
          <w:color w:val="000000" w:themeColor="text1"/>
        </w:rPr>
      </w:pPr>
    </w:p>
    <w:p w:rsidR="00B874D5" w:rsidRPr="00B874D5" w:rsidRDefault="00B874D5" w:rsidP="00B874D5">
      <w:pPr>
        <w:pStyle w:val="NormalWeb"/>
        <w:shd w:val="clear" w:color="auto" w:fill="FFFFFF"/>
        <w:spacing w:before="0" w:beforeAutospacing="0" w:after="150" w:afterAutospacing="0"/>
        <w:jc w:val="both"/>
        <w:rPr>
          <w:rFonts w:ascii="Calibri" w:hAnsi="Calibri" w:cs="Arial"/>
          <w:color w:val="000000" w:themeColor="text1"/>
        </w:rPr>
      </w:pPr>
    </w:p>
    <w:p w:rsidR="00B874D5" w:rsidRPr="000667EB" w:rsidRDefault="00B874D5" w:rsidP="000667EB">
      <w:pPr>
        <w:jc w:val="center"/>
      </w:pPr>
    </w:p>
    <w:p w:rsidR="00402B49" w:rsidRDefault="00402B49"/>
    <w:sectPr w:rsidR="00402B49" w:rsidSect="000667EB">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EB"/>
    <w:rsid w:val="000667EB"/>
    <w:rsid w:val="00222687"/>
    <w:rsid w:val="00402B49"/>
    <w:rsid w:val="00875CF8"/>
    <w:rsid w:val="00B874D5"/>
    <w:rsid w:val="00F84F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667EB"/>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667EB"/>
    <w:rPr>
      <w:rFonts w:eastAsiaTheme="minorEastAsia"/>
      <w:lang w:eastAsia="es-ES"/>
    </w:rPr>
  </w:style>
  <w:style w:type="paragraph" w:styleId="Textodeglobo">
    <w:name w:val="Balloon Text"/>
    <w:basedOn w:val="Normal"/>
    <w:link w:val="TextodegloboCar"/>
    <w:uiPriority w:val="99"/>
    <w:semiHidden/>
    <w:unhideWhenUsed/>
    <w:rsid w:val="000667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7EB"/>
    <w:rPr>
      <w:rFonts w:ascii="Tahoma" w:hAnsi="Tahoma" w:cs="Tahoma"/>
      <w:sz w:val="16"/>
      <w:szCs w:val="16"/>
    </w:rPr>
  </w:style>
  <w:style w:type="paragraph" w:styleId="NormalWeb">
    <w:name w:val="Normal (Web)"/>
    <w:basedOn w:val="Normal"/>
    <w:uiPriority w:val="99"/>
    <w:semiHidden/>
    <w:unhideWhenUsed/>
    <w:rsid w:val="00B874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874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667EB"/>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667EB"/>
    <w:rPr>
      <w:rFonts w:eastAsiaTheme="minorEastAsia"/>
      <w:lang w:eastAsia="es-ES"/>
    </w:rPr>
  </w:style>
  <w:style w:type="paragraph" w:styleId="Textodeglobo">
    <w:name w:val="Balloon Text"/>
    <w:basedOn w:val="Normal"/>
    <w:link w:val="TextodegloboCar"/>
    <w:uiPriority w:val="99"/>
    <w:semiHidden/>
    <w:unhideWhenUsed/>
    <w:rsid w:val="000667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7EB"/>
    <w:rPr>
      <w:rFonts w:ascii="Tahoma" w:hAnsi="Tahoma" w:cs="Tahoma"/>
      <w:sz w:val="16"/>
      <w:szCs w:val="16"/>
    </w:rPr>
  </w:style>
  <w:style w:type="paragraph" w:styleId="NormalWeb">
    <w:name w:val="Normal (Web)"/>
    <w:basedOn w:val="Normal"/>
    <w:uiPriority w:val="99"/>
    <w:semiHidden/>
    <w:unhideWhenUsed/>
    <w:rsid w:val="00B874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87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455455">
      <w:bodyDiv w:val="1"/>
      <w:marLeft w:val="0"/>
      <w:marRight w:val="0"/>
      <w:marTop w:val="0"/>
      <w:marBottom w:val="0"/>
      <w:divBdr>
        <w:top w:val="none" w:sz="0" w:space="0" w:color="auto"/>
        <w:left w:val="none" w:sz="0" w:space="0" w:color="auto"/>
        <w:bottom w:val="none" w:sz="0" w:space="0" w:color="auto"/>
        <w:right w:val="none" w:sz="0" w:space="0" w:color="auto"/>
      </w:divBdr>
    </w:div>
    <w:div w:id="8365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2018-01-20T00:00:00</PublishDate>
  <Abstract>Desde el inicio de WEB 2.0 todas estas plataformas educativas LMS han evolucionado incluyendo nuevas herramientas colaborativas, como blogs, foros, wikis, chats, etc</Abstract>
  <CompanyAddress>ISAE UNIVERSIDAD</CompanyAddress>
  <CompanyPhone>Ernsto Sánchez Schultz</CompanyPhone>
  <CompanyFax>Ernesto Sánchez Schultz</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1588</Words>
  <Characters>8735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Héctor A. González M.</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capacitacion TRC</dc:creator>
  <cp:lastModifiedBy>capacitacion TRC</cp:lastModifiedBy>
  <cp:revision>2</cp:revision>
  <dcterms:created xsi:type="dcterms:W3CDTF">2018-01-20T15:48:00Z</dcterms:created>
  <dcterms:modified xsi:type="dcterms:W3CDTF">2018-01-20T16:41:00Z</dcterms:modified>
</cp:coreProperties>
</file>