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72" w:rsidRPr="00114472" w:rsidRDefault="00114472" w:rsidP="00114472">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MX"/>
        </w:rPr>
      </w:pPr>
      <w:r w:rsidRPr="00114472">
        <w:rPr>
          <w:rFonts w:ascii="Times New Roman" w:eastAsia="Times New Roman" w:hAnsi="Times New Roman" w:cs="Times New Roman"/>
          <w:b/>
          <w:bCs/>
          <w:kern w:val="36"/>
          <w:sz w:val="48"/>
          <w:szCs w:val="48"/>
          <w:lang w:val="es-ES" w:eastAsia="es-MX"/>
        </w:rPr>
        <w:t>Impresora</w:t>
      </w:r>
    </w:p>
    <w:p w:rsidR="00114472" w:rsidRPr="00114472" w:rsidRDefault="00114472" w:rsidP="00114472">
      <w:pPr>
        <w:spacing w:after="0" w:line="240" w:lineRule="auto"/>
        <w:rPr>
          <w:rFonts w:ascii="Times New Roman" w:eastAsia="Times New Roman" w:hAnsi="Times New Roman" w:cs="Times New Roman"/>
          <w:sz w:val="24"/>
          <w:szCs w:val="24"/>
          <w:lang w:val="es-ES" w:eastAsia="es-MX"/>
        </w:rPr>
      </w:pPr>
      <w:r w:rsidRPr="00114472">
        <w:rPr>
          <w:rFonts w:ascii="Times New Roman" w:eastAsia="Times New Roman" w:hAnsi="Times New Roman" w:cs="Times New Roman"/>
          <w:sz w:val="24"/>
          <w:szCs w:val="24"/>
          <w:lang w:val="es-ES" w:eastAsia="es-MX"/>
        </w:rPr>
        <w:t>Impresora multifuncional.</w:t>
      </w:r>
    </w:p>
    <w:p w:rsidR="00114472" w:rsidRPr="00114472" w:rsidRDefault="00114472" w:rsidP="00114472">
      <w:pPr>
        <w:spacing w:before="100" w:beforeAutospacing="1" w:after="100" w:afterAutospacing="1" w:line="240" w:lineRule="auto"/>
        <w:rPr>
          <w:rFonts w:ascii="Times New Roman" w:eastAsia="Times New Roman" w:hAnsi="Times New Roman" w:cs="Times New Roman"/>
          <w:sz w:val="24"/>
          <w:szCs w:val="24"/>
          <w:lang w:val="es-ES" w:eastAsia="es-MX"/>
        </w:rPr>
      </w:pPr>
      <w:r w:rsidRPr="00114472">
        <w:rPr>
          <w:rFonts w:ascii="Times New Roman" w:eastAsia="Times New Roman" w:hAnsi="Times New Roman" w:cs="Times New Roman"/>
          <w:sz w:val="24"/>
          <w:szCs w:val="24"/>
          <w:lang w:val="es-ES" w:eastAsia="es-MX"/>
        </w:rPr>
        <w:t xml:space="preserve">Una </w:t>
      </w:r>
      <w:r w:rsidRPr="00114472">
        <w:rPr>
          <w:rFonts w:ascii="Times New Roman" w:eastAsia="Times New Roman" w:hAnsi="Times New Roman" w:cs="Times New Roman"/>
          <w:b/>
          <w:bCs/>
          <w:sz w:val="24"/>
          <w:szCs w:val="24"/>
          <w:lang w:val="es-ES" w:eastAsia="es-MX"/>
        </w:rPr>
        <w:t>impresora</w:t>
      </w:r>
      <w:r w:rsidRPr="00114472">
        <w:rPr>
          <w:rFonts w:ascii="Times New Roman" w:eastAsia="Times New Roman" w:hAnsi="Times New Roman" w:cs="Times New Roman"/>
          <w:sz w:val="24"/>
          <w:szCs w:val="24"/>
          <w:lang w:val="es-ES" w:eastAsia="es-MX"/>
        </w:rPr>
        <w:t xml:space="preserve"> es un </w:t>
      </w:r>
      <w:hyperlink r:id="rId5" w:tooltip="Periférico" w:history="1">
        <w:r w:rsidRPr="00114472">
          <w:rPr>
            <w:rFonts w:ascii="Times New Roman" w:eastAsia="Times New Roman" w:hAnsi="Times New Roman" w:cs="Times New Roman"/>
            <w:color w:val="0000FF"/>
            <w:sz w:val="24"/>
            <w:szCs w:val="24"/>
            <w:lang w:val="es-ES" w:eastAsia="es-MX"/>
          </w:rPr>
          <w:t>periférico</w:t>
        </w:r>
      </w:hyperlink>
      <w:r w:rsidRPr="00114472">
        <w:rPr>
          <w:rFonts w:ascii="Times New Roman" w:eastAsia="Times New Roman" w:hAnsi="Times New Roman" w:cs="Times New Roman"/>
          <w:sz w:val="24"/>
          <w:szCs w:val="24"/>
          <w:lang w:val="es-ES" w:eastAsia="es-MX"/>
        </w:rPr>
        <w:t xml:space="preserve"> de </w:t>
      </w:r>
      <w:hyperlink r:id="rId6" w:tooltip="Ordenador" w:history="1">
        <w:r w:rsidRPr="00114472">
          <w:rPr>
            <w:rFonts w:ascii="Times New Roman" w:eastAsia="Times New Roman" w:hAnsi="Times New Roman" w:cs="Times New Roman"/>
            <w:color w:val="0000FF"/>
            <w:sz w:val="24"/>
            <w:szCs w:val="24"/>
            <w:lang w:val="es-ES" w:eastAsia="es-MX"/>
          </w:rPr>
          <w:t>ordenador</w:t>
        </w:r>
      </w:hyperlink>
      <w:r w:rsidRPr="00114472">
        <w:rPr>
          <w:rFonts w:ascii="Times New Roman" w:eastAsia="Times New Roman" w:hAnsi="Times New Roman" w:cs="Times New Roman"/>
          <w:sz w:val="24"/>
          <w:szCs w:val="24"/>
          <w:lang w:val="es-ES" w:eastAsia="es-MX"/>
        </w:rPr>
        <w:t xml:space="preserve"> que permite producir una copia permanente de textos o gráficos de documentos almacenados en formato electrónico, imprimiéndolos en medios físicos, normalmente en </w:t>
      </w:r>
      <w:hyperlink r:id="rId7" w:tooltip="Papel" w:history="1">
        <w:r w:rsidRPr="00114472">
          <w:rPr>
            <w:rFonts w:ascii="Times New Roman" w:eastAsia="Times New Roman" w:hAnsi="Times New Roman" w:cs="Times New Roman"/>
            <w:color w:val="0000FF"/>
            <w:sz w:val="24"/>
            <w:szCs w:val="24"/>
            <w:lang w:val="es-ES" w:eastAsia="es-MX"/>
          </w:rPr>
          <w:t>papel</w:t>
        </w:r>
      </w:hyperlink>
      <w:r w:rsidRPr="00114472">
        <w:rPr>
          <w:rFonts w:ascii="Times New Roman" w:eastAsia="Times New Roman" w:hAnsi="Times New Roman" w:cs="Times New Roman"/>
          <w:sz w:val="24"/>
          <w:szCs w:val="24"/>
          <w:lang w:val="es-ES" w:eastAsia="es-MX"/>
        </w:rPr>
        <w:t xml:space="preserve"> o transparencias, utilizando </w:t>
      </w:r>
      <w:hyperlink r:id="rId8" w:tooltip="Cartuchos de tinta" w:history="1">
        <w:r w:rsidRPr="00114472">
          <w:rPr>
            <w:rFonts w:ascii="Times New Roman" w:eastAsia="Times New Roman" w:hAnsi="Times New Roman" w:cs="Times New Roman"/>
            <w:color w:val="0000FF"/>
            <w:sz w:val="24"/>
            <w:szCs w:val="24"/>
            <w:lang w:val="es-ES" w:eastAsia="es-MX"/>
          </w:rPr>
          <w:t>cartuchos de tinta</w:t>
        </w:r>
      </w:hyperlink>
      <w:r w:rsidRPr="00114472">
        <w:rPr>
          <w:rFonts w:ascii="Times New Roman" w:eastAsia="Times New Roman" w:hAnsi="Times New Roman" w:cs="Times New Roman"/>
          <w:sz w:val="24"/>
          <w:szCs w:val="24"/>
          <w:lang w:val="es-ES" w:eastAsia="es-MX"/>
        </w:rPr>
        <w:t xml:space="preserve"> o tecnología </w:t>
      </w:r>
      <w:r w:rsidR="008D5F23">
        <w:t>láser. Otras</w:t>
      </w:r>
      <w:r w:rsidRPr="00114472">
        <w:rPr>
          <w:rFonts w:ascii="Times New Roman" w:eastAsia="Times New Roman" w:hAnsi="Times New Roman" w:cs="Times New Roman"/>
          <w:sz w:val="24"/>
          <w:szCs w:val="24"/>
          <w:lang w:val="es-ES" w:eastAsia="es-MX"/>
        </w:rPr>
        <w:t xml:space="preserve"> impresoras, llamadas impresoras de red, tienen un interfaz de red interno (típicamente </w:t>
      </w:r>
      <w:proofErr w:type="spellStart"/>
      <w:r w:rsidRPr="00114472">
        <w:rPr>
          <w:rFonts w:ascii="Times New Roman" w:eastAsia="Times New Roman" w:hAnsi="Times New Roman" w:cs="Times New Roman"/>
          <w:sz w:val="24"/>
          <w:szCs w:val="24"/>
          <w:lang w:val="es-ES" w:eastAsia="es-MX"/>
        </w:rPr>
        <w:t>wireless</w:t>
      </w:r>
      <w:proofErr w:type="spellEnd"/>
      <w:r w:rsidRPr="00114472">
        <w:rPr>
          <w:rFonts w:ascii="Times New Roman" w:eastAsia="Times New Roman" w:hAnsi="Times New Roman" w:cs="Times New Roman"/>
          <w:sz w:val="24"/>
          <w:szCs w:val="24"/>
          <w:lang w:val="es-ES" w:eastAsia="es-MX"/>
        </w:rPr>
        <w:t xml:space="preserve"> o Ethernet), y que puede servir como un dispositivo para imprimir en papel algún documento para cualquier usuario de la red.</w:t>
      </w:r>
    </w:p>
    <w:p w:rsidR="00114472" w:rsidRPr="00114472" w:rsidRDefault="00114472" w:rsidP="00114472">
      <w:pPr>
        <w:spacing w:before="100" w:beforeAutospacing="1" w:after="100" w:afterAutospacing="1" w:line="240" w:lineRule="auto"/>
        <w:rPr>
          <w:rFonts w:ascii="Times New Roman" w:eastAsia="Times New Roman" w:hAnsi="Times New Roman" w:cs="Times New Roman"/>
          <w:sz w:val="24"/>
          <w:szCs w:val="24"/>
          <w:lang w:val="es-ES" w:eastAsia="es-MX"/>
        </w:rPr>
      </w:pPr>
      <w:r w:rsidRPr="00114472">
        <w:rPr>
          <w:rFonts w:ascii="Times New Roman" w:eastAsia="Times New Roman" w:hAnsi="Times New Roman" w:cs="Times New Roman"/>
          <w:sz w:val="24"/>
          <w:szCs w:val="24"/>
          <w:lang w:val="es-ES" w:eastAsia="es-MX"/>
        </w:rPr>
        <w:t xml:space="preserve">También existen aparatos multifunción que constan de impresora, </w:t>
      </w:r>
      <w:hyperlink r:id="rId9" w:tooltip="Escáner" w:history="1">
        <w:r w:rsidRPr="00114472">
          <w:rPr>
            <w:rFonts w:ascii="Times New Roman" w:eastAsia="Times New Roman" w:hAnsi="Times New Roman" w:cs="Times New Roman"/>
            <w:color w:val="0000FF"/>
            <w:sz w:val="24"/>
            <w:szCs w:val="24"/>
            <w:lang w:val="es-ES" w:eastAsia="es-MX"/>
          </w:rPr>
          <w:t>escáner</w:t>
        </w:r>
      </w:hyperlink>
      <w:r w:rsidRPr="00114472">
        <w:rPr>
          <w:rFonts w:ascii="Times New Roman" w:eastAsia="Times New Roman" w:hAnsi="Times New Roman" w:cs="Times New Roman"/>
          <w:sz w:val="24"/>
          <w:szCs w:val="24"/>
          <w:lang w:val="es-ES" w:eastAsia="es-MX"/>
        </w:rPr>
        <w:t xml:space="preserve"> o máquinas de </w:t>
      </w:r>
      <w:hyperlink r:id="rId10" w:tooltip="Fax" w:history="1">
        <w:r w:rsidRPr="00114472">
          <w:rPr>
            <w:rFonts w:ascii="Times New Roman" w:eastAsia="Times New Roman" w:hAnsi="Times New Roman" w:cs="Times New Roman"/>
            <w:color w:val="0000FF"/>
            <w:sz w:val="24"/>
            <w:szCs w:val="24"/>
            <w:lang w:val="es-ES" w:eastAsia="es-MX"/>
          </w:rPr>
          <w:t>fax</w:t>
        </w:r>
      </w:hyperlink>
      <w:r w:rsidRPr="00114472">
        <w:rPr>
          <w:rFonts w:ascii="Times New Roman" w:eastAsia="Times New Roman" w:hAnsi="Times New Roman" w:cs="Times New Roman"/>
          <w:sz w:val="24"/>
          <w:szCs w:val="24"/>
          <w:lang w:val="es-ES" w:eastAsia="es-MX"/>
        </w:rPr>
        <w:t xml:space="preserve"> en un solo aparato. Una impresora combinada con un escáner puede funcionar básicamente como una </w:t>
      </w:r>
      <w:hyperlink r:id="rId11" w:tooltip="Fotocopiadora" w:history="1">
        <w:r w:rsidRPr="00114472">
          <w:rPr>
            <w:rFonts w:ascii="Times New Roman" w:eastAsia="Times New Roman" w:hAnsi="Times New Roman" w:cs="Times New Roman"/>
            <w:color w:val="0000FF"/>
            <w:sz w:val="24"/>
            <w:szCs w:val="24"/>
            <w:lang w:val="es-ES" w:eastAsia="es-MX"/>
          </w:rPr>
          <w:t>fotocopiadora</w:t>
        </w:r>
      </w:hyperlink>
      <w:r w:rsidRPr="00114472">
        <w:rPr>
          <w:rFonts w:ascii="Times New Roman" w:eastAsia="Times New Roman" w:hAnsi="Times New Roman" w:cs="Times New Roman"/>
          <w:sz w:val="24"/>
          <w:szCs w:val="24"/>
          <w:lang w:val="es-ES" w:eastAsia="es-MX"/>
        </w:rPr>
        <w:t>.</w:t>
      </w:r>
    </w:p>
    <w:p w:rsidR="001815CD" w:rsidRDefault="001815CD" w:rsidP="001815CD">
      <w:pPr>
        <w:pStyle w:val="Ttulo3"/>
        <w:rPr>
          <w:lang w:val="es-ES"/>
        </w:rPr>
      </w:pPr>
      <w:r>
        <w:rPr>
          <w:rStyle w:val="mw-headline"/>
          <w:lang w:val="es-ES"/>
        </w:rPr>
        <w:t>Tóner</w:t>
      </w:r>
    </w:p>
    <w:p w:rsidR="001815CD" w:rsidRDefault="001815CD" w:rsidP="001815CD">
      <w:pPr>
        <w:pStyle w:val="NormalWeb"/>
        <w:rPr>
          <w:lang w:val="es-ES"/>
        </w:rPr>
      </w:pPr>
      <w:r>
        <w:rPr>
          <w:lang w:val="es-ES"/>
        </w:rPr>
        <w:t xml:space="preserve">Las </w:t>
      </w:r>
      <w:hyperlink r:id="rId12" w:tooltip="Impresora láser" w:history="1">
        <w:r>
          <w:rPr>
            <w:rStyle w:val="Hipervnculo"/>
            <w:lang w:val="es-ES"/>
          </w:rPr>
          <w:t>impresoras de láser</w:t>
        </w:r>
      </w:hyperlink>
      <w:r>
        <w:rPr>
          <w:lang w:val="es-ES"/>
        </w:rPr>
        <w:t xml:space="preserve"> e impresoras térmicas utilizan este método para adherir </w:t>
      </w:r>
      <w:hyperlink r:id="rId13" w:tooltip="Tóner" w:history="1">
        <w:r>
          <w:rPr>
            <w:rStyle w:val="Hipervnculo"/>
            <w:lang w:val="es-ES"/>
          </w:rPr>
          <w:t>tóner</w:t>
        </w:r>
      </w:hyperlink>
      <w:r>
        <w:rPr>
          <w:lang w:val="es-ES"/>
        </w:rPr>
        <w:t xml:space="preserve"> al medio. Trabajan utilizando el principio </w:t>
      </w:r>
      <w:hyperlink r:id="rId14" w:tooltip="Xerografía" w:history="1">
        <w:r>
          <w:rPr>
            <w:rStyle w:val="Hipervnculo"/>
            <w:i/>
            <w:iCs/>
            <w:lang w:val="es-ES"/>
          </w:rPr>
          <w:t>Xerografía</w:t>
        </w:r>
      </w:hyperlink>
      <w:r>
        <w:rPr>
          <w:lang w:val="es-ES"/>
        </w:rPr>
        <w:t xml:space="preserve"> que está funcionando en la mayoría de las fotocopiadoras: adhiriendo tóner a un tambor de impresión sensible a la luz, y utilizando electricidad estática para transferir el tóner al medio de impresión al cual se une gracias al calor y la presión. Las impresoras láser son conocidas por su impresión de alta calidad, buena velocidad de impresión y su bajo costo por copia; son las impresoras más comunes para muchas de las aplicaciones de oficina de propósito general. Son menos utilizadas por el consumidor generalmente debido a su alto coste inicial. Las impresoras láser están disponibles tanto en color como en </w:t>
      </w:r>
      <w:hyperlink r:id="rId15" w:tooltip="Monocromo" w:history="1">
        <w:r>
          <w:rPr>
            <w:rStyle w:val="Hipervnculo"/>
            <w:lang w:val="es-ES"/>
          </w:rPr>
          <w:t>monocromo</w:t>
        </w:r>
      </w:hyperlink>
      <w:r>
        <w:rPr>
          <w:lang w:val="es-ES"/>
        </w:rPr>
        <w:t xml:space="preserve">. El advenimiento de láseres de precisión a precio razonable ha hecho a la impresora monocromática basada en tóner dominante en aplicaciones para la oficina. Otro tipo de impresora basada en tóner es la impresora LED la cual utiliza una colección de </w:t>
      </w:r>
      <w:hyperlink r:id="rId16" w:tooltip="LED" w:history="1">
        <w:proofErr w:type="spellStart"/>
        <w:r>
          <w:rPr>
            <w:rStyle w:val="Hipervnculo"/>
            <w:lang w:val="es-ES"/>
          </w:rPr>
          <w:t>LEDs</w:t>
        </w:r>
        <w:proofErr w:type="spellEnd"/>
      </w:hyperlink>
      <w:r>
        <w:rPr>
          <w:lang w:val="es-ES"/>
        </w:rPr>
        <w:t xml:space="preserve"> en lugar de láser para causar la adhesión del tóner al tambor de impresión. El tóner (del inglés, </w:t>
      </w:r>
      <w:proofErr w:type="spellStart"/>
      <w:r>
        <w:rPr>
          <w:i/>
          <w:iCs/>
          <w:lang w:val="es-ES"/>
        </w:rPr>
        <w:t>toner</w:t>
      </w:r>
      <w:proofErr w:type="spellEnd"/>
      <w:r>
        <w:rPr>
          <w:lang w:val="es-ES"/>
        </w:rPr>
        <w:t xml:space="preserve">), también denominado tinta seca por analogía funcional con la tinta, es un polvo fino, normalmente de color negro, que se deposita en el papel que se pretende imprimir por medio de atracción electrostática. Una vez adherido el pigmento, éste se fija en el papel por medio de presión o calor adecuados. Debido a que en el proceso no intervienen diluyentes, originalmente se ha denominado Xerografía, del griego </w:t>
      </w:r>
      <w:proofErr w:type="spellStart"/>
      <w:r>
        <w:rPr>
          <w:i/>
          <w:iCs/>
          <w:lang w:val="es-ES"/>
        </w:rPr>
        <w:t>xeros</w:t>
      </w:r>
      <w:proofErr w:type="spellEnd"/>
      <w:r>
        <w:rPr>
          <w:lang w:val="es-ES"/>
        </w:rPr>
        <w:t xml:space="preserve"> que significa seco.</w:t>
      </w:r>
    </w:p>
    <w:p w:rsidR="001815CD" w:rsidRDefault="001815CD" w:rsidP="001815CD">
      <w:pPr>
        <w:pStyle w:val="Ttulo3"/>
        <w:rPr>
          <w:lang w:val="es-ES"/>
        </w:rPr>
      </w:pPr>
      <w:r>
        <w:rPr>
          <w:rStyle w:val="mw-headline"/>
          <w:lang w:val="es-ES"/>
        </w:rPr>
        <w:t>Inyección de tinta (</w:t>
      </w:r>
      <w:proofErr w:type="spellStart"/>
      <w:r>
        <w:rPr>
          <w:rStyle w:val="mw-headline"/>
          <w:lang w:val="es-ES"/>
        </w:rPr>
        <w:t>Ink</w:t>
      </w:r>
      <w:proofErr w:type="spellEnd"/>
      <w:r>
        <w:rPr>
          <w:rStyle w:val="mw-headline"/>
          <w:lang w:val="es-ES"/>
        </w:rPr>
        <w:t xml:space="preserve"> Jet)</w:t>
      </w:r>
    </w:p>
    <w:p w:rsidR="001815CD" w:rsidRDefault="001815CD" w:rsidP="001815CD">
      <w:pPr>
        <w:pStyle w:val="NormalWeb"/>
        <w:rPr>
          <w:lang w:val="es-ES"/>
        </w:rPr>
      </w:pPr>
      <w:r>
        <w:rPr>
          <w:lang w:val="es-ES"/>
        </w:rPr>
        <w:t xml:space="preserve">Las </w:t>
      </w:r>
      <w:hyperlink r:id="rId17" w:tooltip="Impresora de inyección" w:history="1">
        <w:r>
          <w:rPr>
            <w:rStyle w:val="Hipervnculo"/>
            <w:lang w:val="es-ES"/>
          </w:rPr>
          <w:t>impresoras de inyección de tinta</w:t>
        </w:r>
      </w:hyperlink>
      <w:r>
        <w:rPr>
          <w:lang w:val="es-ES"/>
        </w:rPr>
        <w:t xml:space="preserve"> (</w:t>
      </w:r>
      <w:proofErr w:type="spellStart"/>
      <w:r>
        <w:rPr>
          <w:i/>
          <w:iCs/>
          <w:lang w:val="es-ES"/>
        </w:rPr>
        <w:t>Ink</w:t>
      </w:r>
      <w:proofErr w:type="spellEnd"/>
      <w:r>
        <w:rPr>
          <w:i/>
          <w:iCs/>
          <w:lang w:val="es-ES"/>
        </w:rPr>
        <w:t xml:space="preserve"> Jet</w:t>
      </w:r>
      <w:r>
        <w:rPr>
          <w:lang w:val="es-ES"/>
        </w:rPr>
        <w:t xml:space="preserve">) rocían hacia </w:t>
      </w:r>
      <w:proofErr w:type="gramStart"/>
      <w:r>
        <w:rPr>
          <w:lang w:val="es-ES"/>
        </w:rPr>
        <w:t>el medio cantidades muy pequeñas</w:t>
      </w:r>
      <w:proofErr w:type="gramEnd"/>
      <w:r>
        <w:rPr>
          <w:lang w:val="es-ES"/>
        </w:rPr>
        <w:t xml:space="preserve"> de tinta, usualmente unos </w:t>
      </w:r>
      <w:proofErr w:type="spellStart"/>
      <w:r>
        <w:rPr>
          <w:lang w:val="es-ES"/>
        </w:rPr>
        <w:t>picolitros</w:t>
      </w:r>
      <w:proofErr w:type="spellEnd"/>
      <w:r>
        <w:rPr>
          <w:lang w:val="es-ES"/>
        </w:rPr>
        <w:t xml:space="preserve">. Para aplicaciones de color incluyendo impresión de fotos, los métodos de chorro de tinta son los dominantes, ya que las impresoras de alta calidad son poco costosas de producir. Virtualmente todas las impresoras de inyección son dispositivos a color; algunas, conocidas como impresoras fotográficas, incluyen pigmentos extra para una mejor reproducción de la gama de colores necesaria para </w:t>
      </w:r>
      <w:r>
        <w:rPr>
          <w:lang w:val="es-ES"/>
        </w:rPr>
        <w:lastRenderedPageBreak/>
        <w:t>la impresión de fotografías de alta calidad (y son adicionalmente capaces de imprimir en papel fotográfico, en contraposición al papel normal de oficina).</w:t>
      </w:r>
    </w:p>
    <w:p w:rsidR="001815CD" w:rsidRDefault="001815CD" w:rsidP="001815CD">
      <w:pPr>
        <w:pStyle w:val="NormalWeb"/>
        <w:rPr>
          <w:lang w:val="es-ES"/>
        </w:rPr>
      </w:pPr>
      <w:r>
        <w:rPr>
          <w:lang w:val="es-ES"/>
        </w:rPr>
        <w:t xml:space="preserve">Las impresoras de inyección de tinta consisten en inyectores que producen burbujas muy pequeñas de tinta que se convierten en pequeñísimas gotitas de tinta. Los puntos formados son el tamaño de los pequeños </w:t>
      </w:r>
      <w:proofErr w:type="spellStart"/>
      <w:r>
        <w:rPr>
          <w:lang w:val="es-ES"/>
        </w:rPr>
        <w:t>pixels</w:t>
      </w:r>
      <w:proofErr w:type="spellEnd"/>
      <w:r>
        <w:rPr>
          <w:lang w:val="es-ES"/>
        </w:rPr>
        <w:t>. Las impresoras de inyección pueden imprimir textos y gráficos de alta calidad de manera casi silenciosa.</w:t>
      </w:r>
    </w:p>
    <w:p w:rsidR="001815CD" w:rsidRDefault="001815CD" w:rsidP="001815CD">
      <w:pPr>
        <w:pStyle w:val="NormalWeb"/>
        <w:rPr>
          <w:lang w:val="es-ES"/>
        </w:rPr>
      </w:pPr>
      <w:r>
        <w:rPr>
          <w:lang w:val="es-ES"/>
        </w:rPr>
        <w:t>Existen dos métodos para inyectar la tinta:</w:t>
      </w:r>
    </w:p>
    <w:p w:rsidR="001815CD" w:rsidRDefault="00FF46C6" w:rsidP="001815CD">
      <w:pPr>
        <w:numPr>
          <w:ilvl w:val="0"/>
          <w:numId w:val="1"/>
        </w:numPr>
        <w:spacing w:before="100" w:beforeAutospacing="1" w:after="100" w:afterAutospacing="1" w:line="240" w:lineRule="auto"/>
        <w:rPr>
          <w:lang w:val="es-ES"/>
        </w:rPr>
      </w:pPr>
      <w:hyperlink r:id="rId18" w:tooltip="Método térmico (aún no redactado)" w:history="1">
        <w:r w:rsidR="001815CD">
          <w:rPr>
            <w:rStyle w:val="Hipervnculo"/>
            <w:b/>
            <w:bCs/>
            <w:color w:val="CC2200"/>
            <w:lang w:val="es-ES"/>
          </w:rPr>
          <w:t>Método térmico</w:t>
        </w:r>
      </w:hyperlink>
      <w:r w:rsidR="001815CD">
        <w:rPr>
          <w:lang w:val="es-ES"/>
        </w:rPr>
        <w:t xml:space="preserve"> </w:t>
      </w:r>
    </w:p>
    <w:p w:rsidR="00572A64" w:rsidRPr="00572A64" w:rsidRDefault="00FF46C6" w:rsidP="001815CD">
      <w:pPr>
        <w:numPr>
          <w:ilvl w:val="0"/>
          <w:numId w:val="1"/>
        </w:numPr>
        <w:spacing w:before="100" w:beforeAutospacing="1" w:after="100" w:afterAutospacing="1" w:line="240" w:lineRule="auto"/>
        <w:rPr>
          <w:lang w:val="es-ES"/>
        </w:rPr>
      </w:pPr>
      <w:hyperlink r:id="rId19" w:tooltip="Método piezoeléctrico (aún no redactado)" w:history="1">
        <w:r w:rsidR="001815CD" w:rsidRPr="00572A64">
          <w:rPr>
            <w:rStyle w:val="Hipervnculo"/>
            <w:b/>
            <w:bCs/>
            <w:color w:val="CC2200"/>
            <w:lang w:val="es-ES"/>
          </w:rPr>
          <w:t>Método piezoeléctrico</w:t>
        </w:r>
      </w:hyperlink>
    </w:p>
    <w:p w:rsidR="001815CD" w:rsidRPr="00572A64" w:rsidRDefault="001815CD" w:rsidP="001815CD">
      <w:pPr>
        <w:numPr>
          <w:ilvl w:val="0"/>
          <w:numId w:val="1"/>
        </w:numPr>
        <w:spacing w:before="100" w:beforeAutospacing="1" w:after="100" w:afterAutospacing="1" w:line="240" w:lineRule="auto"/>
        <w:rPr>
          <w:lang w:val="es-ES"/>
        </w:rPr>
      </w:pPr>
      <w:r w:rsidRPr="00572A64">
        <w:rPr>
          <w:lang w:val="es-ES"/>
        </w:rPr>
        <w:t>Las impreso</w:t>
      </w:r>
      <w:r w:rsidR="00572A64">
        <w:rPr>
          <w:lang w:val="es-ES"/>
        </w:rPr>
        <w:t>ras de inyección tienen un costo</w:t>
      </w:r>
      <w:r w:rsidRPr="00572A64">
        <w:rPr>
          <w:lang w:val="es-ES"/>
        </w:rPr>
        <w:t xml:space="preserve"> inicial mucho menor que las impres</w:t>
      </w:r>
      <w:r w:rsidR="00572A64">
        <w:rPr>
          <w:lang w:val="es-ES"/>
        </w:rPr>
        <w:t>oras láser, pero tienen un costo</w:t>
      </w:r>
      <w:r w:rsidRPr="00572A64">
        <w:rPr>
          <w:lang w:val="es-ES"/>
        </w:rPr>
        <w:t xml:space="preserve"> por copia mucho mayor, ya que la tinta necesita ser repuesta frecuentemente. Las impresoras de inyección son también más lentas que las impresoras láser, además de tener la desventaja de dejar secar las páginas antes de poder ser manipuladas agresivamente; la manipulación prematura puede causar que la tinta (que esta adherida a la página en forma liquida) se mueva.</w:t>
      </w:r>
    </w:p>
    <w:p w:rsidR="001815CD" w:rsidRDefault="001815CD" w:rsidP="001815CD">
      <w:pPr>
        <w:pStyle w:val="Ttulo3"/>
        <w:rPr>
          <w:lang w:val="es-ES"/>
        </w:rPr>
      </w:pPr>
      <w:r>
        <w:rPr>
          <w:rStyle w:val="mw-headline"/>
          <w:lang w:val="es-ES"/>
        </w:rPr>
        <w:t>Matriz de puntos (</w:t>
      </w:r>
      <w:proofErr w:type="spellStart"/>
      <w:r>
        <w:rPr>
          <w:rStyle w:val="mw-headline"/>
          <w:lang w:val="es-ES"/>
        </w:rPr>
        <w:t>Dot-Matrix</w:t>
      </w:r>
      <w:proofErr w:type="spellEnd"/>
      <w:r>
        <w:rPr>
          <w:rStyle w:val="mw-headline"/>
          <w:lang w:val="es-ES"/>
        </w:rPr>
        <w:t>)</w:t>
      </w:r>
    </w:p>
    <w:p w:rsidR="001815CD" w:rsidRDefault="001815CD" w:rsidP="001815CD">
      <w:pPr>
        <w:pStyle w:val="NormalWeb"/>
        <w:rPr>
          <w:lang w:val="es-ES"/>
        </w:rPr>
      </w:pPr>
      <w:r>
        <w:rPr>
          <w:lang w:val="es-ES"/>
        </w:rPr>
        <w:t xml:space="preserve">En el sentido general, muchas impresoras se basan en una matriz de </w:t>
      </w:r>
      <w:hyperlink r:id="rId20" w:tooltip="Píxel" w:history="1">
        <w:r>
          <w:rPr>
            <w:rStyle w:val="Hipervnculo"/>
            <w:lang w:val="es-ES"/>
          </w:rPr>
          <w:t>píxeles</w:t>
        </w:r>
      </w:hyperlink>
      <w:r>
        <w:rPr>
          <w:lang w:val="es-ES"/>
        </w:rPr>
        <w:t xml:space="preserve"> o puntos que, juntos, forman la imagen más grande. Sin embargo, el término matriz o de puntos se usa específicamente para las impresoras de impacto que utilizan una matriz de pequeños alfileres para crear puntos precisos. Dichas impresoras son conocidas como </w:t>
      </w:r>
      <w:hyperlink r:id="rId21" w:tooltip="Impresora matricial" w:history="1">
        <w:r>
          <w:rPr>
            <w:rStyle w:val="Hipervnculo"/>
            <w:lang w:val="es-ES"/>
          </w:rPr>
          <w:t>matriciales</w:t>
        </w:r>
      </w:hyperlink>
      <w:r>
        <w:rPr>
          <w:lang w:val="es-ES"/>
        </w:rPr>
        <w:t>. La ventaja de la matriz de puntos sobre otras impresoras de impacto es que estas pueden producir imágenes gráficas además de texto. Sin embargo, el texto es generalmente de calidad más pobre que las impresoras basadas en impacto de tipos.</w:t>
      </w:r>
    </w:p>
    <w:p w:rsidR="001815CD" w:rsidRDefault="001815CD" w:rsidP="001815CD">
      <w:pPr>
        <w:pStyle w:val="NormalWeb"/>
        <w:rPr>
          <w:lang w:val="es-ES"/>
        </w:rPr>
      </w:pPr>
      <w:r>
        <w:rPr>
          <w:lang w:val="es-ES"/>
        </w:rPr>
        <w:t xml:space="preserve">Algunas sub-clasificaciones de impresoras de matriz de puntos son las </w:t>
      </w:r>
      <w:hyperlink r:id="rId22" w:tooltip="Impresoras de alambre balístico" w:history="1">
        <w:r>
          <w:rPr>
            <w:rStyle w:val="Hipervnculo"/>
            <w:lang w:val="es-ES"/>
          </w:rPr>
          <w:t>impresoras de alambre balístico</w:t>
        </w:r>
      </w:hyperlink>
      <w:r>
        <w:rPr>
          <w:lang w:val="es-ES"/>
        </w:rPr>
        <w:t xml:space="preserve"> y las </w:t>
      </w:r>
      <w:hyperlink r:id="rId23" w:tooltip="Impresoras de energía almacenada" w:history="1">
        <w:r>
          <w:rPr>
            <w:rStyle w:val="Hipervnculo"/>
            <w:lang w:val="es-ES"/>
          </w:rPr>
          <w:t>impresoras de energía almacenada</w:t>
        </w:r>
      </w:hyperlink>
      <w:r>
        <w:rPr>
          <w:lang w:val="es-ES"/>
        </w:rPr>
        <w:t>.</w:t>
      </w:r>
    </w:p>
    <w:p w:rsidR="001815CD" w:rsidRDefault="001815CD" w:rsidP="001815CD">
      <w:pPr>
        <w:pStyle w:val="NormalWeb"/>
        <w:rPr>
          <w:lang w:val="es-ES"/>
        </w:rPr>
      </w:pPr>
      <w:r>
        <w:rPr>
          <w:lang w:val="es-ES"/>
        </w:rPr>
        <w:t>Las impresoras de matriz de puntos pueden estar basadas bien en caracteres o bien en líneas, refiriéndose a la configuración de la cabeza de impresión.</w:t>
      </w:r>
    </w:p>
    <w:p w:rsidR="001815CD" w:rsidRDefault="001815CD" w:rsidP="001815CD">
      <w:pPr>
        <w:pStyle w:val="NormalWeb"/>
        <w:rPr>
          <w:lang w:val="es-ES"/>
        </w:rPr>
      </w:pPr>
      <w:r>
        <w:rPr>
          <w:lang w:val="es-ES"/>
        </w:rPr>
        <w:t xml:space="preserve">Las impresoras de matriz de puntos son todavía de uso común para aplicaciones de bajo costo y baja calidad como las cajas registradoras. El hecho de que usen el método de impresión de impacto les permite ser usadas para la impresión de documentos </w:t>
      </w:r>
      <w:proofErr w:type="spellStart"/>
      <w:r>
        <w:rPr>
          <w:lang w:val="es-ES"/>
        </w:rPr>
        <w:t>autocopiativos</w:t>
      </w:r>
      <w:proofErr w:type="spellEnd"/>
      <w:r>
        <w:rPr>
          <w:lang w:val="es-ES"/>
        </w:rPr>
        <w:t xml:space="preserve"> como los recibos de tarjetas de crédito, donde otros métodos de impresión no pueden utilizar este tipo de papel. Las impresoras de matriz de puntos han sido superadas para el uso general en computación.</w:t>
      </w:r>
    </w:p>
    <w:sectPr w:rsidR="001815CD" w:rsidSect="00BF19C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7DA9"/>
    <w:multiLevelType w:val="multilevel"/>
    <w:tmpl w:val="3E1E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05195"/>
    <w:multiLevelType w:val="multilevel"/>
    <w:tmpl w:val="6B52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0A1FC0"/>
    <w:multiLevelType w:val="multilevel"/>
    <w:tmpl w:val="980A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D6388B"/>
    <w:multiLevelType w:val="multilevel"/>
    <w:tmpl w:val="F370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14472"/>
    <w:rsid w:val="00114472"/>
    <w:rsid w:val="001815CD"/>
    <w:rsid w:val="00572A64"/>
    <w:rsid w:val="00574456"/>
    <w:rsid w:val="008D5F23"/>
    <w:rsid w:val="00B45BE7"/>
    <w:rsid w:val="00BF19CB"/>
    <w:rsid w:val="00D137C0"/>
    <w:rsid w:val="00ED1CA0"/>
    <w:rsid w:val="00F95C2C"/>
    <w:rsid w:val="00FF46C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9CB"/>
  </w:style>
  <w:style w:type="paragraph" w:styleId="Ttulo1">
    <w:name w:val="heading 1"/>
    <w:basedOn w:val="Normal"/>
    <w:link w:val="Ttulo1Car"/>
    <w:uiPriority w:val="9"/>
    <w:qFormat/>
    <w:rsid w:val="001144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1815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11447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1447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14472"/>
    <w:rPr>
      <w:b/>
      <w:bCs/>
    </w:rPr>
  </w:style>
  <w:style w:type="character" w:styleId="nfasis">
    <w:name w:val="Emphasis"/>
    <w:basedOn w:val="Fuentedeprrafopredeter"/>
    <w:uiPriority w:val="20"/>
    <w:qFormat/>
    <w:rsid w:val="00114472"/>
    <w:rPr>
      <w:i/>
      <w:iCs/>
    </w:rPr>
  </w:style>
  <w:style w:type="character" w:customStyle="1" w:styleId="Ttulo1Car">
    <w:name w:val="Título 1 Car"/>
    <w:basedOn w:val="Fuentedeprrafopredeter"/>
    <w:link w:val="Ttulo1"/>
    <w:uiPriority w:val="9"/>
    <w:rsid w:val="00114472"/>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114472"/>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114472"/>
    <w:rPr>
      <w:strike w:val="0"/>
      <w:dstrike w:val="0"/>
      <w:color w:val="0000FF"/>
      <w:u w:val="none"/>
      <w:effect w:val="none"/>
    </w:rPr>
  </w:style>
  <w:style w:type="paragraph" w:styleId="Textodeglobo">
    <w:name w:val="Balloon Text"/>
    <w:basedOn w:val="Normal"/>
    <w:link w:val="TextodegloboCar"/>
    <w:uiPriority w:val="99"/>
    <w:semiHidden/>
    <w:unhideWhenUsed/>
    <w:rsid w:val="001144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472"/>
    <w:rPr>
      <w:rFonts w:ascii="Tahoma" w:hAnsi="Tahoma" w:cs="Tahoma"/>
      <w:sz w:val="16"/>
      <w:szCs w:val="16"/>
    </w:rPr>
  </w:style>
  <w:style w:type="character" w:customStyle="1" w:styleId="Ttulo2Car">
    <w:name w:val="Título 2 Car"/>
    <w:basedOn w:val="Fuentedeprrafopredeter"/>
    <w:link w:val="Ttulo2"/>
    <w:uiPriority w:val="9"/>
    <w:semiHidden/>
    <w:rsid w:val="001815CD"/>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1815CD"/>
  </w:style>
  <w:style w:type="character" w:customStyle="1" w:styleId="corchete-llamada1">
    <w:name w:val="corchete-llamada1"/>
    <w:basedOn w:val="Fuentedeprrafopredeter"/>
    <w:rsid w:val="001815CD"/>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807553383">
      <w:bodyDiv w:val="1"/>
      <w:marLeft w:val="0"/>
      <w:marRight w:val="0"/>
      <w:marTop w:val="0"/>
      <w:marBottom w:val="0"/>
      <w:divBdr>
        <w:top w:val="none" w:sz="0" w:space="0" w:color="auto"/>
        <w:left w:val="none" w:sz="0" w:space="0" w:color="auto"/>
        <w:bottom w:val="none" w:sz="0" w:space="0" w:color="auto"/>
        <w:right w:val="none" w:sz="0" w:space="0" w:color="auto"/>
      </w:divBdr>
      <w:divsChild>
        <w:div w:id="18244449">
          <w:marLeft w:val="0"/>
          <w:marRight w:val="0"/>
          <w:marTop w:val="0"/>
          <w:marBottom w:val="0"/>
          <w:divBdr>
            <w:top w:val="none" w:sz="0" w:space="0" w:color="auto"/>
            <w:left w:val="none" w:sz="0" w:space="0" w:color="auto"/>
            <w:bottom w:val="none" w:sz="0" w:space="0" w:color="auto"/>
            <w:right w:val="none" w:sz="0" w:space="0" w:color="auto"/>
          </w:divBdr>
          <w:divsChild>
            <w:div w:id="635913978">
              <w:marLeft w:val="0"/>
              <w:marRight w:val="0"/>
              <w:marTop w:val="0"/>
              <w:marBottom w:val="0"/>
              <w:divBdr>
                <w:top w:val="none" w:sz="0" w:space="0" w:color="auto"/>
                <w:left w:val="none" w:sz="0" w:space="0" w:color="auto"/>
                <w:bottom w:val="none" w:sz="0" w:space="0" w:color="auto"/>
                <w:right w:val="none" w:sz="0" w:space="0" w:color="auto"/>
              </w:divBdr>
              <w:divsChild>
                <w:div w:id="1685133381">
                  <w:marLeft w:val="0"/>
                  <w:marRight w:val="0"/>
                  <w:marTop w:val="0"/>
                  <w:marBottom w:val="0"/>
                  <w:divBdr>
                    <w:top w:val="none" w:sz="0" w:space="0" w:color="auto"/>
                    <w:left w:val="none" w:sz="0" w:space="0" w:color="auto"/>
                    <w:bottom w:val="none" w:sz="0" w:space="0" w:color="auto"/>
                    <w:right w:val="none" w:sz="0" w:space="0" w:color="auto"/>
                  </w:divBdr>
                  <w:divsChild>
                    <w:div w:id="871263656">
                      <w:marLeft w:val="0"/>
                      <w:marRight w:val="0"/>
                      <w:marTop w:val="0"/>
                      <w:marBottom w:val="0"/>
                      <w:divBdr>
                        <w:top w:val="none" w:sz="0" w:space="0" w:color="auto"/>
                        <w:left w:val="none" w:sz="0" w:space="0" w:color="auto"/>
                        <w:bottom w:val="none" w:sz="0" w:space="0" w:color="auto"/>
                        <w:right w:val="none" w:sz="0" w:space="0" w:color="auto"/>
                      </w:divBdr>
                      <w:divsChild>
                        <w:div w:id="1009404267">
                          <w:marLeft w:val="0"/>
                          <w:marRight w:val="0"/>
                          <w:marTop w:val="0"/>
                          <w:marBottom w:val="0"/>
                          <w:divBdr>
                            <w:top w:val="none" w:sz="0" w:space="0" w:color="auto"/>
                            <w:left w:val="none" w:sz="0" w:space="0" w:color="auto"/>
                            <w:bottom w:val="none" w:sz="0" w:space="0" w:color="auto"/>
                            <w:right w:val="none" w:sz="0" w:space="0" w:color="auto"/>
                          </w:divBdr>
                          <w:divsChild>
                            <w:div w:id="642852588">
                              <w:marLeft w:val="0"/>
                              <w:marRight w:val="0"/>
                              <w:marTop w:val="0"/>
                              <w:marBottom w:val="0"/>
                              <w:divBdr>
                                <w:top w:val="none" w:sz="0" w:space="0" w:color="auto"/>
                                <w:left w:val="none" w:sz="0" w:space="0" w:color="auto"/>
                                <w:bottom w:val="none" w:sz="0" w:space="0" w:color="auto"/>
                                <w:right w:val="none" w:sz="0" w:space="0" w:color="auto"/>
                              </w:divBdr>
                              <w:divsChild>
                                <w:div w:id="1668972200">
                                  <w:marLeft w:val="0"/>
                                  <w:marRight w:val="0"/>
                                  <w:marTop w:val="0"/>
                                  <w:marBottom w:val="0"/>
                                  <w:divBdr>
                                    <w:top w:val="none" w:sz="0" w:space="0" w:color="auto"/>
                                    <w:left w:val="none" w:sz="0" w:space="0" w:color="auto"/>
                                    <w:bottom w:val="none" w:sz="0" w:space="0" w:color="auto"/>
                                    <w:right w:val="none" w:sz="0" w:space="0" w:color="auto"/>
                                  </w:divBdr>
                                  <w:divsChild>
                                    <w:div w:id="55778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1892">
                          <w:marLeft w:val="0"/>
                          <w:marRight w:val="0"/>
                          <w:marTop w:val="0"/>
                          <w:marBottom w:val="0"/>
                          <w:divBdr>
                            <w:top w:val="none" w:sz="0" w:space="0" w:color="auto"/>
                            <w:left w:val="none" w:sz="0" w:space="0" w:color="auto"/>
                            <w:bottom w:val="none" w:sz="0" w:space="0" w:color="auto"/>
                            <w:right w:val="none" w:sz="0" w:space="0" w:color="auto"/>
                          </w:divBdr>
                          <w:divsChild>
                            <w:div w:id="239171020">
                              <w:marLeft w:val="0"/>
                              <w:marRight w:val="0"/>
                              <w:marTop w:val="0"/>
                              <w:marBottom w:val="0"/>
                              <w:divBdr>
                                <w:top w:val="none" w:sz="0" w:space="0" w:color="auto"/>
                                <w:left w:val="none" w:sz="0" w:space="0" w:color="auto"/>
                                <w:bottom w:val="none" w:sz="0" w:space="0" w:color="auto"/>
                                <w:right w:val="none" w:sz="0" w:space="0" w:color="auto"/>
                              </w:divBdr>
                              <w:divsChild>
                                <w:div w:id="1712999079">
                                  <w:marLeft w:val="0"/>
                                  <w:marRight w:val="0"/>
                                  <w:marTop w:val="0"/>
                                  <w:marBottom w:val="0"/>
                                  <w:divBdr>
                                    <w:top w:val="none" w:sz="0" w:space="0" w:color="auto"/>
                                    <w:left w:val="none" w:sz="0" w:space="0" w:color="auto"/>
                                    <w:bottom w:val="none" w:sz="0" w:space="0" w:color="auto"/>
                                    <w:right w:val="none" w:sz="0" w:space="0" w:color="auto"/>
                                  </w:divBdr>
                                  <w:divsChild>
                                    <w:div w:id="20413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07634">
                          <w:marLeft w:val="0"/>
                          <w:marRight w:val="0"/>
                          <w:marTop w:val="0"/>
                          <w:marBottom w:val="0"/>
                          <w:divBdr>
                            <w:top w:val="none" w:sz="0" w:space="0" w:color="auto"/>
                            <w:left w:val="none" w:sz="0" w:space="0" w:color="auto"/>
                            <w:bottom w:val="none" w:sz="0" w:space="0" w:color="auto"/>
                            <w:right w:val="none" w:sz="0" w:space="0" w:color="auto"/>
                          </w:divBdr>
                          <w:divsChild>
                            <w:div w:id="635447892">
                              <w:marLeft w:val="0"/>
                              <w:marRight w:val="0"/>
                              <w:marTop w:val="0"/>
                              <w:marBottom w:val="0"/>
                              <w:divBdr>
                                <w:top w:val="none" w:sz="0" w:space="0" w:color="auto"/>
                                <w:left w:val="none" w:sz="0" w:space="0" w:color="auto"/>
                                <w:bottom w:val="none" w:sz="0" w:space="0" w:color="auto"/>
                                <w:right w:val="none" w:sz="0" w:space="0" w:color="auto"/>
                              </w:divBdr>
                              <w:divsChild>
                                <w:div w:id="1886870859">
                                  <w:marLeft w:val="0"/>
                                  <w:marRight w:val="0"/>
                                  <w:marTop w:val="0"/>
                                  <w:marBottom w:val="0"/>
                                  <w:divBdr>
                                    <w:top w:val="none" w:sz="0" w:space="0" w:color="auto"/>
                                    <w:left w:val="none" w:sz="0" w:space="0" w:color="auto"/>
                                    <w:bottom w:val="none" w:sz="0" w:space="0" w:color="auto"/>
                                    <w:right w:val="none" w:sz="0" w:space="0" w:color="auto"/>
                                  </w:divBdr>
                                  <w:divsChild>
                                    <w:div w:id="16825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973413">
      <w:bodyDiv w:val="1"/>
      <w:marLeft w:val="0"/>
      <w:marRight w:val="0"/>
      <w:marTop w:val="0"/>
      <w:marBottom w:val="0"/>
      <w:divBdr>
        <w:top w:val="none" w:sz="0" w:space="0" w:color="auto"/>
        <w:left w:val="none" w:sz="0" w:space="0" w:color="auto"/>
        <w:bottom w:val="none" w:sz="0" w:space="0" w:color="auto"/>
        <w:right w:val="none" w:sz="0" w:space="0" w:color="auto"/>
      </w:divBdr>
      <w:divsChild>
        <w:div w:id="1415512415">
          <w:marLeft w:val="0"/>
          <w:marRight w:val="0"/>
          <w:marTop w:val="0"/>
          <w:marBottom w:val="0"/>
          <w:divBdr>
            <w:top w:val="none" w:sz="0" w:space="0" w:color="auto"/>
            <w:left w:val="none" w:sz="0" w:space="0" w:color="auto"/>
            <w:bottom w:val="none" w:sz="0" w:space="0" w:color="auto"/>
            <w:right w:val="none" w:sz="0" w:space="0" w:color="auto"/>
          </w:divBdr>
          <w:divsChild>
            <w:div w:id="1361199568">
              <w:marLeft w:val="0"/>
              <w:marRight w:val="0"/>
              <w:marTop w:val="0"/>
              <w:marBottom w:val="0"/>
              <w:divBdr>
                <w:top w:val="none" w:sz="0" w:space="0" w:color="auto"/>
                <w:left w:val="none" w:sz="0" w:space="0" w:color="auto"/>
                <w:bottom w:val="none" w:sz="0" w:space="0" w:color="auto"/>
                <w:right w:val="none" w:sz="0" w:space="0" w:color="auto"/>
              </w:divBdr>
              <w:divsChild>
                <w:div w:id="1689912953">
                  <w:marLeft w:val="0"/>
                  <w:marRight w:val="0"/>
                  <w:marTop w:val="0"/>
                  <w:marBottom w:val="0"/>
                  <w:divBdr>
                    <w:top w:val="none" w:sz="0" w:space="0" w:color="auto"/>
                    <w:left w:val="none" w:sz="0" w:space="0" w:color="auto"/>
                    <w:bottom w:val="none" w:sz="0" w:space="0" w:color="auto"/>
                    <w:right w:val="none" w:sz="0" w:space="0" w:color="auto"/>
                  </w:divBdr>
                  <w:divsChild>
                    <w:div w:id="707728535">
                      <w:marLeft w:val="0"/>
                      <w:marRight w:val="0"/>
                      <w:marTop w:val="0"/>
                      <w:marBottom w:val="0"/>
                      <w:divBdr>
                        <w:top w:val="none" w:sz="0" w:space="0" w:color="auto"/>
                        <w:left w:val="none" w:sz="0" w:space="0" w:color="auto"/>
                        <w:bottom w:val="none" w:sz="0" w:space="0" w:color="auto"/>
                        <w:right w:val="none" w:sz="0" w:space="0" w:color="auto"/>
                      </w:divBdr>
                      <w:divsChild>
                        <w:div w:id="1523595723">
                          <w:marLeft w:val="0"/>
                          <w:marRight w:val="0"/>
                          <w:marTop w:val="0"/>
                          <w:marBottom w:val="0"/>
                          <w:divBdr>
                            <w:top w:val="none" w:sz="0" w:space="0" w:color="auto"/>
                            <w:left w:val="none" w:sz="0" w:space="0" w:color="auto"/>
                            <w:bottom w:val="none" w:sz="0" w:space="0" w:color="auto"/>
                            <w:right w:val="none" w:sz="0" w:space="0" w:color="auto"/>
                          </w:divBdr>
                        </w:div>
                        <w:div w:id="684788931">
                          <w:marLeft w:val="0"/>
                          <w:marRight w:val="0"/>
                          <w:marTop w:val="0"/>
                          <w:marBottom w:val="0"/>
                          <w:divBdr>
                            <w:top w:val="none" w:sz="0" w:space="0" w:color="auto"/>
                            <w:left w:val="none" w:sz="0" w:space="0" w:color="auto"/>
                            <w:bottom w:val="none" w:sz="0" w:space="0" w:color="auto"/>
                            <w:right w:val="none" w:sz="0" w:space="0" w:color="auto"/>
                          </w:divBdr>
                          <w:divsChild>
                            <w:div w:id="1073697735">
                              <w:marLeft w:val="0"/>
                              <w:marRight w:val="0"/>
                              <w:marTop w:val="0"/>
                              <w:marBottom w:val="0"/>
                              <w:divBdr>
                                <w:top w:val="none" w:sz="0" w:space="0" w:color="auto"/>
                                <w:left w:val="none" w:sz="0" w:space="0" w:color="auto"/>
                                <w:bottom w:val="none" w:sz="0" w:space="0" w:color="auto"/>
                                <w:right w:val="none" w:sz="0" w:space="0" w:color="auto"/>
                              </w:divBdr>
                              <w:divsChild>
                                <w:div w:id="2056662591">
                                  <w:marLeft w:val="0"/>
                                  <w:marRight w:val="0"/>
                                  <w:marTop w:val="0"/>
                                  <w:marBottom w:val="0"/>
                                  <w:divBdr>
                                    <w:top w:val="none" w:sz="0" w:space="0" w:color="auto"/>
                                    <w:left w:val="none" w:sz="0" w:space="0" w:color="auto"/>
                                    <w:bottom w:val="none" w:sz="0" w:space="0" w:color="auto"/>
                                    <w:right w:val="none" w:sz="0" w:space="0" w:color="auto"/>
                                  </w:divBdr>
                                  <w:divsChild>
                                    <w:div w:id="918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640804">
      <w:bodyDiv w:val="1"/>
      <w:marLeft w:val="0"/>
      <w:marRight w:val="0"/>
      <w:marTop w:val="0"/>
      <w:marBottom w:val="0"/>
      <w:divBdr>
        <w:top w:val="none" w:sz="0" w:space="0" w:color="auto"/>
        <w:left w:val="none" w:sz="0" w:space="0" w:color="auto"/>
        <w:bottom w:val="none" w:sz="0" w:space="0" w:color="auto"/>
        <w:right w:val="none" w:sz="0" w:space="0" w:color="auto"/>
      </w:divBdr>
      <w:divsChild>
        <w:div w:id="491720641">
          <w:marLeft w:val="0"/>
          <w:marRight w:val="0"/>
          <w:marTop w:val="0"/>
          <w:marBottom w:val="0"/>
          <w:divBdr>
            <w:top w:val="none" w:sz="0" w:space="0" w:color="auto"/>
            <w:left w:val="none" w:sz="0" w:space="0" w:color="auto"/>
            <w:bottom w:val="none" w:sz="0" w:space="0" w:color="auto"/>
            <w:right w:val="none" w:sz="0" w:space="0" w:color="auto"/>
          </w:divBdr>
          <w:divsChild>
            <w:div w:id="1193835202">
              <w:marLeft w:val="0"/>
              <w:marRight w:val="0"/>
              <w:marTop w:val="0"/>
              <w:marBottom w:val="0"/>
              <w:divBdr>
                <w:top w:val="none" w:sz="0" w:space="0" w:color="auto"/>
                <w:left w:val="none" w:sz="0" w:space="0" w:color="auto"/>
                <w:bottom w:val="none" w:sz="0" w:space="0" w:color="auto"/>
                <w:right w:val="none" w:sz="0" w:space="0" w:color="auto"/>
              </w:divBdr>
              <w:divsChild>
                <w:div w:id="1763837847">
                  <w:marLeft w:val="0"/>
                  <w:marRight w:val="0"/>
                  <w:marTop w:val="0"/>
                  <w:marBottom w:val="0"/>
                  <w:divBdr>
                    <w:top w:val="none" w:sz="0" w:space="0" w:color="auto"/>
                    <w:left w:val="none" w:sz="0" w:space="0" w:color="auto"/>
                    <w:bottom w:val="none" w:sz="0" w:space="0" w:color="auto"/>
                    <w:right w:val="none" w:sz="0" w:space="0" w:color="auto"/>
                  </w:divBdr>
                  <w:divsChild>
                    <w:div w:id="1879273586">
                      <w:marLeft w:val="0"/>
                      <w:marRight w:val="0"/>
                      <w:marTop w:val="0"/>
                      <w:marBottom w:val="0"/>
                      <w:divBdr>
                        <w:top w:val="none" w:sz="0" w:space="0" w:color="auto"/>
                        <w:left w:val="none" w:sz="0" w:space="0" w:color="auto"/>
                        <w:bottom w:val="none" w:sz="0" w:space="0" w:color="auto"/>
                        <w:right w:val="none" w:sz="0" w:space="0" w:color="auto"/>
                      </w:divBdr>
                      <w:divsChild>
                        <w:div w:id="767045818">
                          <w:marLeft w:val="0"/>
                          <w:marRight w:val="0"/>
                          <w:marTop w:val="0"/>
                          <w:marBottom w:val="0"/>
                          <w:divBdr>
                            <w:top w:val="none" w:sz="0" w:space="0" w:color="auto"/>
                            <w:left w:val="none" w:sz="0" w:space="0" w:color="auto"/>
                            <w:bottom w:val="none" w:sz="0" w:space="0" w:color="auto"/>
                            <w:right w:val="none" w:sz="0" w:space="0" w:color="auto"/>
                          </w:divBdr>
                          <w:divsChild>
                            <w:div w:id="20529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artuchos_de_tinta" TargetMode="External"/><Relationship Id="rId13" Type="http://schemas.openxmlformats.org/officeDocument/2006/relationships/hyperlink" Target="http://es.wikipedia.org/wiki/T%C3%B3ner" TargetMode="External"/><Relationship Id="rId18" Type="http://schemas.openxmlformats.org/officeDocument/2006/relationships/hyperlink" Target="http://es.wikipedia.org/w/index.php?title=M%C3%A9todo_t%C3%A9rmico&amp;action=edit&amp;redlink=1" TargetMode="External"/><Relationship Id="rId3" Type="http://schemas.openxmlformats.org/officeDocument/2006/relationships/settings" Target="settings.xml"/><Relationship Id="rId21" Type="http://schemas.openxmlformats.org/officeDocument/2006/relationships/hyperlink" Target="http://es.wikipedia.org/wiki/Impresora_matricial" TargetMode="External"/><Relationship Id="rId7" Type="http://schemas.openxmlformats.org/officeDocument/2006/relationships/hyperlink" Target="http://es.wikipedia.org/wiki/Papel" TargetMode="External"/><Relationship Id="rId12" Type="http://schemas.openxmlformats.org/officeDocument/2006/relationships/hyperlink" Target="http://es.wikipedia.org/wiki/Impresora_l%C3%A1ser" TargetMode="External"/><Relationship Id="rId17" Type="http://schemas.openxmlformats.org/officeDocument/2006/relationships/hyperlink" Target="http://es.wikipedia.org/wiki/Impresora_de_inyecci%C3%B3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LED" TargetMode="External"/><Relationship Id="rId20" Type="http://schemas.openxmlformats.org/officeDocument/2006/relationships/hyperlink" Target="http://es.wikipedia.org/wiki/P%C3%ADxel" TargetMode="External"/><Relationship Id="rId1" Type="http://schemas.openxmlformats.org/officeDocument/2006/relationships/numbering" Target="numbering.xml"/><Relationship Id="rId6" Type="http://schemas.openxmlformats.org/officeDocument/2006/relationships/hyperlink" Target="http://es.wikipedia.org/wiki/Ordenador" TargetMode="External"/><Relationship Id="rId11" Type="http://schemas.openxmlformats.org/officeDocument/2006/relationships/hyperlink" Target="http://es.wikipedia.org/wiki/Fotocopiadora" TargetMode="External"/><Relationship Id="rId24" Type="http://schemas.openxmlformats.org/officeDocument/2006/relationships/fontTable" Target="fontTable.xml"/><Relationship Id="rId5" Type="http://schemas.openxmlformats.org/officeDocument/2006/relationships/hyperlink" Target="http://es.wikipedia.org/wiki/Perif%C3%A9rico" TargetMode="External"/><Relationship Id="rId15" Type="http://schemas.openxmlformats.org/officeDocument/2006/relationships/hyperlink" Target="http://es.wikipedia.org/wiki/Monocromo" TargetMode="External"/><Relationship Id="rId23" Type="http://schemas.openxmlformats.org/officeDocument/2006/relationships/hyperlink" Target="http://es.wikipedia.org/wiki/Impresoras_de_energ%C3%ADa_almacenada" TargetMode="External"/><Relationship Id="rId10" Type="http://schemas.openxmlformats.org/officeDocument/2006/relationships/hyperlink" Target="http://es.wikipedia.org/wiki/Fax" TargetMode="External"/><Relationship Id="rId19" Type="http://schemas.openxmlformats.org/officeDocument/2006/relationships/hyperlink" Target="http://es.wikipedia.org/w/index.php?title=M%C3%A9todo_piezoel%C3%A9ctrico&amp;action=edit&amp;redlink=1" TargetMode="External"/><Relationship Id="rId4" Type="http://schemas.openxmlformats.org/officeDocument/2006/relationships/webSettings" Target="webSettings.xml"/><Relationship Id="rId9" Type="http://schemas.openxmlformats.org/officeDocument/2006/relationships/hyperlink" Target="http://es.wikipedia.org/wiki/Esc%C3%A1ner" TargetMode="External"/><Relationship Id="rId14" Type="http://schemas.openxmlformats.org/officeDocument/2006/relationships/hyperlink" Target="http://es.wikipedia.org/wiki/Xerograf%C3%ADa" TargetMode="External"/><Relationship Id="rId22" Type="http://schemas.openxmlformats.org/officeDocument/2006/relationships/hyperlink" Target="http://es.wikipedia.org/wiki/Impresoras_de_alambre_bal%C3%ADst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1060</Words>
  <Characters>5834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WinuE</cp:lastModifiedBy>
  <cp:revision>7</cp:revision>
  <dcterms:created xsi:type="dcterms:W3CDTF">2009-10-06T20:42:00Z</dcterms:created>
  <dcterms:modified xsi:type="dcterms:W3CDTF">2009-10-06T18:10:00Z</dcterms:modified>
</cp:coreProperties>
</file>