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7F" w:rsidRPr="00A23B7F" w:rsidRDefault="00A23B7F" w:rsidP="00A23B7F">
      <w:pPr>
        <w:jc w:val="center"/>
        <w:rPr>
          <w:b/>
        </w:rPr>
      </w:pPr>
      <w:r w:rsidRPr="00A23B7F">
        <w:rPr>
          <w:b/>
        </w:rPr>
        <w:t>Rationale</w:t>
      </w:r>
    </w:p>
    <w:p w:rsidR="00A23B7F" w:rsidRPr="00A23B7F" w:rsidRDefault="00A23B7F" w:rsidP="00A23B7F">
      <w:pPr>
        <w:jc w:val="center"/>
        <w:rPr>
          <w:b/>
        </w:rPr>
      </w:pPr>
    </w:p>
    <w:p w:rsidR="00A23B7F" w:rsidRPr="00A23B7F" w:rsidRDefault="00A23B7F" w:rsidP="00A23B7F">
      <w:pPr>
        <w:spacing w:line="480" w:lineRule="auto"/>
      </w:pPr>
      <w:r w:rsidRPr="00A23B7F">
        <w:rPr>
          <w:b/>
        </w:rPr>
        <w:tab/>
      </w:r>
      <w:r w:rsidRPr="00A23B7F">
        <w:t>Learning to read is a complex and complicated process. Developmentally as we grow we move from letter recognition to word recognition to stringing a series of words together to make sense of our world. The process begins before children enter school and continues throughout their lives.</w:t>
      </w:r>
    </w:p>
    <w:p w:rsidR="00A23B7F" w:rsidRPr="00A23B7F" w:rsidRDefault="00A23B7F" w:rsidP="00A23B7F">
      <w:pPr>
        <w:spacing w:line="480" w:lineRule="auto"/>
      </w:pPr>
      <w:r w:rsidRPr="00A23B7F">
        <w:tab/>
        <w:t xml:space="preserve"> Phonological awareness</w:t>
      </w:r>
      <w:r w:rsidR="00302665">
        <w:t>, understanding that each letter represents a sound,</w:t>
      </w:r>
      <w:r w:rsidRPr="00A23B7F">
        <w:t xml:space="preserve"> is a foundational ability underlying the learning of</w:t>
      </w:r>
      <w:r w:rsidR="00302665">
        <w:t xml:space="preserve"> reading and</w:t>
      </w:r>
      <w:r w:rsidRPr="00A23B7F">
        <w:t xml:space="preserve"> spelling-sound correspondences (Stanovich, 1993-94). </w:t>
      </w:r>
      <w:r w:rsidR="00302665">
        <w:t>P</w:t>
      </w:r>
      <w:r w:rsidRPr="00A23B7F">
        <w:t xml:space="preserve">honological awareness appears to be a necessary </w:t>
      </w:r>
      <w:r w:rsidR="00302665">
        <w:t xml:space="preserve">condition for learning to read and </w:t>
      </w:r>
      <w:r w:rsidRPr="00A23B7F">
        <w:t>children who do not develop phonological awareness do not go on to learn how to read</w:t>
      </w:r>
      <w:r w:rsidR="00302665">
        <w:t xml:space="preserve">. </w:t>
      </w:r>
      <w:r w:rsidRPr="00A23B7F">
        <w:t>Adams (1990) reviews the research that suggests that it is critical for children to be able</w:t>
      </w:r>
      <w:r w:rsidR="00302665">
        <w:t xml:space="preserve"> to link phoneme awareness to</w:t>
      </w:r>
      <w:r w:rsidR="00AC78F0">
        <w:t xml:space="preserve"> the</w:t>
      </w:r>
      <w:r w:rsidR="00302665">
        <w:t xml:space="preserve"> knowledge</w:t>
      </w:r>
      <w:r w:rsidRPr="00A23B7F">
        <w:t xml:space="preserve"> of letters.</w:t>
      </w:r>
    </w:p>
    <w:p w:rsidR="00302665" w:rsidRPr="00934315" w:rsidRDefault="0067441F" w:rsidP="0067441F">
      <w:pPr>
        <w:spacing w:line="480" w:lineRule="auto"/>
        <w:ind w:firstLine="360"/>
      </w:pPr>
      <w:r w:rsidRPr="0067441F">
        <w:t>Phonemic awareness is important because of its strong correlation to reading fluency.    The research is clear; children who develop strong phonemic awareness skills at an early age are more likely to become fluent readers and better sp</w:t>
      </w:r>
      <w:r w:rsidR="009D6B74">
        <w:t xml:space="preserve">ellers than children who do not (Reading Resource, 2009). </w:t>
      </w:r>
      <w:r w:rsidRPr="0067441F">
        <w:t xml:space="preserve"> Kids need strong phonemic awareness skills to support literacy development! When teaching reading, we must include phonemic awareness.</w:t>
      </w:r>
      <w:r>
        <w:t xml:space="preserve">  </w:t>
      </w:r>
      <w:r w:rsidR="00A23B7F" w:rsidRPr="0067441F">
        <w:t>R</w:t>
      </w:r>
      <w:r w:rsidR="00A23B7F" w:rsidRPr="00A23B7F">
        <w:t>esearch indicates that</w:t>
      </w:r>
      <w:r w:rsidR="00AC78F0">
        <w:t xml:space="preserve"> as</w:t>
      </w:r>
      <w:r w:rsidR="00A23B7F" w:rsidRPr="00A23B7F">
        <w:t xml:space="preserve"> phonological awareness </w:t>
      </w:r>
      <w:r w:rsidR="00AC78F0">
        <w:t>is</w:t>
      </w:r>
      <w:r>
        <w:t xml:space="preserve"> taught </w:t>
      </w:r>
      <w:r w:rsidR="00A23B7F" w:rsidRPr="00A23B7F">
        <w:t>students who increased their awareness of phonemes facilitated their subsequent reading acquisition (</w:t>
      </w:r>
      <w:r w:rsidR="00E0492F">
        <w:t>Cunningham, 2005</w:t>
      </w:r>
      <w:r w:rsidR="00A23B7F" w:rsidRPr="00A23B7F">
        <w:t>). Teachers need to be aware of instructional activities that can help their students become aware of phonemes before they receive formal reading instruction, and they need to realize that phonemic awareness will become more sophisticated as students' reading skills develop.</w:t>
      </w:r>
      <w:r w:rsidR="00302665">
        <w:t xml:space="preserve">  After phonemes are learned students will continue learning about phonemic awareness by blending sounds together to make words and by making rhyming words.</w:t>
      </w:r>
    </w:p>
    <w:p w:rsidR="0067441F" w:rsidRDefault="00A23B7F" w:rsidP="0067441F">
      <w:pPr>
        <w:spacing w:before="100" w:beforeAutospacing="1" w:after="100" w:afterAutospacing="1" w:line="480" w:lineRule="auto"/>
        <w:rPr>
          <w:rFonts w:ascii="Arial" w:hAnsi="Arial" w:cs="Arial"/>
          <w:color w:val="41383C"/>
          <w:sz w:val="20"/>
          <w:szCs w:val="20"/>
        </w:rPr>
      </w:pPr>
      <w:r w:rsidRPr="00934315">
        <w:lastRenderedPageBreak/>
        <w:tab/>
        <w:t xml:space="preserve">While teaching specific skills have shown to improve reading comprehension, one should </w:t>
      </w:r>
      <w:r w:rsidR="00655664">
        <w:t>consider</w:t>
      </w:r>
      <w:r w:rsidRPr="00934315">
        <w:t xml:space="preserve"> the importance of understanding </w:t>
      </w:r>
      <w:r w:rsidR="00D04313">
        <w:t>vocabulary, such as</w:t>
      </w:r>
      <w:r w:rsidR="00655664">
        <w:t xml:space="preserve"> </w:t>
      </w:r>
      <w:r w:rsidR="00302665">
        <w:t>antonyms</w:t>
      </w:r>
      <w:r w:rsidRPr="00934315">
        <w:t xml:space="preserve"> in comprehending text.</w:t>
      </w:r>
      <w:r w:rsidR="00D04313">
        <w:t xml:space="preserve"> </w:t>
      </w:r>
      <w:r w:rsidR="0067441F" w:rsidRPr="0067441F">
        <w:t>When learning to read, children have a much more difficult time learning to read words that are not already a part of their oral vocabulary. Vocabulary is very important to reading comprehension. Simply put, children cannot understand what they are reading without knowing what most of the words mean.</w:t>
      </w:r>
      <w:r w:rsidR="0067441F">
        <w:rPr>
          <w:rFonts w:ascii="Arial" w:hAnsi="Arial" w:cs="Arial"/>
          <w:color w:val="41383C"/>
          <w:sz w:val="20"/>
          <w:szCs w:val="20"/>
        </w:rPr>
        <w:t xml:space="preserve">  </w:t>
      </w:r>
      <w:r w:rsidR="00D04313">
        <w:t>Vocabulary acquisition has been found to be a high pre</w:t>
      </w:r>
      <w:r w:rsidR="009D6B74">
        <w:t>dictor of reading comprehension (Reading Resource, 2009).</w:t>
      </w:r>
      <w:r w:rsidR="00D04313">
        <w:t xml:space="preserve"> </w:t>
      </w:r>
      <w:r w:rsidR="006662CE">
        <w:t>E</w:t>
      </w:r>
      <w:r w:rsidRPr="00934315">
        <w:t>ducational leaders in Ohio</w:t>
      </w:r>
      <w:r w:rsidR="006662CE">
        <w:t xml:space="preserve"> also</w:t>
      </w:r>
      <w:r w:rsidRPr="00934315">
        <w:t xml:space="preserve"> believe understanding the use </w:t>
      </w:r>
      <w:r w:rsidR="006662CE">
        <w:t xml:space="preserve">of </w:t>
      </w:r>
      <w:r w:rsidR="00302665">
        <w:t>antonyms</w:t>
      </w:r>
      <w:r w:rsidR="00302665" w:rsidRPr="00934315">
        <w:t xml:space="preserve"> are</w:t>
      </w:r>
      <w:r w:rsidRPr="00934315">
        <w:t xml:space="preserve"> so important that it is included in the </w:t>
      </w:r>
      <w:r w:rsidR="0071135B">
        <w:t>Language Arts</w:t>
      </w:r>
      <w:r w:rsidR="0067441F">
        <w:t xml:space="preserve"> standards.</w:t>
      </w:r>
    </w:p>
    <w:p w:rsidR="00A23B7F" w:rsidRPr="0067441F" w:rsidRDefault="00A23B7F" w:rsidP="0067441F">
      <w:pPr>
        <w:spacing w:before="100" w:beforeAutospacing="1" w:after="100" w:afterAutospacing="1" w:line="480" w:lineRule="auto"/>
        <w:ind w:firstLine="720"/>
        <w:rPr>
          <w:rFonts w:ascii="Arial" w:hAnsi="Arial" w:cs="Arial"/>
          <w:color w:val="41383C"/>
          <w:sz w:val="20"/>
          <w:szCs w:val="20"/>
        </w:rPr>
      </w:pPr>
      <w:r w:rsidRPr="00934315">
        <w:t xml:space="preserve">This instructional plan offers lessons for teaching </w:t>
      </w:r>
      <w:r w:rsidR="00302665">
        <w:t>letter sound recognition, blending, rhyming words</w:t>
      </w:r>
      <w:r w:rsidRPr="00934315">
        <w:t xml:space="preserve">, </w:t>
      </w:r>
      <w:r w:rsidR="00302665">
        <w:t>and</w:t>
      </w:r>
      <w:r w:rsidR="00E0492F">
        <w:t xml:space="preserve"> </w:t>
      </w:r>
      <w:r w:rsidR="00302665">
        <w:t>antonyms</w:t>
      </w:r>
      <w:r w:rsidRPr="00934315">
        <w:t>.</w:t>
      </w:r>
      <w:r w:rsidR="0071135B">
        <w:t xml:space="preserve">  These concepts are necessary for students to master in order to move on to</w:t>
      </w:r>
      <w:r w:rsidR="0067441F">
        <w:t xml:space="preserve"> other vocabulary benchmarks and</w:t>
      </w:r>
      <w:r w:rsidR="0071135B">
        <w:t xml:space="preserve"> the </w:t>
      </w:r>
      <w:r w:rsidR="00783A73">
        <w:t>reading process and reading applications that are shown on the C-Map.</w:t>
      </w:r>
      <w:r w:rsidRPr="00934315">
        <w:t xml:space="preserve"> Many of the activities in this unit are constructivist in nature, a key component to contextual learning (Chiarelott, 2006), though the lessons typically are a blend of behaviorist and constructivist strategies. Most of the activities involve direct instruction followed by hands-on or group learning.</w:t>
      </w:r>
      <w:r w:rsidR="0044157A">
        <w:t xml:space="preserve">  The pre and post assessments are done one on one with students.  </w:t>
      </w:r>
    </w:p>
    <w:p w:rsidR="00302665" w:rsidRDefault="00A23B7F" w:rsidP="00A23B7F">
      <w:pPr>
        <w:spacing w:line="480" w:lineRule="auto"/>
      </w:pPr>
      <w:r w:rsidRPr="00934315">
        <w:tab/>
        <w:t xml:space="preserve">While this instructional plan is designed with </w:t>
      </w:r>
      <w:r w:rsidR="00302665">
        <w:t>1</w:t>
      </w:r>
      <w:r w:rsidR="00302665" w:rsidRPr="00302665">
        <w:rPr>
          <w:vertAlign w:val="superscript"/>
        </w:rPr>
        <w:t>st</w:t>
      </w:r>
      <w:r w:rsidR="00302665">
        <w:t xml:space="preserve"> </w:t>
      </w:r>
      <w:r w:rsidRPr="00934315">
        <w:t xml:space="preserve">grade students in mind, the activities can easily be adapted to students in grades </w:t>
      </w:r>
      <w:r w:rsidR="00302665">
        <w:t>K-2</w:t>
      </w:r>
      <w:r w:rsidRPr="00934315">
        <w:t>. The activities also can be modified to meet the needs of students who are identi</w:t>
      </w:r>
      <w:r w:rsidR="00302665">
        <w:t>fied with learning disabilities</w:t>
      </w:r>
      <w:r w:rsidRPr="00934315">
        <w:t xml:space="preserve">. </w:t>
      </w:r>
    </w:p>
    <w:p w:rsidR="00E0492F" w:rsidRDefault="00E0492F" w:rsidP="00E0492F">
      <w:pPr>
        <w:pStyle w:val="Default"/>
      </w:pPr>
    </w:p>
    <w:p w:rsidR="0044157A" w:rsidRDefault="0044157A" w:rsidP="00E0492F">
      <w:pPr>
        <w:pStyle w:val="Default"/>
      </w:pPr>
    </w:p>
    <w:p w:rsidR="0044157A" w:rsidRDefault="0044157A" w:rsidP="00E0492F">
      <w:pPr>
        <w:pStyle w:val="Default"/>
      </w:pPr>
    </w:p>
    <w:p w:rsidR="0044157A" w:rsidRDefault="0044157A" w:rsidP="00E0492F">
      <w:pPr>
        <w:pStyle w:val="Default"/>
      </w:pPr>
    </w:p>
    <w:p w:rsidR="0044157A" w:rsidRDefault="0044157A" w:rsidP="00E0492F">
      <w:pPr>
        <w:pStyle w:val="Default"/>
      </w:pPr>
    </w:p>
    <w:p w:rsidR="009D6B74" w:rsidRDefault="009D6B74" w:rsidP="00E0492F">
      <w:pPr>
        <w:pStyle w:val="Default"/>
      </w:pPr>
    </w:p>
    <w:p w:rsidR="00AC5C4B" w:rsidRPr="00E0492F" w:rsidRDefault="00AC5C4B" w:rsidP="00E0492F">
      <w:pPr>
        <w:autoSpaceDE w:val="0"/>
        <w:autoSpaceDN w:val="0"/>
        <w:adjustRightInd w:val="0"/>
        <w:ind w:left="360" w:hanging="360"/>
        <w:rPr>
          <w:rFonts w:eastAsiaTheme="minorHAnsi"/>
          <w:color w:val="000000"/>
          <w:sz w:val="23"/>
          <w:szCs w:val="23"/>
        </w:rPr>
      </w:pPr>
    </w:p>
    <w:p w:rsidR="008D049F" w:rsidRDefault="00B35C20" w:rsidP="008D049F">
      <w:pPr>
        <w:jc w:val="center"/>
        <w:rPr>
          <w:b/>
          <w:sz w:val="36"/>
        </w:rPr>
      </w:pPr>
      <w:r>
        <w:rPr>
          <w:b/>
          <w:sz w:val="36"/>
        </w:rPr>
        <w:t>Sub</w:t>
      </w:r>
      <w:r w:rsidRPr="00934315">
        <w:rPr>
          <w:b/>
          <w:sz w:val="36"/>
        </w:rPr>
        <w:t>unit</w:t>
      </w:r>
      <w:r w:rsidR="008D049F" w:rsidRPr="00934315">
        <w:rPr>
          <w:b/>
          <w:sz w:val="36"/>
        </w:rPr>
        <w:t xml:space="preserve"> Outcomes</w:t>
      </w:r>
    </w:p>
    <w:p w:rsidR="0028030A" w:rsidRPr="00934315" w:rsidRDefault="0028030A" w:rsidP="008D049F">
      <w:pPr>
        <w:jc w:val="center"/>
        <w:rPr>
          <w:b/>
          <w:sz w:val="36"/>
        </w:rPr>
      </w:pPr>
    </w:p>
    <w:p w:rsidR="008D049F" w:rsidRPr="00934315" w:rsidRDefault="008D049F" w:rsidP="008D049F">
      <w:pPr>
        <w:jc w:val="center"/>
        <w:rPr>
          <w:b/>
          <w:sz w:val="36"/>
        </w:rPr>
      </w:pPr>
    </w:p>
    <w:p w:rsidR="008D049F" w:rsidRPr="00934315" w:rsidRDefault="008D049F" w:rsidP="008D049F">
      <w:pPr>
        <w:jc w:val="center"/>
        <w:rPr>
          <w:b/>
          <w:sz w:val="28"/>
        </w:rPr>
      </w:pPr>
      <w:r>
        <w:rPr>
          <w:b/>
          <w:sz w:val="28"/>
        </w:rPr>
        <w:t>Phonemic Awareness, Word Recognition, Fluency</w:t>
      </w:r>
    </w:p>
    <w:p w:rsidR="008D049F" w:rsidRPr="008D049F" w:rsidRDefault="008D049F" w:rsidP="008D049F">
      <w:pPr>
        <w:jc w:val="center"/>
        <w:rPr>
          <w:b/>
        </w:rPr>
      </w:pPr>
    </w:p>
    <w:p w:rsidR="008D049F" w:rsidRDefault="008D049F" w:rsidP="008D049F">
      <w:pPr>
        <w:autoSpaceDE w:val="0"/>
        <w:autoSpaceDN w:val="0"/>
        <w:adjustRightInd w:val="0"/>
        <w:rPr>
          <w:rFonts w:eastAsiaTheme="minorHAnsi"/>
        </w:rPr>
      </w:pPr>
      <w:r w:rsidRPr="008D049F">
        <w:rPr>
          <w:rFonts w:eastAsiaTheme="minorHAnsi"/>
        </w:rPr>
        <w:t>• Know the difference between letters, words and sentences.</w:t>
      </w:r>
    </w:p>
    <w:p w:rsidR="0044157A" w:rsidRDefault="0044157A" w:rsidP="008D049F">
      <w:pPr>
        <w:autoSpaceDE w:val="0"/>
        <w:autoSpaceDN w:val="0"/>
        <w:adjustRightInd w:val="0"/>
        <w:rPr>
          <w:rFonts w:eastAsiaTheme="minorHAnsi"/>
        </w:rPr>
      </w:pPr>
    </w:p>
    <w:p w:rsidR="0044157A" w:rsidRDefault="0044157A" w:rsidP="0044157A">
      <w:pPr>
        <w:autoSpaceDE w:val="0"/>
        <w:autoSpaceDN w:val="0"/>
        <w:adjustRightInd w:val="0"/>
        <w:rPr>
          <w:rFonts w:eastAsiaTheme="minorHAnsi"/>
        </w:rPr>
      </w:pPr>
      <w:r w:rsidRPr="008D049F">
        <w:rPr>
          <w:rFonts w:eastAsiaTheme="minorHAnsi"/>
        </w:rPr>
        <w:t xml:space="preserve">• </w:t>
      </w:r>
      <w:r>
        <w:rPr>
          <w:rFonts w:eastAsiaTheme="minorHAnsi"/>
        </w:rPr>
        <w:t>Identify letter sound correspondence.</w:t>
      </w:r>
    </w:p>
    <w:p w:rsidR="008D049F" w:rsidRPr="008D049F" w:rsidRDefault="008D049F" w:rsidP="008D049F">
      <w:pPr>
        <w:autoSpaceDE w:val="0"/>
        <w:autoSpaceDN w:val="0"/>
        <w:adjustRightInd w:val="0"/>
        <w:rPr>
          <w:rFonts w:eastAsiaTheme="minorHAnsi"/>
        </w:rPr>
      </w:pPr>
    </w:p>
    <w:p w:rsidR="008D049F" w:rsidRPr="008D049F" w:rsidRDefault="008D049F" w:rsidP="008D049F">
      <w:pPr>
        <w:autoSpaceDE w:val="0"/>
        <w:autoSpaceDN w:val="0"/>
        <w:adjustRightInd w:val="0"/>
        <w:rPr>
          <w:rFonts w:eastAsiaTheme="minorHAnsi"/>
        </w:rPr>
      </w:pPr>
      <w:r w:rsidRPr="008D049F">
        <w:rPr>
          <w:rFonts w:eastAsiaTheme="minorHAnsi"/>
        </w:rPr>
        <w:t>• Figure out what a word is by sounding out letters.</w:t>
      </w:r>
    </w:p>
    <w:p w:rsidR="008D049F" w:rsidRPr="008D049F" w:rsidRDefault="008D049F" w:rsidP="008D049F">
      <w:pPr>
        <w:autoSpaceDE w:val="0"/>
        <w:autoSpaceDN w:val="0"/>
        <w:adjustRightInd w:val="0"/>
        <w:rPr>
          <w:rFonts w:eastAsiaTheme="minorHAnsi"/>
        </w:rPr>
      </w:pPr>
    </w:p>
    <w:p w:rsidR="008D049F" w:rsidRDefault="008D049F" w:rsidP="008D049F">
      <w:pPr>
        <w:autoSpaceDE w:val="0"/>
        <w:autoSpaceDN w:val="0"/>
        <w:adjustRightInd w:val="0"/>
        <w:rPr>
          <w:rFonts w:eastAsiaTheme="minorHAnsi"/>
        </w:rPr>
      </w:pPr>
      <w:r w:rsidRPr="008D049F">
        <w:rPr>
          <w:rFonts w:eastAsiaTheme="minorHAnsi"/>
        </w:rPr>
        <w:t>• Change the sound in a word to make a new or rhyming word.</w:t>
      </w:r>
    </w:p>
    <w:p w:rsidR="008D049F" w:rsidRDefault="008D049F" w:rsidP="008D049F">
      <w:pPr>
        <w:autoSpaceDE w:val="0"/>
        <w:autoSpaceDN w:val="0"/>
        <w:adjustRightInd w:val="0"/>
        <w:rPr>
          <w:rFonts w:eastAsiaTheme="minorHAnsi"/>
        </w:rPr>
      </w:pPr>
    </w:p>
    <w:p w:rsidR="008D049F" w:rsidRPr="008D049F" w:rsidRDefault="008D049F" w:rsidP="008D049F">
      <w:pPr>
        <w:autoSpaceDE w:val="0"/>
        <w:autoSpaceDN w:val="0"/>
        <w:adjustRightInd w:val="0"/>
        <w:rPr>
          <w:rFonts w:eastAsiaTheme="minorHAnsi"/>
        </w:rPr>
      </w:pPr>
    </w:p>
    <w:p w:rsidR="008D049F" w:rsidRDefault="008D049F" w:rsidP="008D049F">
      <w:pPr>
        <w:jc w:val="center"/>
        <w:rPr>
          <w:b/>
          <w:sz w:val="28"/>
        </w:rPr>
      </w:pPr>
      <w:r w:rsidRPr="00934315">
        <w:rPr>
          <w:b/>
          <w:sz w:val="28"/>
        </w:rPr>
        <w:t>Acquisition of Vocabulary</w:t>
      </w:r>
    </w:p>
    <w:p w:rsidR="008D049F" w:rsidRDefault="008D049F" w:rsidP="008D049F">
      <w:pPr>
        <w:pStyle w:val="Default"/>
        <w:ind w:left="360" w:hanging="360"/>
        <w:rPr>
          <w:sz w:val="23"/>
          <w:szCs w:val="23"/>
        </w:rPr>
      </w:pPr>
    </w:p>
    <w:p w:rsidR="008D049F" w:rsidRPr="00D04313" w:rsidRDefault="008D049F" w:rsidP="008D049F"/>
    <w:p w:rsidR="008D049F" w:rsidRDefault="008D049F" w:rsidP="008D049F">
      <w:pPr>
        <w:spacing w:line="480" w:lineRule="auto"/>
        <w:rPr>
          <w:rFonts w:eastAsiaTheme="minorHAnsi"/>
        </w:rPr>
      </w:pPr>
      <w:r w:rsidRPr="008D049F">
        <w:rPr>
          <w:rFonts w:eastAsiaTheme="minorHAnsi"/>
        </w:rPr>
        <w:t>• Know what antonyms are.</w:t>
      </w:r>
    </w:p>
    <w:p w:rsidR="008D049F" w:rsidRPr="00934315" w:rsidRDefault="008D049F" w:rsidP="008D049F">
      <w:pPr>
        <w:jc w:val="center"/>
        <w:rPr>
          <w:b/>
          <w:sz w:val="28"/>
        </w:rPr>
      </w:pPr>
    </w:p>
    <w:p w:rsidR="008D049F" w:rsidRPr="00934315" w:rsidRDefault="008D049F" w:rsidP="008D049F"/>
    <w:p w:rsidR="00E0492F" w:rsidRDefault="00E0492F" w:rsidP="00E0492F">
      <w:pPr>
        <w:pStyle w:val="Default"/>
        <w:ind w:left="360" w:hanging="360"/>
        <w:rPr>
          <w:sz w:val="23"/>
          <w:szCs w:val="23"/>
        </w:rPr>
      </w:pPr>
    </w:p>
    <w:p w:rsidR="009C2E62" w:rsidRDefault="009C2E62" w:rsidP="00A23B7F"/>
    <w:p w:rsidR="0028030A" w:rsidRDefault="0028030A" w:rsidP="00A23B7F"/>
    <w:p w:rsidR="0028030A" w:rsidRDefault="0028030A" w:rsidP="00A23B7F"/>
    <w:p w:rsidR="0028030A" w:rsidRDefault="0028030A" w:rsidP="00A23B7F"/>
    <w:p w:rsidR="0028030A" w:rsidRDefault="0028030A" w:rsidP="00A23B7F"/>
    <w:p w:rsidR="0028030A" w:rsidRDefault="0028030A" w:rsidP="00A23B7F"/>
    <w:p w:rsidR="0028030A" w:rsidRDefault="0028030A" w:rsidP="00A23B7F"/>
    <w:p w:rsidR="0028030A" w:rsidRDefault="0028030A" w:rsidP="00A23B7F"/>
    <w:p w:rsidR="0028030A" w:rsidRDefault="0028030A" w:rsidP="00A23B7F"/>
    <w:p w:rsidR="0028030A" w:rsidRDefault="0028030A" w:rsidP="00A23B7F"/>
    <w:p w:rsidR="0028030A" w:rsidRDefault="0028030A" w:rsidP="00A23B7F"/>
    <w:p w:rsidR="0028030A" w:rsidRDefault="0028030A" w:rsidP="00A23B7F"/>
    <w:p w:rsidR="0028030A" w:rsidRDefault="0028030A" w:rsidP="00A23B7F"/>
    <w:p w:rsidR="0028030A" w:rsidRDefault="0028030A" w:rsidP="00A23B7F"/>
    <w:p w:rsidR="0028030A" w:rsidRDefault="0028030A" w:rsidP="00A23B7F"/>
    <w:p w:rsidR="0028030A" w:rsidRDefault="0028030A" w:rsidP="00A23B7F"/>
    <w:p w:rsidR="0028030A" w:rsidRDefault="0028030A" w:rsidP="00A23B7F"/>
    <w:p w:rsidR="0028030A" w:rsidRDefault="0028030A" w:rsidP="00A23B7F"/>
    <w:p w:rsidR="009D6B74" w:rsidRDefault="009D6B74" w:rsidP="00A23B7F"/>
    <w:p w:rsidR="0028030A" w:rsidRDefault="0028030A" w:rsidP="00A23B7F"/>
    <w:p w:rsidR="0028030A" w:rsidRDefault="0028030A" w:rsidP="00A23B7F"/>
    <w:p w:rsidR="0028030A" w:rsidRDefault="0028030A" w:rsidP="0028030A">
      <w:pPr>
        <w:ind w:right="-73"/>
        <w:jc w:val="center"/>
        <w:rPr>
          <w:b/>
          <w:bCs/>
          <w:color w:val="000000"/>
          <w:sz w:val="32"/>
          <w:szCs w:val="32"/>
        </w:rPr>
      </w:pPr>
      <w:r w:rsidRPr="0028030A">
        <w:rPr>
          <w:b/>
          <w:bCs/>
          <w:color w:val="000000"/>
          <w:sz w:val="32"/>
          <w:szCs w:val="32"/>
        </w:rPr>
        <w:t xml:space="preserve">First Grade </w:t>
      </w:r>
      <w:r w:rsidR="009D6B74">
        <w:rPr>
          <w:b/>
          <w:bCs/>
          <w:color w:val="000000"/>
          <w:sz w:val="32"/>
          <w:szCs w:val="32"/>
        </w:rPr>
        <w:t>Reading</w:t>
      </w:r>
      <w:r w:rsidRPr="0028030A">
        <w:rPr>
          <w:b/>
          <w:bCs/>
          <w:color w:val="000000"/>
          <w:sz w:val="32"/>
          <w:szCs w:val="32"/>
        </w:rPr>
        <w:t xml:space="preserve"> </w:t>
      </w:r>
      <w:r>
        <w:rPr>
          <w:b/>
          <w:bCs/>
          <w:color w:val="000000"/>
          <w:sz w:val="32"/>
          <w:szCs w:val="32"/>
        </w:rPr>
        <w:t>Pretest</w:t>
      </w:r>
    </w:p>
    <w:p w:rsidR="009D6B74" w:rsidRPr="009D6B74" w:rsidRDefault="009D6B74" w:rsidP="009D6B74">
      <w:pPr>
        <w:ind w:right="-73"/>
        <w:jc w:val="center"/>
        <w:rPr>
          <w:b/>
          <w:bCs/>
          <w:i/>
          <w:color w:val="000000"/>
        </w:rPr>
      </w:pPr>
      <w:r w:rsidRPr="009D6B74">
        <w:rPr>
          <w:b/>
          <w:bCs/>
          <w:i/>
          <w:color w:val="000000"/>
        </w:rPr>
        <w:t>This assessment is done one on one with each student.</w:t>
      </w:r>
    </w:p>
    <w:p w:rsidR="0028030A" w:rsidRPr="0028030A" w:rsidRDefault="0028030A" w:rsidP="0028030A">
      <w:pPr>
        <w:ind w:right="-73"/>
        <w:jc w:val="center"/>
        <w:rPr>
          <w:color w:val="000000"/>
          <w:sz w:val="32"/>
          <w:szCs w:val="32"/>
        </w:rPr>
      </w:pPr>
    </w:p>
    <w:p w:rsidR="0028030A" w:rsidRPr="0028030A" w:rsidRDefault="0028030A" w:rsidP="0028030A">
      <w:pPr>
        <w:ind w:right="-73"/>
        <w:rPr>
          <w:color w:val="000000"/>
          <w:sz w:val="28"/>
          <w:szCs w:val="28"/>
        </w:rPr>
      </w:pPr>
      <w:r w:rsidRPr="0028030A">
        <w:rPr>
          <w:color w:val="000000"/>
          <w:sz w:val="28"/>
          <w:szCs w:val="28"/>
        </w:rPr>
        <w:t xml:space="preserve">1. </w:t>
      </w:r>
      <w:r w:rsidRPr="0028030A">
        <w:rPr>
          <w:b/>
          <w:bCs/>
          <w:color w:val="000000"/>
          <w:sz w:val="28"/>
          <w:szCs w:val="28"/>
          <w:u w:val="single"/>
        </w:rPr>
        <w:t>Letter Recognition</w:t>
      </w:r>
      <w:r w:rsidRPr="0028030A">
        <w:rPr>
          <w:color w:val="000000"/>
          <w:sz w:val="28"/>
          <w:szCs w:val="28"/>
          <w:u w:val="single"/>
        </w:rPr>
        <w:t xml:space="preserve">: </w:t>
      </w:r>
      <w:r w:rsidRPr="0028030A">
        <w:rPr>
          <w:color w:val="000000"/>
          <w:sz w:val="28"/>
          <w:szCs w:val="28"/>
        </w:rPr>
        <w:t xml:space="preserve">Using letter card, student identifies upper case letters. If student doesn’t know letter, skip it and go on to next letter. Teacher records correct response by circling letter on answer sheet. </w:t>
      </w:r>
    </w:p>
    <w:p w:rsidR="0028030A" w:rsidRPr="0028030A" w:rsidRDefault="0028030A" w:rsidP="0028030A">
      <w:pPr>
        <w:rPr>
          <w:color w:val="000000"/>
          <w:sz w:val="28"/>
          <w:szCs w:val="28"/>
        </w:rPr>
      </w:pPr>
      <w:r w:rsidRPr="0028030A">
        <w:rPr>
          <w:color w:val="000000"/>
          <w:sz w:val="28"/>
          <w:szCs w:val="28"/>
        </w:rPr>
        <w:t xml:space="preserve">D F C B A P S Q T Z R E J G M U X H W I K N V O Y L </w:t>
      </w:r>
    </w:p>
    <w:p w:rsidR="0028030A" w:rsidRPr="0028030A" w:rsidRDefault="0028030A" w:rsidP="0028030A">
      <w:pPr>
        <w:jc w:val="center"/>
        <w:rPr>
          <w:color w:val="000000"/>
          <w:sz w:val="28"/>
          <w:szCs w:val="28"/>
        </w:rPr>
      </w:pPr>
    </w:p>
    <w:p w:rsidR="0028030A" w:rsidRPr="0028030A" w:rsidRDefault="0028030A" w:rsidP="0028030A">
      <w:pPr>
        <w:rPr>
          <w:color w:val="000000"/>
          <w:sz w:val="28"/>
          <w:szCs w:val="28"/>
        </w:rPr>
      </w:pPr>
      <w:r w:rsidRPr="0028030A">
        <w:rPr>
          <w:b/>
          <w:bCs/>
          <w:color w:val="000000"/>
          <w:sz w:val="28"/>
          <w:szCs w:val="28"/>
        </w:rPr>
        <w:t xml:space="preserve">2. </w:t>
      </w:r>
      <w:r w:rsidRPr="0028030A">
        <w:rPr>
          <w:b/>
          <w:bCs/>
          <w:color w:val="000000"/>
          <w:sz w:val="28"/>
          <w:szCs w:val="28"/>
          <w:u w:val="single"/>
        </w:rPr>
        <w:t xml:space="preserve">Letter Recognition </w:t>
      </w:r>
      <w:r w:rsidRPr="0028030A">
        <w:rPr>
          <w:color w:val="000000"/>
          <w:sz w:val="28"/>
          <w:szCs w:val="28"/>
        </w:rPr>
        <w:t xml:space="preserve">Using letter card, student identifies lower case letters. If student doesn’t know letter, skip it and go on to next letter. Teacher records correct response by circling letter on answer sheet. </w:t>
      </w:r>
    </w:p>
    <w:p w:rsidR="0028030A" w:rsidRPr="0028030A" w:rsidRDefault="0028030A" w:rsidP="0028030A">
      <w:pPr>
        <w:pStyle w:val="BodyText"/>
        <w:rPr>
          <w:b/>
          <w:bCs/>
          <w:color w:val="000000"/>
          <w:sz w:val="28"/>
          <w:szCs w:val="28"/>
        </w:rPr>
      </w:pPr>
      <w:r w:rsidRPr="0028030A">
        <w:rPr>
          <w:b/>
          <w:bCs/>
          <w:color w:val="000000"/>
          <w:sz w:val="28"/>
          <w:szCs w:val="28"/>
        </w:rPr>
        <w:t xml:space="preserve">d f c b a p s q t z r e j g m u x h w I k n v y o y l </w:t>
      </w:r>
    </w:p>
    <w:p w:rsidR="0028030A" w:rsidRPr="0028030A" w:rsidRDefault="0028030A" w:rsidP="0028030A">
      <w:pPr>
        <w:pStyle w:val="Default"/>
        <w:rPr>
          <w:sz w:val="28"/>
          <w:szCs w:val="28"/>
        </w:rPr>
      </w:pPr>
    </w:p>
    <w:p w:rsidR="0028030A" w:rsidRPr="0028030A" w:rsidRDefault="0028030A" w:rsidP="0028030A">
      <w:pPr>
        <w:pStyle w:val="BodyText"/>
        <w:rPr>
          <w:color w:val="000000"/>
          <w:sz w:val="28"/>
          <w:szCs w:val="28"/>
        </w:rPr>
      </w:pPr>
      <w:r w:rsidRPr="0028030A">
        <w:rPr>
          <w:b/>
          <w:bCs/>
          <w:color w:val="000000"/>
          <w:sz w:val="28"/>
          <w:szCs w:val="28"/>
        </w:rPr>
        <w:t xml:space="preserve">3. </w:t>
      </w:r>
      <w:r w:rsidRPr="0028030A">
        <w:rPr>
          <w:b/>
          <w:bCs/>
          <w:color w:val="000000"/>
          <w:sz w:val="28"/>
          <w:szCs w:val="28"/>
          <w:u w:val="single"/>
        </w:rPr>
        <w:t xml:space="preserve">Letter Sound Recognition </w:t>
      </w:r>
      <w:r w:rsidRPr="0028030A">
        <w:rPr>
          <w:color w:val="000000"/>
          <w:sz w:val="28"/>
          <w:szCs w:val="28"/>
        </w:rPr>
        <w:t xml:space="preserve">Using the lower case letter card, student identifies consonant sounds and short vowel sounds. If student gives long vowel sound or soft sound for g/c, teacher redirects. Teacher records correct response by circling letter on answer sheet. </w:t>
      </w:r>
    </w:p>
    <w:p w:rsidR="0028030A" w:rsidRPr="0028030A" w:rsidRDefault="0028030A" w:rsidP="0028030A">
      <w:pPr>
        <w:pStyle w:val="BodyText"/>
        <w:rPr>
          <w:color w:val="000000"/>
          <w:sz w:val="28"/>
          <w:szCs w:val="28"/>
        </w:rPr>
      </w:pPr>
      <w:r w:rsidRPr="0028030A">
        <w:rPr>
          <w:b/>
          <w:bCs/>
          <w:color w:val="000000"/>
          <w:sz w:val="28"/>
          <w:szCs w:val="28"/>
        </w:rPr>
        <w:t xml:space="preserve">d f c b a p s q t z r e j g m u x h w I k n v o y l </w:t>
      </w:r>
    </w:p>
    <w:p w:rsidR="0028030A" w:rsidRPr="0028030A" w:rsidRDefault="0028030A" w:rsidP="0028030A">
      <w:pPr>
        <w:pStyle w:val="Heading1"/>
        <w:rPr>
          <w:color w:val="000000"/>
          <w:sz w:val="28"/>
          <w:szCs w:val="28"/>
        </w:rPr>
      </w:pPr>
      <w:r w:rsidRPr="0028030A">
        <w:rPr>
          <w:b w:val="0"/>
          <w:bCs w:val="0"/>
          <w:color w:val="000000"/>
          <w:sz w:val="28"/>
          <w:szCs w:val="28"/>
        </w:rPr>
        <w:t xml:space="preserve">4. </w:t>
      </w:r>
      <w:r w:rsidRPr="0028030A">
        <w:rPr>
          <w:b w:val="0"/>
          <w:bCs w:val="0"/>
          <w:color w:val="000000"/>
          <w:sz w:val="28"/>
          <w:szCs w:val="28"/>
          <w:u w:val="single"/>
        </w:rPr>
        <w:t xml:space="preserve">Rhyming Recognition </w:t>
      </w:r>
      <w:r w:rsidRPr="0028030A">
        <w:rPr>
          <w:color w:val="000000"/>
          <w:sz w:val="28"/>
          <w:szCs w:val="28"/>
        </w:rPr>
        <w:t xml:space="preserve">Begin by explaining that two words rhyme when they sound the same at the end of the word. Give example: cat/hat. Give an example of one that doesn’t rhyme: bed/rug. Ask student to tell you “yes” if the words below rhyme, “no” if they don’t rhyme. Circle correct answers. </w:t>
      </w:r>
    </w:p>
    <w:p w:rsidR="0028030A" w:rsidRPr="0028030A" w:rsidRDefault="0028030A" w:rsidP="0028030A">
      <w:pPr>
        <w:rPr>
          <w:color w:val="000000"/>
          <w:sz w:val="28"/>
          <w:szCs w:val="28"/>
        </w:rPr>
      </w:pPr>
      <w:r w:rsidRPr="0028030A">
        <w:rPr>
          <w:b/>
          <w:bCs/>
          <w:color w:val="000000"/>
          <w:sz w:val="28"/>
          <w:szCs w:val="28"/>
        </w:rPr>
        <w:t xml:space="preserve">lip / sip tell / sell boy / duck sick / desk can / van </w:t>
      </w:r>
    </w:p>
    <w:p w:rsidR="0028030A" w:rsidRPr="0028030A" w:rsidRDefault="0028030A" w:rsidP="0028030A">
      <w:pPr>
        <w:pStyle w:val="Heading1"/>
        <w:rPr>
          <w:color w:val="000000"/>
          <w:sz w:val="28"/>
          <w:szCs w:val="28"/>
        </w:rPr>
      </w:pPr>
      <w:r w:rsidRPr="0028030A">
        <w:rPr>
          <w:b w:val="0"/>
          <w:bCs w:val="0"/>
          <w:color w:val="000000"/>
          <w:sz w:val="28"/>
          <w:szCs w:val="28"/>
        </w:rPr>
        <w:t>5</w:t>
      </w:r>
      <w:r w:rsidRPr="0028030A">
        <w:rPr>
          <w:color w:val="000000"/>
          <w:sz w:val="28"/>
          <w:szCs w:val="28"/>
        </w:rPr>
        <w:t xml:space="preserve">. </w:t>
      </w:r>
      <w:r w:rsidRPr="0028030A">
        <w:rPr>
          <w:b w:val="0"/>
          <w:bCs w:val="0"/>
          <w:color w:val="000000"/>
          <w:sz w:val="28"/>
          <w:szCs w:val="28"/>
        </w:rPr>
        <w:t>Rhyming Production</w:t>
      </w:r>
      <w:r w:rsidRPr="0028030A">
        <w:rPr>
          <w:color w:val="000000"/>
          <w:sz w:val="28"/>
          <w:szCs w:val="28"/>
        </w:rPr>
        <w:t xml:space="preserve">. Remind student that words that rhyme sound the same at the end of the word. Give example: cat/mat. Ask them to think of another word that rhymes with cat. Ask them to make up some rhyming words to go with the words below. Nonsense words count. Write their responses on the lines. </w:t>
      </w:r>
    </w:p>
    <w:p w:rsidR="0028030A" w:rsidRPr="0028030A" w:rsidRDefault="0028030A" w:rsidP="0028030A">
      <w:pPr>
        <w:rPr>
          <w:color w:val="000000"/>
          <w:sz w:val="28"/>
          <w:szCs w:val="28"/>
        </w:rPr>
      </w:pPr>
      <w:r w:rsidRPr="0028030A">
        <w:rPr>
          <w:b/>
          <w:bCs/>
          <w:color w:val="000000"/>
          <w:sz w:val="28"/>
          <w:szCs w:val="28"/>
        </w:rPr>
        <w:t xml:space="preserve">cat________ run________ fill________ let ________ mop________ </w:t>
      </w:r>
    </w:p>
    <w:p w:rsidR="0028030A" w:rsidRPr="0028030A" w:rsidRDefault="0028030A" w:rsidP="0028030A">
      <w:pPr>
        <w:rPr>
          <w:color w:val="000000"/>
          <w:sz w:val="28"/>
          <w:szCs w:val="28"/>
        </w:rPr>
      </w:pPr>
      <w:r w:rsidRPr="0028030A">
        <w:rPr>
          <w:b/>
          <w:bCs/>
          <w:color w:val="000000"/>
          <w:sz w:val="28"/>
          <w:szCs w:val="28"/>
        </w:rPr>
        <w:t xml:space="preserve">6. Initial Sound Recognition </w:t>
      </w:r>
      <w:r w:rsidRPr="0028030A">
        <w:rPr>
          <w:color w:val="000000"/>
          <w:sz w:val="28"/>
          <w:szCs w:val="28"/>
        </w:rPr>
        <w:t xml:space="preserve">Teacher names all the pictures in each row. Student then points to the picture in that row that has the same beginning sound as the first picture in each row. Teacher circles correct answers. </w:t>
      </w:r>
      <w:r w:rsidRPr="0028030A">
        <w:rPr>
          <w:b/>
          <w:bCs/>
          <w:color w:val="000000"/>
          <w:sz w:val="28"/>
          <w:szCs w:val="28"/>
        </w:rPr>
        <w:t xml:space="preserve">Example: house/hat </w:t>
      </w:r>
    </w:p>
    <w:p w:rsidR="0028030A" w:rsidRPr="0028030A" w:rsidRDefault="0028030A" w:rsidP="0028030A">
      <w:pPr>
        <w:rPr>
          <w:color w:val="000000"/>
          <w:sz w:val="28"/>
          <w:szCs w:val="28"/>
        </w:rPr>
      </w:pPr>
      <w:r w:rsidRPr="0028030A">
        <w:rPr>
          <w:b/>
          <w:bCs/>
          <w:color w:val="000000"/>
          <w:sz w:val="28"/>
          <w:szCs w:val="28"/>
        </w:rPr>
        <w:t xml:space="preserve">bed/bird top/turtle sun/sock moon/monkey fish/fork </w:t>
      </w:r>
    </w:p>
    <w:p w:rsidR="0028030A" w:rsidRPr="0028030A" w:rsidRDefault="0028030A" w:rsidP="0028030A">
      <w:pPr>
        <w:pStyle w:val="Heading1"/>
        <w:rPr>
          <w:color w:val="000000"/>
          <w:sz w:val="28"/>
          <w:szCs w:val="28"/>
        </w:rPr>
      </w:pPr>
      <w:r w:rsidRPr="0028030A">
        <w:rPr>
          <w:b w:val="0"/>
          <w:bCs w:val="0"/>
          <w:color w:val="000000"/>
          <w:sz w:val="28"/>
          <w:szCs w:val="28"/>
        </w:rPr>
        <w:t xml:space="preserve">7. Initial Sound Production </w:t>
      </w:r>
      <w:r w:rsidRPr="0028030A">
        <w:rPr>
          <w:color w:val="000000"/>
          <w:sz w:val="28"/>
          <w:szCs w:val="28"/>
        </w:rPr>
        <w:t xml:space="preserve">Teacher names each picture. Student writes word for each picture. Response is correct if initial sound is represented correctly. (Child is shown 4 pictures for each letter choice. </w:t>
      </w:r>
    </w:p>
    <w:p w:rsidR="0028030A" w:rsidRDefault="0028030A" w:rsidP="0028030A">
      <w:pPr>
        <w:rPr>
          <w:b/>
          <w:bCs/>
          <w:color w:val="000000"/>
          <w:sz w:val="28"/>
          <w:szCs w:val="28"/>
        </w:rPr>
      </w:pPr>
      <w:r w:rsidRPr="0028030A">
        <w:rPr>
          <w:b/>
          <w:bCs/>
          <w:color w:val="000000"/>
          <w:sz w:val="28"/>
          <w:szCs w:val="28"/>
        </w:rPr>
        <w:t>p s b d m</w:t>
      </w: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8D3DB0" w:rsidRDefault="008D3DB0" w:rsidP="0028030A">
      <w:pPr>
        <w:rPr>
          <w:b/>
          <w:bCs/>
          <w:color w:val="000000"/>
          <w:sz w:val="28"/>
          <w:szCs w:val="28"/>
        </w:rPr>
      </w:pPr>
    </w:p>
    <w:p w:rsidR="009D6B74" w:rsidRDefault="009D6B74" w:rsidP="0028030A">
      <w:pPr>
        <w:rPr>
          <w:b/>
          <w:bCs/>
          <w:color w:val="000000"/>
          <w:sz w:val="28"/>
          <w:szCs w:val="28"/>
        </w:rPr>
      </w:pPr>
    </w:p>
    <w:p w:rsidR="008D3DB0" w:rsidRDefault="008D3DB0" w:rsidP="0028030A">
      <w:pPr>
        <w:rPr>
          <w:b/>
          <w:bCs/>
          <w:color w:val="000000"/>
          <w:sz w:val="28"/>
          <w:szCs w:val="28"/>
        </w:rPr>
      </w:pPr>
    </w:p>
    <w:p w:rsidR="006124AE" w:rsidRPr="006124AE" w:rsidRDefault="006124AE" w:rsidP="006124AE">
      <w:pPr>
        <w:jc w:val="center"/>
        <w:rPr>
          <w:b/>
          <w:sz w:val="32"/>
          <w:szCs w:val="32"/>
        </w:rPr>
      </w:pPr>
      <w:r w:rsidRPr="006124AE">
        <w:rPr>
          <w:b/>
          <w:sz w:val="32"/>
          <w:szCs w:val="32"/>
        </w:rPr>
        <w:t>Lesson Plan 1</w:t>
      </w:r>
      <w:r w:rsidRPr="006124AE">
        <w:rPr>
          <w:b/>
          <w:sz w:val="32"/>
          <w:szCs w:val="32"/>
        </w:rPr>
        <w:br/>
      </w:r>
    </w:p>
    <w:p w:rsidR="006124AE" w:rsidRDefault="006124AE" w:rsidP="006124AE">
      <w:r>
        <w:br/>
        <w:t xml:space="preserve">Grade Level - 1 </w:t>
      </w:r>
    </w:p>
    <w:p w:rsidR="006124AE" w:rsidRDefault="006124AE" w:rsidP="006124AE">
      <w:r>
        <w:br/>
      </w:r>
      <w:r w:rsidRPr="002E1BD0">
        <w:rPr>
          <w:b/>
        </w:rPr>
        <w:t>Sub Unit Objectives:</w:t>
      </w:r>
      <w:r>
        <w:t xml:space="preserve"> The purpose of this lesson is to reinforce certain consonant sounds (A</w:t>
      </w:r>
      <w:r w:rsidR="00B35C20">
        <w:t>, G, H, L, N, R, W, J</w:t>
      </w:r>
      <w:r w:rsidR="00AC78F0">
        <w:t xml:space="preserve">, S, T, Z, B, </w:t>
      </w:r>
      <w:r w:rsidR="00B35C20">
        <w:t>and E</w:t>
      </w:r>
      <w:r>
        <w:t xml:space="preserve">) and letter recognition. </w:t>
      </w:r>
    </w:p>
    <w:p w:rsidR="006124AE" w:rsidRDefault="006124AE" w:rsidP="006124AE">
      <w:pPr>
        <w:pStyle w:val="NormalWeb"/>
      </w:pPr>
      <w:r w:rsidRPr="002E1BD0">
        <w:rPr>
          <w:b/>
        </w:rPr>
        <w:t>Instructional Objectives</w:t>
      </w:r>
      <w:r>
        <w:t xml:space="preserve">: </w:t>
      </w:r>
      <w:r>
        <w:br/>
        <w:t>1. Children should be able to recognize the sounds of the letters A</w:t>
      </w:r>
      <w:r w:rsidR="00B35C20">
        <w:t>, G, H, L, N, R, W</w:t>
      </w:r>
      <w:r>
        <w:t>, J</w:t>
      </w:r>
      <w:r w:rsidR="00AC78F0">
        <w:t xml:space="preserve">, S, T, Z, </w:t>
      </w:r>
      <w:r w:rsidR="00B35C20">
        <w:t>and B</w:t>
      </w:r>
      <w:r w:rsidR="00AC78F0">
        <w:t xml:space="preserve"> and </w:t>
      </w:r>
      <w:r w:rsidR="00B35C20">
        <w:t>E at</w:t>
      </w:r>
      <w:r>
        <w:t xml:space="preserve"> the beginning of words.</w:t>
      </w:r>
      <w:r>
        <w:br/>
        <w:t>2. Children should be able to name words that start with those letters.</w:t>
      </w:r>
      <w:r>
        <w:br/>
        <w:t>3. Children should be able to use one of these words effectively in a sentence.</w:t>
      </w:r>
      <w:r>
        <w:br/>
        <w:t xml:space="preserve">4. Children should be able to write these sentences correctly. </w:t>
      </w:r>
    </w:p>
    <w:p w:rsidR="006124AE" w:rsidRDefault="006124AE" w:rsidP="006124AE">
      <w:pPr>
        <w:pStyle w:val="NormalWeb"/>
      </w:pPr>
      <w:r w:rsidRPr="002E1BD0">
        <w:rPr>
          <w:b/>
        </w:rPr>
        <w:t>Materials:</w:t>
      </w:r>
      <w:r>
        <w:t xml:space="preserve"> The materials we will be using include one visual board, 24 small note cards </w:t>
      </w:r>
    </w:p>
    <w:p w:rsidR="006124AE" w:rsidRPr="002E1BD0" w:rsidRDefault="006124AE" w:rsidP="006124AE">
      <w:pPr>
        <w:pStyle w:val="NormalWeb"/>
        <w:rPr>
          <w:b/>
        </w:rPr>
      </w:pPr>
      <w:r w:rsidRPr="002E1BD0">
        <w:rPr>
          <w:b/>
        </w:rPr>
        <w:t xml:space="preserve">Procedure: </w:t>
      </w:r>
    </w:p>
    <w:p w:rsidR="00E90EB5" w:rsidRDefault="006124AE" w:rsidP="006124AE">
      <w:pPr>
        <w:pStyle w:val="NormalWeb"/>
        <w:numPr>
          <w:ilvl w:val="0"/>
          <w:numId w:val="5"/>
        </w:numPr>
      </w:pPr>
      <w:r>
        <w:t>The teacher will write the consonant sounds</w:t>
      </w:r>
      <w:r w:rsidR="005738C7">
        <w:t xml:space="preserve"> (A</w:t>
      </w:r>
      <w:r w:rsidR="00B35C20">
        <w:t>, G, H, L, N, R, W, J</w:t>
      </w:r>
      <w:r w:rsidR="002A0CFE">
        <w:t xml:space="preserve">, S, T, Z, B, </w:t>
      </w:r>
      <w:r w:rsidR="00B35C20">
        <w:t>and E</w:t>
      </w:r>
      <w:r w:rsidR="005738C7">
        <w:t>) on the board (2min.).</w:t>
      </w:r>
    </w:p>
    <w:p w:rsidR="00E90EB5" w:rsidRDefault="006124AE" w:rsidP="00E90EB5">
      <w:pPr>
        <w:pStyle w:val="NormalWeb"/>
        <w:ind w:left="1080"/>
      </w:pPr>
      <w:r>
        <w:br/>
      </w:r>
      <w:r w:rsidR="005738C7">
        <w:t>2</w:t>
      </w:r>
      <w:r>
        <w:t>. Children will name the letters on the board and des</w:t>
      </w:r>
      <w:r w:rsidR="005738C7">
        <w:t>cribe the sounds that they make (5min.).</w:t>
      </w:r>
    </w:p>
    <w:p w:rsidR="00E90EB5" w:rsidRDefault="006124AE" w:rsidP="00E90EB5">
      <w:pPr>
        <w:pStyle w:val="NormalWeb"/>
        <w:ind w:left="1080"/>
      </w:pPr>
      <w:r>
        <w:br/>
      </w:r>
      <w:r w:rsidR="005738C7">
        <w:t>3</w:t>
      </w:r>
      <w:r>
        <w:t>. Children will brainstorm words that begi</w:t>
      </w:r>
      <w:r w:rsidR="005738C7">
        <w:t>n with each letter on the board (10min.).</w:t>
      </w:r>
    </w:p>
    <w:p w:rsidR="00E90EB5" w:rsidRDefault="006124AE" w:rsidP="00E90EB5">
      <w:pPr>
        <w:pStyle w:val="NormalWeb"/>
        <w:ind w:left="1080"/>
      </w:pPr>
      <w:r>
        <w:br/>
      </w:r>
      <w:r w:rsidR="005738C7">
        <w:t>4</w:t>
      </w:r>
      <w:r>
        <w:t>. Children will take turns writing the words on note cards</w:t>
      </w:r>
      <w:r w:rsidR="005738C7">
        <w:t xml:space="preserve"> beneath the appropriate letter (10min.).</w:t>
      </w:r>
    </w:p>
    <w:p w:rsidR="006124AE" w:rsidRDefault="006124AE" w:rsidP="00E90EB5">
      <w:pPr>
        <w:pStyle w:val="NormalWeb"/>
        <w:ind w:left="1080"/>
      </w:pPr>
      <w:r>
        <w:br/>
      </w:r>
      <w:r w:rsidR="005738C7">
        <w:t>5</w:t>
      </w:r>
      <w:r>
        <w:t xml:space="preserve">. </w:t>
      </w:r>
      <w:r w:rsidR="005738C7">
        <w:t>Pass out a paper to each student (2min.).</w:t>
      </w:r>
      <w:r>
        <w:br/>
      </w:r>
    </w:p>
    <w:p w:rsidR="008D3DB0" w:rsidRDefault="006124AE" w:rsidP="005738C7">
      <w:pPr>
        <w:pStyle w:val="NormalWeb"/>
        <w:rPr>
          <w:b/>
          <w:bCs/>
          <w:color w:val="000000"/>
          <w:sz w:val="28"/>
          <w:szCs w:val="28"/>
        </w:rPr>
      </w:pPr>
      <w:r w:rsidRPr="002E1BD0">
        <w:rPr>
          <w:b/>
        </w:rPr>
        <w:t>Evaluation:</w:t>
      </w:r>
      <w:r>
        <w:t xml:space="preserve"> </w:t>
      </w:r>
      <w:r w:rsidR="005738C7">
        <w:t xml:space="preserve">Children will make up and write a word for each letter on their </w:t>
      </w:r>
      <w:r w:rsidR="00B35C20">
        <w:t>own (</w:t>
      </w:r>
      <w:r w:rsidR="005738C7">
        <w:t>15min.).</w:t>
      </w:r>
    </w:p>
    <w:p w:rsidR="009B2ED0" w:rsidRDefault="009B2ED0" w:rsidP="0028030A">
      <w:pPr>
        <w:rPr>
          <w:sz w:val="28"/>
          <w:szCs w:val="28"/>
        </w:rPr>
      </w:pPr>
    </w:p>
    <w:p w:rsidR="009B2ED0" w:rsidRDefault="009B2ED0" w:rsidP="0028030A">
      <w:pPr>
        <w:rPr>
          <w:sz w:val="28"/>
          <w:szCs w:val="28"/>
        </w:rPr>
      </w:pPr>
    </w:p>
    <w:p w:rsidR="002E1BD0" w:rsidRDefault="002E1BD0" w:rsidP="0028030A">
      <w:pPr>
        <w:rPr>
          <w:sz w:val="28"/>
          <w:szCs w:val="28"/>
        </w:rPr>
      </w:pPr>
    </w:p>
    <w:p w:rsidR="009D6B74" w:rsidRDefault="009D6B74" w:rsidP="00AC78F0">
      <w:pPr>
        <w:rPr>
          <w:b/>
          <w:bCs/>
          <w:color w:val="000000"/>
          <w:sz w:val="28"/>
          <w:szCs w:val="28"/>
        </w:rPr>
      </w:pPr>
    </w:p>
    <w:p w:rsidR="009D6B74" w:rsidRDefault="009D6B74" w:rsidP="00AC78F0">
      <w:pPr>
        <w:rPr>
          <w:b/>
          <w:bCs/>
          <w:color w:val="000000"/>
          <w:sz w:val="28"/>
          <w:szCs w:val="28"/>
        </w:rPr>
      </w:pPr>
    </w:p>
    <w:p w:rsidR="00AC78F0" w:rsidRPr="006124AE" w:rsidRDefault="00AC78F0" w:rsidP="00AC78F0">
      <w:pPr>
        <w:jc w:val="center"/>
        <w:rPr>
          <w:b/>
          <w:sz w:val="32"/>
          <w:szCs w:val="32"/>
        </w:rPr>
      </w:pPr>
      <w:r>
        <w:rPr>
          <w:b/>
          <w:sz w:val="32"/>
          <w:szCs w:val="32"/>
        </w:rPr>
        <w:t>Lesson Plan 2</w:t>
      </w:r>
      <w:r w:rsidRPr="006124AE">
        <w:rPr>
          <w:b/>
          <w:sz w:val="32"/>
          <w:szCs w:val="32"/>
        </w:rPr>
        <w:br/>
      </w:r>
    </w:p>
    <w:p w:rsidR="00AC78F0" w:rsidRDefault="00AC78F0" w:rsidP="00AC78F0">
      <w:r>
        <w:br/>
        <w:t xml:space="preserve">Grade Level - 1 </w:t>
      </w:r>
    </w:p>
    <w:p w:rsidR="00AC78F0" w:rsidRDefault="00AC78F0" w:rsidP="00AC78F0">
      <w:r>
        <w:br/>
      </w:r>
      <w:r w:rsidRPr="002E1BD0">
        <w:rPr>
          <w:b/>
        </w:rPr>
        <w:t>Sub Unit Objectives:</w:t>
      </w:r>
      <w:r>
        <w:t xml:space="preserve"> The purpose of this lesson is to reinfo</w:t>
      </w:r>
      <w:r w:rsidR="002A0CFE">
        <w:t>rce certain consonant sounds (</w:t>
      </w:r>
      <w:r>
        <w:t>C</w:t>
      </w:r>
      <w:r w:rsidR="00B35C20">
        <w:t>, D, F, I, K, M, O</w:t>
      </w:r>
      <w:r w:rsidR="002A0CFE">
        <w:t>, P, Q, U, V, W, X</w:t>
      </w:r>
      <w:r>
        <w:t xml:space="preserve">) and letter recognition. </w:t>
      </w:r>
    </w:p>
    <w:p w:rsidR="00AC78F0" w:rsidRDefault="00AC78F0" w:rsidP="00AC78F0">
      <w:pPr>
        <w:pStyle w:val="NormalWeb"/>
      </w:pPr>
      <w:r w:rsidRPr="002E1BD0">
        <w:rPr>
          <w:b/>
        </w:rPr>
        <w:t>Instructional Objectives</w:t>
      </w:r>
      <w:r>
        <w:t xml:space="preserve">: </w:t>
      </w:r>
      <w:r>
        <w:br/>
        <w:t xml:space="preserve">1. Children should be able to recognize the sounds of the letters </w:t>
      </w:r>
      <w:r w:rsidR="002A0CFE">
        <w:t>C</w:t>
      </w:r>
      <w:r w:rsidR="00B35C20">
        <w:t>, D, F, I, K, M, O</w:t>
      </w:r>
      <w:r w:rsidR="002A0CFE">
        <w:t xml:space="preserve">, P, Q, U, V, W </w:t>
      </w:r>
      <w:r w:rsidR="00B35C20">
        <w:t>and X at</w:t>
      </w:r>
      <w:r>
        <w:t xml:space="preserve"> the beginning of words.</w:t>
      </w:r>
      <w:r>
        <w:br/>
        <w:t>2. Children should be able to name words that start with those letters.</w:t>
      </w:r>
      <w:r>
        <w:br/>
        <w:t>3. Children should be able to use one of these words effectively in a sentence.</w:t>
      </w:r>
      <w:r>
        <w:br/>
        <w:t xml:space="preserve">4. Children should be able to write these sentences correctly. </w:t>
      </w:r>
    </w:p>
    <w:p w:rsidR="00AC78F0" w:rsidRDefault="00AC78F0" w:rsidP="00AC78F0">
      <w:pPr>
        <w:pStyle w:val="NormalWeb"/>
      </w:pPr>
      <w:r w:rsidRPr="002E1BD0">
        <w:rPr>
          <w:b/>
        </w:rPr>
        <w:t>Materials:</w:t>
      </w:r>
      <w:r>
        <w:t xml:space="preserve"> The materials we will be using include one visual board, 24 small note cards </w:t>
      </w:r>
    </w:p>
    <w:p w:rsidR="00AC78F0" w:rsidRPr="002E1BD0" w:rsidRDefault="00AC78F0" w:rsidP="00AC78F0">
      <w:pPr>
        <w:pStyle w:val="NormalWeb"/>
        <w:rPr>
          <w:b/>
        </w:rPr>
      </w:pPr>
      <w:r w:rsidRPr="002E1BD0">
        <w:rPr>
          <w:b/>
        </w:rPr>
        <w:t xml:space="preserve">Procedure: </w:t>
      </w:r>
    </w:p>
    <w:p w:rsidR="00AC78F0" w:rsidRDefault="00AC78F0" w:rsidP="00AC78F0">
      <w:pPr>
        <w:pStyle w:val="NormalWeb"/>
        <w:numPr>
          <w:ilvl w:val="0"/>
          <w:numId w:val="12"/>
        </w:numPr>
      </w:pPr>
      <w:r>
        <w:t xml:space="preserve">The teacher will write the consonant sounds </w:t>
      </w:r>
      <w:r w:rsidR="002A0CFE">
        <w:t>(C</w:t>
      </w:r>
      <w:r w:rsidR="00B35C20">
        <w:t>, D, F, I, K, M, O</w:t>
      </w:r>
      <w:r w:rsidR="002A0CFE">
        <w:t xml:space="preserve">, P, Q, U, V, W, X) </w:t>
      </w:r>
      <w:r>
        <w:t>on the board (2min.).</w:t>
      </w:r>
    </w:p>
    <w:p w:rsidR="00AC78F0" w:rsidRDefault="00AC78F0" w:rsidP="00AC78F0">
      <w:pPr>
        <w:pStyle w:val="NormalWeb"/>
        <w:ind w:left="1080"/>
      </w:pPr>
      <w:r>
        <w:br/>
        <w:t>2. Children will name the letters on the board and describe the sounds that they make (5min.).</w:t>
      </w:r>
    </w:p>
    <w:p w:rsidR="00AC78F0" w:rsidRDefault="00AC78F0" w:rsidP="00AC78F0">
      <w:pPr>
        <w:pStyle w:val="NormalWeb"/>
        <w:ind w:left="1080"/>
      </w:pPr>
      <w:r>
        <w:br/>
        <w:t>3. Children will brainstorm words that begin with each letter on the board (10min.).</w:t>
      </w:r>
    </w:p>
    <w:p w:rsidR="00AC78F0" w:rsidRDefault="00AC78F0" w:rsidP="00AC78F0">
      <w:pPr>
        <w:pStyle w:val="NormalWeb"/>
        <w:ind w:left="1080"/>
      </w:pPr>
      <w:r>
        <w:br/>
        <w:t>4. Children will take turns writing the words on note cards beneath the appropriate letter (10min.).</w:t>
      </w:r>
    </w:p>
    <w:p w:rsidR="00AC78F0" w:rsidRDefault="00AC78F0" w:rsidP="00AC78F0">
      <w:pPr>
        <w:pStyle w:val="NormalWeb"/>
        <w:ind w:left="1080"/>
      </w:pPr>
      <w:r>
        <w:br/>
        <w:t>5. Pass out a paper to each student (2min.).</w:t>
      </w:r>
      <w:r>
        <w:br/>
      </w:r>
    </w:p>
    <w:p w:rsidR="00AC78F0" w:rsidRDefault="00AC78F0" w:rsidP="00AC78F0">
      <w:pPr>
        <w:pStyle w:val="NormalWeb"/>
        <w:rPr>
          <w:b/>
          <w:bCs/>
          <w:color w:val="000000"/>
          <w:sz w:val="28"/>
          <w:szCs w:val="28"/>
        </w:rPr>
      </w:pPr>
      <w:r w:rsidRPr="002E1BD0">
        <w:rPr>
          <w:b/>
        </w:rPr>
        <w:t>Evaluation:</w:t>
      </w:r>
      <w:r>
        <w:t xml:space="preserve"> Children will make up and write a word for each letter on their </w:t>
      </w:r>
      <w:r w:rsidR="00B35C20">
        <w:t>own (</w:t>
      </w:r>
      <w:r>
        <w:t>15min.).</w:t>
      </w:r>
    </w:p>
    <w:p w:rsidR="00AC78F0" w:rsidRDefault="00AC78F0" w:rsidP="0028030A">
      <w:pPr>
        <w:rPr>
          <w:sz w:val="28"/>
          <w:szCs w:val="28"/>
        </w:rPr>
      </w:pPr>
    </w:p>
    <w:p w:rsidR="00AC78F0" w:rsidRDefault="00AC78F0" w:rsidP="0028030A">
      <w:pPr>
        <w:rPr>
          <w:sz w:val="28"/>
          <w:szCs w:val="28"/>
        </w:rPr>
      </w:pPr>
    </w:p>
    <w:p w:rsidR="00AC78F0" w:rsidRDefault="00AC78F0" w:rsidP="0028030A">
      <w:pPr>
        <w:rPr>
          <w:sz w:val="28"/>
          <w:szCs w:val="28"/>
        </w:rPr>
      </w:pPr>
    </w:p>
    <w:p w:rsidR="00AC78F0" w:rsidRDefault="00AC78F0" w:rsidP="0028030A">
      <w:pPr>
        <w:rPr>
          <w:sz w:val="28"/>
          <w:szCs w:val="28"/>
        </w:rPr>
      </w:pPr>
    </w:p>
    <w:p w:rsidR="0044157A" w:rsidRDefault="0044157A" w:rsidP="0028030A">
      <w:pPr>
        <w:rPr>
          <w:sz w:val="28"/>
          <w:szCs w:val="28"/>
        </w:rPr>
      </w:pPr>
    </w:p>
    <w:p w:rsidR="00AC78F0" w:rsidRDefault="00AC78F0" w:rsidP="0028030A">
      <w:pPr>
        <w:rPr>
          <w:sz w:val="28"/>
          <w:szCs w:val="28"/>
        </w:rPr>
      </w:pPr>
    </w:p>
    <w:p w:rsidR="009B2ED0" w:rsidRDefault="002A0CFE" w:rsidP="009B2ED0">
      <w:pPr>
        <w:jc w:val="center"/>
        <w:rPr>
          <w:b/>
        </w:rPr>
      </w:pPr>
      <w:r>
        <w:rPr>
          <w:b/>
        </w:rPr>
        <w:t>Lesson Plan 3</w:t>
      </w:r>
    </w:p>
    <w:p w:rsidR="002E1BD0" w:rsidRDefault="002E1BD0" w:rsidP="002E1BD0">
      <w:pPr>
        <w:rPr>
          <w:b/>
        </w:rPr>
      </w:pPr>
      <w:r>
        <w:rPr>
          <w:b/>
        </w:rPr>
        <w:t>Grade Level: 1</w:t>
      </w:r>
    </w:p>
    <w:p w:rsidR="002E1BD0" w:rsidRPr="002E1BD0" w:rsidRDefault="002E1BD0" w:rsidP="002E1BD0">
      <w:pPr>
        <w:rPr>
          <w:b/>
        </w:rPr>
      </w:pPr>
    </w:p>
    <w:p w:rsidR="006831F4" w:rsidRDefault="002E1BD0" w:rsidP="006831F4">
      <w:pPr>
        <w:rPr>
          <w:color w:val="000000"/>
        </w:rPr>
      </w:pPr>
      <w:r>
        <w:rPr>
          <w:b/>
          <w:bCs/>
          <w:color w:val="000000"/>
        </w:rPr>
        <w:t xml:space="preserve">Subunit </w:t>
      </w:r>
      <w:r w:rsidR="006831F4" w:rsidRPr="002E1BD0">
        <w:rPr>
          <w:b/>
          <w:bCs/>
          <w:color w:val="000000"/>
        </w:rPr>
        <w:t>Objectives:</w:t>
      </w:r>
      <w:r w:rsidR="006831F4" w:rsidRPr="006831F4">
        <w:rPr>
          <w:color w:val="000000"/>
        </w:rPr>
        <w:t xml:space="preserve"> </w:t>
      </w:r>
      <w:r>
        <w:rPr>
          <w:color w:val="000000"/>
        </w:rPr>
        <w:t>Students will demonstrate letter sound recognition by blending sounds to make words.</w:t>
      </w:r>
    </w:p>
    <w:p w:rsidR="002E1BD0" w:rsidRDefault="002E1BD0" w:rsidP="006831F4">
      <w:pPr>
        <w:rPr>
          <w:color w:val="000000"/>
        </w:rPr>
      </w:pPr>
    </w:p>
    <w:p w:rsidR="002E1BD0" w:rsidRPr="006831F4" w:rsidRDefault="002E1BD0" w:rsidP="006831F4">
      <w:pPr>
        <w:rPr>
          <w:b/>
          <w:color w:val="000000"/>
        </w:rPr>
      </w:pPr>
      <w:r w:rsidRPr="002E1BD0">
        <w:rPr>
          <w:b/>
          <w:color w:val="000000"/>
        </w:rPr>
        <w:t>Instructional Objectives:</w:t>
      </w:r>
    </w:p>
    <w:p w:rsidR="006831F4" w:rsidRPr="006831F4" w:rsidRDefault="006831F4" w:rsidP="006831F4">
      <w:pPr>
        <w:numPr>
          <w:ilvl w:val="0"/>
          <w:numId w:val="6"/>
        </w:numPr>
        <w:spacing w:before="100" w:beforeAutospacing="1" w:after="100" w:afterAutospacing="1"/>
        <w:ind w:left="576"/>
        <w:rPr>
          <w:color w:val="000000"/>
        </w:rPr>
      </w:pPr>
      <w:r w:rsidRPr="006831F4">
        <w:rPr>
          <w:color w:val="000000"/>
        </w:rPr>
        <w:t xml:space="preserve">Students will learn to segment words into onset and rime. </w:t>
      </w:r>
    </w:p>
    <w:p w:rsidR="006831F4" w:rsidRPr="006831F4" w:rsidRDefault="006831F4" w:rsidP="006831F4">
      <w:pPr>
        <w:numPr>
          <w:ilvl w:val="0"/>
          <w:numId w:val="6"/>
        </w:numPr>
        <w:spacing w:before="100" w:beforeAutospacing="1" w:after="100" w:afterAutospacing="1"/>
        <w:ind w:left="576"/>
        <w:rPr>
          <w:color w:val="000000"/>
        </w:rPr>
      </w:pPr>
      <w:r w:rsidRPr="006831F4">
        <w:rPr>
          <w:color w:val="000000"/>
        </w:rPr>
        <w:t xml:space="preserve">Students will learn to blend onset and rime into words. </w:t>
      </w:r>
    </w:p>
    <w:p w:rsidR="006831F4" w:rsidRPr="006831F4" w:rsidRDefault="006831F4" w:rsidP="006831F4">
      <w:pPr>
        <w:numPr>
          <w:ilvl w:val="0"/>
          <w:numId w:val="6"/>
        </w:numPr>
        <w:spacing w:before="100" w:beforeAutospacing="1" w:after="100" w:afterAutospacing="1"/>
        <w:ind w:left="576"/>
        <w:rPr>
          <w:color w:val="000000"/>
        </w:rPr>
      </w:pPr>
      <w:r w:rsidRPr="006831F4">
        <w:rPr>
          <w:color w:val="000000"/>
        </w:rPr>
        <w:t xml:space="preserve">Students will indicate awareness of segmentation and blending sounds by responding with a physical movement. </w:t>
      </w:r>
    </w:p>
    <w:p w:rsidR="006831F4" w:rsidRPr="006831F4" w:rsidRDefault="006831F4" w:rsidP="006831F4">
      <w:pPr>
        <w:rPr>
          <w:color w:val="000000"/>
        </w:rPr>
      </w:pPr>
      <w:r w:rsidRPr="002E1BD0">
        <w:rPr>
          <w:b/>
          <w:bCs/>
          <w:color w:val="000000"/>
        </w:rPr>
        <w:t>Materials:</w:t>
      </w:r>
      <w:r w:rsidRPr="006831F4">
        <w:rPr>
          <w:color w:val="000000"/>
        </w:rPr>
        <w:t xml:space="preserve"> </w:t>
      </w:r>
    </w:p>
    <w:p w:rsidR="006831F4" w:rsidRPr="006831F4" w:rsidRDefault="00680990" w:rsidP="006831F4">
      <w:pPr>
        <w:numPr>
          <w:ilvl w:val="0"/>
          <w:numId w:val="7"/>
        </w:numPr>
        <w:spacing w:before="100" w:beforeAutospacing="1" w:after="100" w:afterAutospacing="1"/>
        <w:ind w:left="576"/>
        <w:rPr>
          <w:color w:val="000000"/>
        </w:rPr>
      </w:pPr>
      <w:hyperlink r:id="rId5" w:anchor="CB0" w:tooltip="phonics products link" w:history="1">
        <w:r w:rsidR="006831F4" w:rsidRPr="002E1BD0">
          <w:rPr>
            <w:i/>
            <w:iCs/>
            <w:color w:val="0000FF"/>
            <w:u w:val="single"/>
          </w:rPr>
          <w:t>Sing Your Way Through Phonics</w:t>
        </w:r>
        <w:r w:rsidR="006831F4" w:rsidRPr="002E1BD0">
          <w:rPr>
            <w:color w:val="0000FF"/>
            <w:u w:val="single"/>
          </w:rPr>
          <w:t xml:space="preserve"> Ready-to-Read! CD</w:t>
        </w:r>
      </w:hyperlink>
      <w:r w:rsidR="006831F4" w:rsidRPr="006831F4">
        <w:rPr>
          <w:color w:val="000000"/>
        </w:rPr>
        <w:t xml:space="preserve">, Tracks 7 and 8 (Listen to </w:t>
      </w:r>
      <w:hyperlink r:id="rId6" w:tooltip="real audio link" w:history="1">
        <w:r w:rsidR="006831F4" w:rsidRPr="002E1BD0">
          <w:rPr>
            <w:color w:val="0000FF"/>
            <w:u w:val="single"/>
          </w:rPr>
          <w:t>Real Audio</w:t>
        </w:r>
      </w:hyperlink>
      <w:r w:rsidR="006831F4" w:rsidRPr="006831F4">
        <w:rPr>
          <w:color w:val="000000"/>
        </w:rPr>
        <w:t xml:space="preserve"> or </w:t>
      </w:r>
      <w:hyperlink r:id="rId7" w:tooltip="mp3 audio link" w:history="1">
        <w:r w:rsidR="006831F4" w:rsidRPr="002E1BD0">
          <w:rPr>
            <w:color w:val="0000FF"/>
            <w:u w:val="single"/>
          </w:rPr>
          <w:t>MP3</w:t>
        </w:r>
      </w:hyperlink>
      <w:r w:rsidR="006831F4" w:rsidRPr="006831F4">
        <w:rPr>
          <w:color w:val="000000"/>
        </w:rPr>
        <w:t xml:space="preserve"> sample) </w:t>
      </w:r>
    </w:p>
    <w:p w:rsidR="006831F4" w:rsidRPr="006831F4" w:rsidRDefault="00680990" w:rsidP="006831F4">
      <w:pPr>
        <w:numPr>
          <w:ilvl w:val="0"/>
          <w:numId w:val="7"/>
        </w:numPr>
        <w:spacing w:before="100" w:beforeAutospacing="1" w:after="100" w:afterAutospacing="1"/>
        <w:ind w:left="576"/>
        <w:rPr>
          <w:color w:val="000000"/>
        </w:rPr>
      </w:pPr>
      <w:hyperlink r:id="rId8" w:anchor="Vol0Lyrics" w:tooltip="online samples link" w:history="1">
        <w:r w:rsidR="006831F4" w:rsidRPr="002E1BD0">
          <w:rPr>
            <w:i/>
            <w:iCs/>
            <w:color w:val="0000FF"/>
            <w:u w:val="single"/>
          </w:rPr>
          <w:t>Sing Your Way Through Phonics</w:t>
        </w:r>
        <w:r w:rsidR="006831F4" w:rsidRPr="002E1BD0">
          <w:rPr>
            <w:color w:val="0000FF"/>
            <w:u w:val="single"/>
          </w:rPr>
          <w:t xml:space="preserve"> Ready-to-Read! Mini-Charts</w:t>
        </w:r>
      </w:hyperlink>
      <w:r w:rsidR="006831F4" w:rsidRPr="006831F4">
        <w:rPr>
          <w:color w:val="000000"/>
        </w:rPr>
        <w:t xml:space="preserve"> (pp. 44-61) </w:t>
      </w:r>
    </w:p>
    <w:p w:rsidR="006831F4" w:rsidRPr="006831F4" w:rsidRDefault="006831F4" w:rsidP="006831F4">
      <w:pPr>
        <w:numPr>
          <w:ilvl w:val="0"/>
          <w:numId w:val="7"/>
        </w:numPr>
        <w:spacing w:before="100" w:beforeAutospacing="1" w:after="100" w:afterAutospacing="1"/>
        <w:ind w:left="576"/>
        <w:rPr>
          <w:color w:val="000000"/>
        </w:rPr>
      </w:pPr>
      <w:r w:rsidRPr="006831F4">
        <w:rPr>
          <w:color w:val="000000"/>
        </w:rPr>
        <w:t xml:space="preserve">Optional: picture cards for practice in segmenting and blending onset and rime. Any pictures of single objects will work. Ex: </w:t>
      </w:r>
      <w:r w:rsidRPr="002E1BD0">
        <w:rPr>
          <w:b/>
          <w:bCs/>
          <w:color w:val="000000"/>
        </w:rPr>
        <w:t>b-all ball</w:t>
      </w:r>
      <w:r w:rsidRPr="006831F4">
        <w:rPr>
          <w:color w:val="000000"/>
        </w:rPr>
        <w:t xml:space="preserve">, </w:t>
      </w:r>
      <w:r w:rsidRPr="002E1BD0">
        <w:rPr>
          <w:b/>
          <w:bCs/>
          <w:color w:val="000000"/>
        </w:rPr>
        <w:t>br-ush brush</w:t>
      </w:r>
      <w:r w:rsidRPr="006831F4">
        <w:rPr>
          <w:color w:val="000000"/>
        </w:rPr>
        <w:t xml:space="preserve">, </w:t>
      </w:r>
      <w:r w:rsidRPr="002E1BD0">
        <w:rPr>
          <w:b/>
          <w:bCs/>
          <w:color w:val="000000"/>
        </w:rPr>
        <w:t>t-able table</w:t>
      </w:r>
      <w:r w:rsidRPr="006831F4">
        <w:rPr>
          <w:color w:val="000000"/>
        </w:rPr>
        <w:t xml:space="preserve">, </w:t>
      </w:r>
      <w:r w:rsidRPr="002E1BD0">
        <w:rPr>
          <w:b/>
          <w:bCs/>
          <w:color w:val="000000"/>
        </w:rPr>
        <w:t>h-orse horse</w:t>
      </w:r>
      <w:r w:rsidRPr="006831F4">
        <w:rPr>
          <w:color w:val="000000"/>
        </w:rPr>
        <w:t xml:space="preserve">, </w:t>
      </w:r>
      <w:r w:rsidRPr="002E1BD0">
        <w:rPr>
          <w:b/>
          <w:bCs/>
          <w:color w:val="000000"/>
        </w:rPr>
        <w:t>fr-og frog</w:t>
      </w:r>
      <w:r w:rsidRPr="006831F4">
        <w:rPr>
          <w:color w:val="000000"/>
        </w:rPr>
        <w:t xml:space="preserve">, </w:t>
      </w:r>
      <w:r w:rsidRPr="002E1BD0">
        <w:rPr>
          <w:b/>
          <w:bCs/>
          <w:color w:val="000000"/>
        </w:rPr>
        <w:t>st-ar star</w:t>
      </w:r>
      <w:r w:rsidRPr="006831F4">
        <w:rPr>
          <w:color w:val="000000"/>
        </w:rPr>
        <w:t xml:space="preserve">. </w:t>
      </w:r>
    </w:p>
    <w:p w:rsidR="006831F4" w:rsidRPr="006831F4" w:rsidRDefault="006831F4" w:rsidP="006831F4">
      <w:pPr>
        <w:spacing w:before="120" w:after="100" w:afterAutospacing="1"/>
        <w:rPr>
          <w:rFonts w:ascii="Verdana" w:hAnsi="Verdana"/>
          <w:color w:val="000000"/>
        </w:rPr>
      </w:pPr>
      <w:r w:rsidRPr="006831F4">
        <w:rPr>
          <w:rFonts w:ascii="Verdana" w:hAnsi="Verdana"/>
          <w:color w:val="000000"/>
        </w:rPr>
        <w:br/>
      </w:r>
    </w:p>
    <w:p w:rsidR="006831F4" w:rsidRPr="006831F4" w:rsidRDefault="006831F4" w:rsidP="006831F4">
      <w:pPr>
        <w:rPr>
          <w:color w:val="000000"/>
        </w:rPr>
      </w:pPr>
      <w:r w:rsidRPr="002E1BD0">
        <w:rPr>
          <w:b/>
          <w:bCs/>
          <w:color w:val="000000"/>
        </w:rPr>
        <w:t>Procedure:</w:t>
      </w:r>
      <w:r w:rsidRPr="006831F4">
        <w:rPr>
          <w:color w:val="000000"/>
        </w:rPr>
        <w:t xml:space="preserve"> </w:t>
      </w:r>
    </w:p>
    <w:p w:rsidR="006831F4" w:rsidRPr="006831F4" w:rsidRDefault="006831F4" w:rsidP="006831F4">
      <w:pPr>
        <w:jc w:val="center"/>
        <w:rPr>
          <w:rFonts w:ascii="Verdana" w:hAnsi="Verdana"/>
          <w:color w:val="000000"/>
        </w:rPr>
      </w:pPr>
      <w:r>
        <w:rPr>
          <w:rFonts w:ascii="Verdana" w:hAnsi="Verdana"/>
          <w:noProof/>
          <w:color w:val="000000"/>
        </w:rPr>
        <w:drawing>
          <wp:inline distT="0" distB="0" distL="0" distR="0">
            <wp:extent cx="1552575" cy="704850"/>
            <wp:effectExtent l="19050" t="0" r="9525" b="0"/>
            <wp:docPr id="1" name="Picture 1" descr="pcture cards showing cat, bat, hat, hen, pen, and number 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ture cards showing cat, bat, hat, hen, pen, and number ten"/>
                    <pic:cNvPicPr>
                      <a:picLocks noChangeAspect="1" noChangeArrowheads="1"/>
                    </pic:cNvPicPr>
                  </pic:nvPicPr>
                  <pic:blipFill>
                    <a:blip r:embed="rId9" cstate="print"/>
                    <a:srcRect/>
                    <a:stretch>
                      <a:fillRect/>
                    </a:stretch>
                  </pic:blipFill>
                  <pic:spPr bwMode="auto">
                    <a:xfrm>
                      <a:off x="0" y="0"/>
                      <a:ext cx="1552575" cy="704850"/>
                    </a:xfrm>
                    <a:prstGeom prst="rect">
                      <a:avLst/>
                    </a:prstGeom>
                    <a:noFill/>
                    <a:ln w="9525">
                      <a:noFill/>
                      <a:miter lim="800000"/>
                      <a:headEnd/>
                      <a:tailEnd/>
                    </a:ln>
                  </pic:spPr>
                </pic:pic>
              </a:graphicData>
            </a:graphic>
          </wp:inline>
        </w:drawing>
      </w:r>
    </w:p>
    <w:p w:rsidR="006831F4" w:rsidRPr="006831F4" w:rsidRDefault="006831F4" w:rsidP="006831F4">
      <w:pPr>
        <w:jc w:val="center"/>
        <w:rPr>
          <w:rFonts w:ascii="Verdana" w:hAnsi="Verdana"/>
          <w:color w:val="000000"/>
        </w:rPr>
      </w:pPr>
      <w:r>
        <w:rPr>
          <w:rFonts w:ascii="Verdana" w:hAnsi="Verdana"/>
          <w:noProof/>
          <w:color w:val="000000"/>
        </w:rPr>
        <w:drawing>
          <wp:inline distT="0" distB="0" distL="0" distR="0">
            <wp:extent cx="1552575" cy="704850"/>
            <wp:effectExtent l="19050" t="0" r="9525" b="0"/>
            <wp:docPr id="2" name="Picture 2" descr="http://www.actionfactor.com/_images/lesson-plans-imgs/v0.04-SoundingOutWords/henpent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tionfactor.com/_images/lesson-plans-imgs/v0.04-SoundingOutWords/henpenten.gif"/>
                    <pic:cNvPicPr>
                      <a:picLocks noChangeAspect="1" noChangeArrowheads="1"/>
                    </pic:cNvPicPr>
                  </pic:nvPicPr>
                  <pic:blipFill>
                    <a:blip r:embed="rId10" cstate="print"/>
                    <a:srcRect/>
                    <a:stretch>
                      <a:fillRect/>
                    </a:stretch>
                  </pic:blipFill>
                  <pic:spPr bwMode="auto">
                    <a:xfrm>
                      <a:off x="0" y="0"/>
                      <a:ext cx="1552575" cy="704850"/>
                    </a:xfrm>
                    <a:prstGeom prst="rect">
                      <a:avLst/>
                    </a:prstGeom>
                    <a:noFill/>
                    <a:ln w="9525">
                      <a:noFill/>
                      <a:miter lim="800000"/>
                      <a:headEnd/>
                      <a:tailEnd/>
                    </a:ln>
                  </pic:spPr>
                </pic:pic>
              </a:graphicData>
            </a:graphic>
          </wp:inline>
        </w:drawing>
      </w:r>
    </w:p>
    <w:p w:rsidR="006831F4" w:rsidRPr="006831F4" w:rsidRDefault="006831F4" w:rsidP="006831F4">
      <w:pPr>
        <w:jc w:val="center"/>
        <w:rPr>
          <w:rFonts w:ascii="Verdana" w:hAnsi="Verdana"/>
          <w:color w:val="000000"/>
        </w:rPr>
      </w:pPr>
      <w:r>
        <w:rPr>
          <w:rFonts w:ascii="Verdana" w:hAnsi="Verdana"/>
          <w:noProof/>
          <w:color w:val="000000"/>
        </w:rPr>
        <w:drawing>
          <wp:inline distT="0" distB="0" distL="0" distR="0">
            <wp:extent cx="2105025" cy="1685925"/>
            <wp:effectExtent l="19050" t="0" r="9525" b="0"/>
            <wp:docPr id="3" name="Picture 3" descr="mini-chart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chart pages"/>
                    <pic:cNvPicPr>
                      <a:picLocks noChangeAspect="1" noChangeArrowheads="1"/>
                    </pic:cNvPicPr>
                  </pic:nvPicPr>
                  <pic:blipFill>
                    <a:blip r:embed="rId11" cstate="print"/>
                    <a:srcRect/>
                    <a:stretch>
                      <a:fillRect/>
                    </a:stretch>
                  </pic:blipFill>
                  <pic:spPr bwMode="auto">
                    <a:xfrm>
                      <a:off x="0" y="0"/>
                      <a:ext cx="2105025" cy="1685925"/>
                    </a:xfrm>
                    <a:prstGeom prst="rect">
                      <a:avLst/>
                    </a:prstGeom>
                    <a:noFill/>
                    <a:ln w="9525">
                      <a:noFill/>
                      <a:miter lim="800000"/>
                      <a:headEnd/>
                      <a:tailEnd/>
                    </a:ln>
                  </pic:spPr>
                </pic:pic>
              </a:graphicData>
            </a:graphic>
          </wp:inline>
        </w:drawing>
      </w:r>
    </w:p>
    <w:p w:rsidR="006831F4" w:rsidRPr="006831F4" w:rsidRDefault="006831F4" w:rsidP="006831F4">
      <w:pPr>
        <w:jc w:val="center"/>
        <w:rPr>
          <w:rFonts w:ascii="Verdana" w:hAnsi="Verdana"/>
          <w:color w:val="000000"/>
        </w:rPr>
      </w:pPr>
      <w:r>
        <w:rPr>
          <w:rFonts w:ascii="Verdana" w:hAnsi="Verdana"/>
          <w:noProof/>
          <w:color w:val="000000"/>
        </w:rPr>
        <w:drawing>
          <wp:inline distT="0" distB="0" distL="0" distR="0">
            <wp:extent cx="2105025" cy="1685925"/>
            <wp:effectExtent l="19050" t="0" r="9525" b="0"/>
            <wp:docPr id="4" name="Picture 4" descr="mini-chart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chart pages"/>
                    <pic:cNvPicPr>
                      <a:picLocks noChangeAspect="1" noChangeArrowheads="1"/>
                    </pic:cNvPicPr>
                  </pic:nvPicPr>
                  <pic:blipFill>
                    <a:blip r:embed="rId12" cstate="print"/>
                    <a:srcRect/>
                    <a:stretch>
                      <a:fillRect/>
                    </a:stretch>
                  </pic:blipFill>
                  <pic:spPr bwMode="auto">
                    <a:xfrm>
                      <a:off x="0" y="0"/>
                      <a:ext cx="2105025" cy="1685925"/>
                    </a:xfrm>
                    <a:prstGeom prst="rect">
                      <a:avLst/>
                    </a:prstGeom>
                    <a:noFill/>
                    <a:ln w="9525">
                      <a:noFill/>
                      <a:miter lim="800000"/>
                      <a:headEnd/>
                      <a:tailEnd/>
                    </a:ln>
                  </pic:spPr>
                </pic:pic>
              </a:graphicData>
            </a:graphic>
          </wp:inline>
        </w:drawing>
      </w:r>
    </w:p>
    <w:p w:rsidR="006831F4" w:rsidRPr="006831F4" w:rsidRDefault="006831F4" w:rsidP="006831F4">
      <w:pPr>
        <w:jc w:val="center"/>
        <w:rPr>
          <w:rFonts w:ascii="Verdana" w:hAnsi="Verdana"/>
          <w:color w:val="000000"/>
        </w:rPr>
      </w:pPr>
      <w:r>
        <w:rPr>
          <w:rFonts w:ascii="Verdana" w:hAnsi="Verdana"/>
          <w:noProof/>
          <w:color w:val="000000"/>
        </w:rPr>
        <w:drawing>
          <wp:inline distT="0" distB="0" distL="0" distR="0">
            <wp:extent cx="2105025" cy="1685925"/>
            <wp:effectExtent l="19050" t="0" r="9525" b="0"/>
            <wp:docPr id="5" name="Picture 5" descr="mini-chart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i-chart pages"/>
                    <pic:cNvPicPr>
                      <a:picLocks noChangeAspect="1" noChangeArrowheads="1"/>
                    </pic:cNvPicPr>
                  </pic:nvPicPr>
                  <pic:blipFill>
                    <a:blip r:embed="rId13" cstate="print"/>
                    <a:srcRect/>
                    <a:stretch>
                      <a:fillRect/>
                    </a:stretch>
                  </pic:blipFill>
                  <pic:spPr bwMode="auto">
                    <a:xfrm>
                      <a:off x="0" y="0"/>
                      <a:ext cx="2105025" cy="1685925"/>
                    </a:xfrm>
                    <a:prstGeom prst="rect">
                      <a:avLst/>
                    </a:prstGeom>
                    <a:noFill/>
                    <a:ln w="9525">
                      <a:noFill/>
                      <a:miter lim="800000"/>
                      <a:headEnd/>
                      <a:tailEnd/>
                    </a:ln>
                  </pic:spPr>
                </pic:pic>
              </a:graphicData>
            </a:graphic>
          </wp:inline>
        </w:drawing>
      </w:r>
    </w:p>
    <w:p w:rsidR="006831F4" w:rsidRPr="006831F4" w:rsidRDefault="006831F4" w:rsidP="006831F4">
      <w:pPr>
        <w:jc w:val="center"/>
        <w:rPr>
          <w:rFonts w:ascii="Verdana" w:hAnsi="Verdana"/>
          <w:color w:val="000000"/>
        </w:rPr>
      </w:pPr>
      <w:r>
        <w:rPr>
          <w:rFonts w:ascii="Verdana" w:hAnsi="Verdana"/>
          <w:noProof/>
          <w:color w:val="000000"/>
        </w:rPr>
        <w:drawing>
          <wp:inline distT="0" distB="0" distL="0" distR="0">
            <wp:extent cx="2105025" cy="1685925"/>
            <wp:effectExtent l="19050" t="0" r="9525" b="0"/>
            <wp:docPr id="6" name="Picture 6" descr="mini-chart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i-chart pages"/>
                    <pic:cNvPicPr>
                      <a:picLocks noChangeAspect="1" noChangeArrowheads="1"/>
                    </pic:cNvPicPr>
                  </pic:nvPicPr>
                  <pic:blipFill>
                    <a:blip r:embed="rId14" cstate="print"/>
                    <a:srcRect/>
                    <a:stretch>
                      <a:fillRect/>
                    </a:stretch>
                  </pic:blipFill>
                  <pic:spPr bwMode="auto">
                    <a:xfrm>
                      <a:off x="0" y="0"/>
                      <a:ext cx="2105025" cy="1685925"/>
                    </a:xfrm>
                    <a:prstGeom prst="rect">
                      <a:avLst/>
                    </a:prstGeom>
                    <a:noFill/>
                    <a:ln w="9525">
                      <a:noFill/>
                      <a:miter lim="800000"/>
                      <a:headEnd/>
                      <a:tailEnd/>
                    </a:ln>
                  </pic:spPr>
                </pic:pic>
              </a:graphicData>
            </a:graphic>
          </wp:inline>
        </w:drawing>
      </w:r>
    </w:p>
    <w:p w:rsidR="006831F4" w:rsidRPr="006831F4" w:rsidRDefault="006831F4" w:rsidP="006831F4">
      <w:pPr>
        <w:jc w:val="center"/>
        <w:rPr>
          <w:rFonts w:ascii="Verdana" w:hAnsi="Verdana"/>
          <w:color w:val="000000"/>
        </w:rPr>
      </w:pPr>
      <w:r>
        <w:rPr>
          <w:rFonts w:ascii="Verdana" w:hAnsi="Verdana"/>
          <w:noProof/>
          <w:color w:val="000000"/>
        </w:rPr>
        <w:drawing>
          <wp:inline distT="0" distB="0" distL="0" distR="0">
            <wp:extent cx="2105025" cy="1685925"/>
            <wp:effectExtent l="19050" t="0" r="9525" b="0"/>
            <wp:docPr id="7" name="Picture 7" descr="mini-chart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i-chart pages"/>
                    <pic:cNvPicPr>
                      <a:picLocks noChangeAspect="1" noChangeArrowheads="1"/>
                    </pic:cNvPicPr>
                  </pic:nvPicPr>
                  <pic:blipFill>
                    <a:blip r:embed="rId15" cstate="print"/>
                    <a:srcRect/>
                    <a:stretch>
                      <a:fillRect/>
                    </a:stretch>
                  </pic:blipFill>
                  <pic:spPr bwMode="auto">
                    <a:xfrm>
                      <a:off x="0" y="0"/>
                      <a:ext cx="2105025" cy="1685925"/>
                    </a:xfrm>
                    <a:prstGeom prst="rect">
                      <a:avLst/>
                    </a:prstGeom>
                    <a:noFill/>
                    <a:ln w="9525">
                      <a:noFill/>
                      <a:miter lim="800000"/>
                      <a:headEnd/>
                      <a:tailEnd/>
                    </a:ln>
                  </pic:spPr>
                </pic:pic>
              </a:graphicData>
            </a:graphic>
          </wp:inline>
        </w:drawing>
      </w:r>
    </w:p>
    <w:p w:rsidR="006831F4" w:rsidRPr="006831F4" w:rsidRDefault="006831F4" w:rsidP="006831F4">
      <w:pPr>
        <w:jc w:val="center"/>
        <w:rPr>
          <w:rFonts w:ascii="Verdana" w:hAnsi="Verdana"/>
          <w:color w:val="000000"/>
        </w:rPr>
      </w:pPr>
      <w:r>
        <w:rPr>
          <w:rFonts w:ascii="Verdana" w:hAnsi="Verdana"/>
          <w:noProof/>
          <w:color w:val="000000"/>
        </w:rPr>
        <w:drawing>
          <wp:inline distT="0" distB="0" distL="0" distR="0">
            <wp:extent cx="2105025" cy="1685925"/>
            <wp:effectExtent l="19050" t="0" r="9525" b="0"/>
            <wp:docPr id="8" name="Picture 8" descr="mini-chart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ni-chart pages"/>
                    <pic:cNvPicPr>
                      <a:picLocks noChangeAspect="1" noChangeArrowheads="1"/>
                    </pic:cNvPicPr>
                  </pic:nvPicPr>
                  <pic:blipFill>
                    <a:blip r:embed="rId16" cstate="print"/>
                    <a:srcRect/>
                    <a:stretch>
                      <a:fillRect/>
                    </a:stretch>
                  </pic:blipFill>
                  <pic:spPr bwMode="auto">
                    <a:xfrm>
                      <a:off x="0" y="0"/>
                      <a:ext cx="2105025" cy="1685925"/>
                    </a:xfrm>
                    <a:prstGeom prst="rect">
                      <a:avLst/>
                    </a:prstGeom>
                    <a:noFill/>
                    <a:ln w="9525">
                      <a:noFill/>
                      <a:miter lim="800000"/>
                      <a:headEnd/>
                      <a:tailEnd/>
                    </a:ln>
                  </pic:spPr>
                </pic:pic>
              </a:graphicData>
            </a:graphic>
          </wp:inline>
        </w:drawing>
      </w:r>
    </w:p>
    <w:p w:rsidR="006831F4" w:rsidRPr="006831F4" w:rsidRDefault="006831F4" w:rsidP="006831F4">
      <w:pPr>
        <w:jc w:val="center"/>
        <w:rPr>
          <w:rFonts w:ascii="Verdana" w:hAnsi="Verdana"/>
          <w:color w:val="000000"/>
        </w:rPr>
      </w:pPr>
      <w:r>
        <w:rPr>
          <w:rFonts w:ascii="Verdana" w:hAnsi="Verdana"/>
          <w:noProof/>
          <w:color w:val="000000"/>
        </w:rPr>
        <w:drawing>
          <wp:inline distT="0" distB="0" distL="0" distR="0">
            <wp:extent cx="2105025" cy="1685925"/>
            <wp:effectExtent l="19050" t="0" r="9525" b="0"/>
            <wp:docPr id="9" name="Picture 9" descr="mini-chart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chart pages"/>
                    <pic:cNvPicPr>
                      <a:picLocks noChangeAspect="1" noChangeArrowheads="1"/>
                    </pic:cNvPicPr>
                  </pic:nvPicPr>
                  <pic:blipFill>
                    <a:blip r:embed="rId17" cstate="print"/>
                    <a:srcRect/>
                    <a:stretch>
                      <a:fillRect/>
                    </a:stretch>
                  </pic:blipFill>
                  <pic:spPr bwMode="auto">
                    <a:xfrm>
                      <a:off x="0" y="0"/>
                      <a:ext cx="2105025" cy="1685925"/>
                    </a:xfrm>
                    <a:prstGeom prst="rect">
                      <a:avLst/>
                    </a:prstGeom>
                    <a:noFill/>
                    <a:ln w="9525">
                      <a:noFill/>
                      <a:miter lim="800000"/>
                      <a:headEnd/>
                      <a:tailEnd/>
                    </a:ln>
                  </pic:spPr>
                </pic:pic>
              </a:graphicData>
            </a:graphic>
          </wp:inline>
        </w:drawing>
      </w:r>
    </w:p>
    <w:p w:rsidR="006831F4" w:rsidRPr="006831F4" w:rsidRDefault="006831F4" w:rsidP="006831F4">
      <w:pPr>
        <w:jc w:val="center"/>
        <w:rPr>
          <w:rFonts w:ascii="Verdana" w:hAnsi="Verdana"/>
          <w:color w:val="000000"/>
        </w:rPr>
      </w:pPr>
      <w:r>
        <w:rPr>
          <w:rFonts w:ascii="Verdana" w:hAnsi="Verdana"/>
          <w:noProof/>
          <w:color w:val="000000"/>
        </w:rPr>
        <w:drawing>
          <wp:inline distT="0" distB="0" distL="0" distR="0">
            <wp:extent cx="2105025" cy="1685925"/>
            <wp:effectExtent l="19050" t="0" r="9525" b="0"/>
            <wp:docPr id="10" name="Picture 10" descr="mini-chart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ni-chart pages"/>
                    <pic:cNvPicPr>
                      <a:picLocks noChangeAspect="1" noChangeArrowheads="1"/>
                    </pic:cNvPicPr>
                  </pic:nvPicPr>
                  <pic:blipFill>
                    <a:blip r:embed="rId18" cstate="print"/>
                    <a:srcRect/>
                    <a:stretch>
                      <a:fillRect/>
                    </a:stretch>
                  </pic:blipFill>
                  <pic:spPr bwMode="auto">
                    <a:xfrm>
                      <a:off x="0" y="0"/>
                      <a:ext cx="2105025" cy="1685925"/>
                    </a:xfrm>
                    <a:prstGeom prst="rect">
                      <a:avLst/>
                    </a:prstGeom>
                    <a:noFill/>
                    <a:ln w="9525">
                      <a:noFill/>
                      <a:miter lim="800000"/>
                      <a:headEnd/>
                      <a:tailEnd/>
                    </a:ln>
                  </pic:spPr>
                </pic:pic>
              </a:graphicData>
            </a:graphic>
          </wp:inline>
        </w:drawing>
      </w:r>
    </w:p>
    <w:p w:rsidR="006831F4" w:rsidRPr="006831F4" w:rsidRDefault="006831F4" w:rsidP="006831F4">
      <w:pPr>
        <w:jc w:val="center"/>
        <w:rPr>
          <w:rFonts w:ascii="Verdana" w:hAnsi="Verdana"/>
          <w:color w:val="000000"/>
        </w:rPr>
      </w:pPr>
      <w:r>
        <w:rPr>
          <w:rFonts w:ascii="Verdana" w:hAnsi="Verdana"/>
          <w:noProof/>
          <w:color w:val="000000"/>
        </w:rPr>
        <w:drawing>
          <wp:inline distT="0" distB="0" distL="0" distR="0">
            <wp:extent cx="2105025" cy="1685925"/>
            <wp:effectExtent l="19050" t="0" r="9525" b="0"/>
            <wp:docPr id="11" name="Picture 11" descr="mini-chart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ni-chart pages"/>
                    <pic:cNvPicPr>
                      <a:picLocks noChangeAspect="1" noChangeArrowheads="1"/>
                    </pic:cNvPicPr>
                  </pic:nvPicPr>
                  <pic:blipFill>
                    <a:blip r:embed="rId19" cstate="print"/>
                    <a:srcRect/>
                    <a:stretch>
                      <a:fillRect/>
                    </a:stretch>
                  </pic:blipFill>
                  <pic:spPr bwMode="auto">
                    <a:xfrm>
                      <a:off x="0" y="0"/>
                      <a:ext cx="2105025" cy="1685925"/>
                    </a:xfrm>
                    <a:prstGeom prst="rect">
                      <a:avLst/>
                    </a:prstGeom>
                    <a:noFill/>
                    <a:ln w="9525">
                      <a:noFill/>
                      <a:miter lim="800000"/>
                      <a:headEnd/>
                      <a:tailEnd/>
                    </a:ln>
                  </pic:spPr>
                </pic:pic>
              </a:graphicData>
            </a:graphic>
          </wp:inline>
        </w:drawing>
      </w:r>
    </w:p>
    <w:p w:rsidR="006831F4" w:rsidRPr="006831F4" w:rsidRDefault="006831F4" w:rsidP="006831F4">
      <w:pPr>
        <w:numPr>
          <w:ilvl w:val="0"/>
          <w:numId w:val="8"/>
        </w:numPr>
        <w:spacing w:after="240"/>
        <w:ind w:left="576"/>
        <w:rPr>
          <w:color w:val="000000"/>
        </w:rPr>
      </w:pPr>
      <w:r w:rsidRPr="006831F4">
        <w:rPr>
          <w:color w:val="000000"/>
        </w:rPr>
        <w:t xml:space="preserve">Say, “Let’s see if you can guess what I am hiding under my hand. I will say parts of the word and if you put these parts together, you will be able to guess what is under my hand.” Holding up the stack of cards, cover the top picture with your hand and pronounce the onset and rime separately. Ex: </w:t>
      </w:r>
      <w:r w:rsidRPr="006831F4">
        <w:rPr>
          <w:b/>
          <w:bCs/>
          <w:color w:val="000000"/>
        </w:rPr>
        <w:t>c-at</w:t>
      </w:r>
      <w:r w:rsidRPr="006831F4">
        <w:rPr>
          <w:color w:val="000000"/>
        </w:rPr>
        <w:t xml:space="preserve"> If the students are able to blend the parts and come up with the word, show them the picture and repeat the process with the next card. Ex: </w:t>
      </w:r>
      <w:r w:rsidRPr="006831F4">
        <w:rPr>
          <w:b/>
          <w:bCs/>
          <w:color w:val="000000"/>
        </w:rPr>
        <w:t>b-at</w:t>
      </w:r>
      <w:r w:rsidRPr="006831F4">
        <w:rPr>
          <w:color w:val="000000"/>
        </w:rPr>
        <w:t xml:space="preserve">. If the students are not able to blend onset and rime, model the process for them. Ex: </w:t>
      </w:r>
      <w:r w:rsidRPr="006831F4">
        <w:rPr>
          <w:b/>
          <w:bCs/>
          <w:color w:val="000000"/>
        </w:rPr>
        <w:t>c-at cat, b-at bat</w:t>
      </w:r>
      <w:r w:rsidRPr="006831F4">
        <w:rPr>
          <w:color w:val="000000"/>
        </w:rPr>
        <w:t>. Repeat this practice with several cards until students begin to get proficient in b</w:t>
      </w:r>
      <w:r w:rsidR="005738C7">
        <w:rPr>
          <w:color w:val="000000"/>
        </w:rPr>
        <w:t>lending parts into whole words (5min.).</w:t>
      </w:r>
    </w:p>
    <w:p w:rsidR="006831F4" w:rsidRPr="006831F4" w:rsidRDefault="006831F4" w:rsidP="006831F4">
      <w:pPr>
        <w:numPr>
          <w:ilvl w:val="0"/>
          <w:numId w:val="8"/>
        </w:numPr>
        <w:spacing w:after="240"/>
        <w:ind w:left="576"/>
        <w:rPr>
          <w:color w:val="000000"/>
        </w:rPr>
      </w:pPr>
      <w:r w:rsidRPr="006831F4">
        <w:rPr>
          <w:color w:val="000000"/>
        </w:rPr>
        <w:t xml:space="preserve">Open the </w:t>
      </w:r>
      <w:r w:rsidRPr="006831F4">
        <w:rPr>
          <w:i/>
          <w:iCs/>
          <w:color w:val="000000"/>
        </w:rPr>
        <w:t>Sing Your Way Through Phonics Ready to Read!</w:t>
      </w:r>
      <w:r w:rsidRPr="006831F4">
        <w:rPr>
          <w:color w:val="000000"/>
        </w:rPr>
        <w:t xml:space="preserve"> Mini-Charts. to pages 44. (Hide page 45 for the time being.) Cover the cat and say, “Each time I cover a picture with my hand, I’ll tell you the parts of the word. See if you can put the parts together to guess what I am hiding.” Cover the cat and say, “</w:t>
      </w:r>
      <w:r w:rsidRPr="006831F4">
        <w:rPr>
          <w:b/>
          <w:bCs/>
          <w:color w:val="000000"/>
        </w:rPr>
        <w:t>C-at</w:t>
      </w:r>
      <w:r w:rsidRPr="006831F4">
        <w:rPr>
          <w:color w:val="000000"/>
        </w:rPr>
        <w:t>” Repeat the process with the pictures on the subsequent Mini-Chart pages: p. 45 (</w:t>
      </w:r>
      <w:r w:rsidRPr="006831F4">
        <w:rPr>
          <w:b/>
          <w:bCs/>
          <w:color w:val="000000"/>
        </w:rPr>
        <w:t>b-at</w:t>
      </w:r>
      <w:r w:rsidRPr="006831F4">
        <w:rPr>
          <w:color w:val="000000"/>
        </w:rPr>
        <w:t>), p. 46 (</w:t>
      </w:r>
      <w:r w:rsidRPr="006831F4">
        <w:rPr>
          <w:b/>
          <w:bCs/>
          <w:color w:val="000000"/>
        </w:rPr>
        <w:t>h-en</w:t>
      </w:r>
      <w:r w:rsidRPr="006831F4">
        <w:rPr>
          <w:color w:val="000000"/>
        </w:rPr>
        <w:t>), p. 47 (</w:t>
      </w:r>
      <w:r w:rsidRPr="006831F4">
        <w:rPr>
          <w:b/>
          <w:bCs/>
          <w:color w:val="000000"/>
        </w:rPr>
        <w:t>p-en</w:t>
      </w:r>
      <w:r w:rsidRPr="006831F4">
        <w:rPr>
          <w:color w:val="000000"/>
        </w:rPr>
        <w:t>), p. 50 (</w:t>
      </w:r>
      <w:r w:rsidRPr="006831F4">
        <w:rPr>
          <w:b/>
          <w:bCs/>
          <w:color w:val="000000"/>
        </w:rPr>
        <w:t>r-ing</w:t>
      </w:r>
      <w:r w:rsidRPr="006831F4">
        <w:rPr>
          <w:color w:val="000000"/>
        </w:rPr>
        <w:t>), p. 51 (</w:t>
      </w:r>
      <w:r w:rsidRPr="006831F4">
        <w:rPr>
          <w:b/>
          <w:bCs/>
          <w:color w:val="000000"/>
        </w:rPr>
        <w:t>k-ing</w:t>
      </w:r>
      <w:r w:rsidRPr="006831F4">
        <w:rPr>
          <w:color w:val="000000"/>
        </w:rPr>
        <w:t>), p. 52 (</w:t>
      </w:r>
      <w:r w:rsidRPr="006831F4">
        <w:rPr>
          <w:b/>
          <w:bCs/>
          <w:color w:val="000000"/>
        </w:rPr>
        <w:t>d-og</w:t>
      </w:r>
      <w:r w:rsidRPr="006831F4">
        <w:rPr>
          <w:color w:val="000000"/>
        </w:rPr>
        <w:t>), p. 53 (</w:t>
      </w:r>
      <w:r w:rsidRPr="006831F4">
        <w:rPr>
          <w:b/>
          <w:bCs/>
          <w:color w:val="000000"/>
        </w:rPr>
        <w:t>fr-og</w:t>
      </w:r>
      <w:r w:rsidRPr="006831F4">
        <w:rPr>
          <w:color w:val="000000"/>
        </w:rPr>
        <w:t>) p. 54 (</w:t>
      </w:r>
      <w:r w:rsidRPr="006831F4">
        <w:rPr>
          <w:b/>
          <w:bCs/>
          <w:color w:val="000000"/>
        </w:rPr>
        <w:t>th-umb</w:t>
      </w:r>
      <w:r w:rsidRPr="006831F4">
        <w:rPr>
          <w:color w:val="000000"/>
        </w:rPr>
        <w:t>), and p. 55 (</w:t>
      </w:r>
      <w:r w:rsidRPr="006831F4">
        <w:rPr>
          <w:b/>
          <w:bCs/>
          <w:color w:val="000000"/>
        </w:rPr>
        <w:t>dr-um</w:t>
      </w:r>
      <w:r w:rsidR="005738C7">
        <w:rPr>
          <w:color w:val="000000"/>
        </w:rPr>
        <w:t>) (5min.).</w:t>
      </w:r>
    </w:p>
    <w:p w:rsidR="006831F4" w:rsidRPr="006831F4" w:rsidRDefault="006831F4" w:rsidP="006831F4">
      <w:pPr>
        <w:numPr>
          <w:ilvl w:val="0"/>
          <w:numId w:val="8"/>
        </w:numPr>
        <w:spacing w:after="240"/>
        <w:ind w:left="576"/>
        <w:rPr>
          <w:color w:val="000000"/>
        </w:rPr>
      </w:pPr>
      <w:r w:rsidRPr="006831F4">
        <w:rPr>
          <w:color w:val="000000"/>
        </w:rPr>
        <w:t xml:space="preserve">Once students can blend onset and rime for all the pictures in the song, say,“Now let’s listen to a song that puts word pieces together to make whole words. I will cover up each picture and sing, </w:t>
      </w:r>
      <w:r w:rsidRPr="006831F4">
        <w:rPr>
          <w:i/>
          <w:iCs/>
          <w:color w:val="000000"/>
        </w:rPr>
        <w:t>Guess What I Am Hiding</w:t>
      </w:r>
      <w:r w:rsidRPr="006831F4">
        <w:rPr>
          <w:color w:val="000000"/>
        </w:rPr>
        <w:t xml:space="preserve">. See if you can sing the parts that tell what is under my hand.” Play track 7 and 8 of </w:t>
      </w:r>
      <w:r w:rsidRPr="006831F4">
        <w:rPr>
          <w:i/>
          <w:iCs/>
          <w:color w:val="000000"/>
        </w:rPr>
        <w:t xml:space="preserve">Sing You Way Through Phonics Ready to Read </w:t>
      </w:r>
      <w:r w:rsidRPr="006831F4">
        <w:rPr>
          <w:color w:val="000000"/>
        </w:rPr>
        <w:t>CD. Cover each picture during the phrase, “Guess what I am hiding” and “Hiding right beside it.” Then uncover the picture and point to the left, to the right, and under the picture as you si</w:t>
      </w:r>
      <w:r w:rsidR="005738C7">
        <w:rPr>
          <w:color w:val="000000"/>
        </w:rPr>
        <w:t>ng onset, rime, and whole word (10min.)</w:t>
      </w:r>
    </w:p>
    <w:p w:rsidR="006831F4" w:rsidRPr="006831F4" w:rsidRDefault="006831F4" w:rsidP="006831F4">
      <w:pPr>
        <w:numPr>
          <w:ilvl w:val="0"/>
          <w:numId w:val="8"/>
        </w:numPr>
        <w:spacing w:after="240"/>
        <w:ind w:left="576"/>
        <w:rPr>
          <w:color w:val="000000"/>
        </w:rPr>
      </w:pPr>
      <w:r w:rsidRPr="006831F4">
        <w:rPr>
          <w:color w:val="000000"/>
        </w:rPr>
        <w:t xml:space="preserve">Turn to Mini-Chart page 48-49. Say, “These pages tell what we did to guess the pictures. We call this sound-and-blend. We say the first sound, next we add the rest of the word, and finally we put the two parts together into a whole word.” Say, “Let’s see if you can sound and blend the words on these pages.” Cover the picture of eyes and read, “To sound and blend, we </w:t>
      </w:r>
      <w:r w:rsidRPr="006831F4">
        <w:rPr>
          <w:b/>
          <w:bCs/>
          <w:color w:val="000000"/>
        </w:rPr>
        <w:t>s-ee</w:t>
      </w:r>
      <w:r w:rsidRPr="006831F4">
        <w:rPr>
          <w:color w:val="000000"/>
        </w:rPr>
        <w:t>...” (Students should say, “</w:t>
      </w:r>
      <w:r w:rsidRPr="006831F4">
        <w:rPr>
          <w:b/>
          <w:bCs/>
          <w:color w:val="000000"/>
        </w:rPr>
        <w:t>see</w:t>
      </w:r>
      <w:r w:rsidRPr="006831F4">
        <w:rPr>
          <w:color w:val="000000"/>
        </w:rPr>
        <w:t xml:space="preserve">.”) “You must listen very carefully.” “Start with the first sound you </w:t>
      </w:r>
      <w:r w:rsidRPr="006831F4">
        <w:rPr>
          <w:b/>
          <w:bCs/>
          <w:color w:val="000000"/>
        </w:rPr>
        <w:t>h-ear</w:t>
      </w:r>
      <w:r w:rsidRPr="006831F4">
        <w:rPr>
          <w:color w:val="000000"/>
        </w:rPr>
        <w:t>...” (Students should say, “</w:t>
      </w:r>
      <w:r w:rsidRPr="006831F4">
        <w:rPr>
          <w:b/>
          <w:bCs/>
          <w:color w:val="000000"/>
        </w:rPr>
        <w:t>hear</w:t>
      </w:r>
      <w:r w:rsidRPr="006831F4">
        <w:rPr>
          <w:color w:val="000000"/>
        </w:rPr>
        <w:t xml:space="preserve">.”) “Then add and blend what follows so your words are clear.” </w:t>
      </w:r>
      <w:r w:rsidR="005738C7">
        <w:rPr>
          <w:color w:val="000000"/>
        </w:rPr>
        <w:t>(5min.)</w:t>
      </w:r>
    </w:p>
    <w:p w:rsidR="006831F4" w:rsidRPr="006831F4" w:rsidRDefault="006831F4" w:rsidP="006831F4">
      <w:pPr>
        <w:numPr>
          <w:ilvl w:val="0"/>
          <w:numId w:val="8"/>
        </w:numPr>
        <w:spacing w:after="240"/>
        <w:ind w:left="576"/>
        <w:rPr>
          <w:color w:val="000000"/>
        </w:rPr>
      </w:pPr>
      <w:r w:rsidRPr="006831F4">
        <w:rPr>
          <w:color w:val="000000"/>
        </w:rPr>
        <w:t>Say, “Now let’s add some hand movements. When we sing ‘</w:t>
      </w:r>
      <w:r w:rsidRPr="006831F4">
        <w:rPr>
          <w:b/>
          <w:bCs/>
          <w:color w:val="000000"/>
        </w:rPr>
        <w:t>s-ee see</w:t>
      </w:r>
      <w:r w:rsidRPr="006831F4">
        <w:rPr>
          <w:color w:val="000000"/>
        </w:rPr>
        <w:t>’ curl your hand around your left eye, then curl your hand around your right eye, then curl your hand around both eyes.” Demonstrate this by making a “telescope” of your hands and curling around each eye successively, then around both eyes. Say, “When we sing ‘</w:t>
      </w:r>
      <w:r w:rsidRPr="006831F4">
        <w:rPr>
          <w:b/>
          <w:bCs/>
          <w:color w:val="000000"/>
        </w:rPr>
        <w:t>h-ear hear</w:t>
      </w:r>
      <w:r w:rsidRPr="006831F4">
        <w:rPr>
          <w:color w:val="000000"/>
        </w:rPr>
        <w:t>’ place your had behind your left ear, then place your hand behind your right ear, then place your hands behind both ears.” Demonstrate this by placing each hand with open palm behind the ears, as if trying to amplify the sound. Practice saying the words on Mini-Charts pages with all the hand movements led by the teacher and then with all the hand moveme</w:t>
      </w:r>
      <w:r w:rsidR="005738C7">
        <w:rPr>
          <w:color w:val="000000"/>
        </w:rPr>
        <w:t>nts without the teacher leading (5min.).</w:t>
      </w:r>
      <w:r w:rsidRPr="006831F4">
        <w:rPr>
          <w:color w:val="000000"/>
        </w:rPr>
        <w:t xml:space="preserve"> </w:t>
      </w:r>
    </w:p>
    <w:p w:rsidR="006831F4" w:rsidRPr="006831F4" w:rsidRDefault="006831F4" w:rsidP="006831F4">
      <w:pPr>
        <w:numPr>
          <w:ilvl w:val="0"/>
          <w:numId w:val="8"/>
        </w:numPr>
        <w:spacing w:after="240"/>
        <w:ind w:left="576"/>
        <w:rPr>
          <w:color w:val="000000"/>
        </w:rPr>
      </w:pPr>
      <w:r w:rsidRPr="006831F4">
        <w:rPr>
          <w:color w:val="000000"/>
        </w:rPr>
        <w:t>Say, “Now, let’s try singing the song again with the CD. Every time we get to the part about seeing and hearing, let’s see if you can do the hand movements for your eyes and ears the way we just practiced it.” Play CD Track 7 again, covering each picture during the phrase, “Guess what I am hiding” and “Hiding right beside it...”</w:t>
      </w:r>
      <w:r w:rsidR="005738C7">
        <w:rPr>
          <w:color w:val="000000"/>
        </w:rPr>
        <w:t>(10min.)</w:t>
      </w:r>
      <w:r w:rsidRPr="006831F4">
        <w:rPr>
          <w:color w:val="000000"/>
        </w:rPr>
        <w:t xml:space="preserve"> </w:t>
      </w:r>
    </w:p>
    <w:p w:rsidR="006831F4" w:rsidRPr="006831F4" w:rsidRDefault="006831F4" w:rsidP="006831F4">
      <w:pPr>
        <w:numPr>
          <w:ilvl w:val="0"/>
          <w:numId w:val="8"/>
        </w:numPr>
        <w:spacing w:after="240"/>
        <w:ind w:left="576"/>
        <w:rPr>
          <w:color w:val="000000"/>
        </w:rPr>
      </w:pPr>
      <w:r w:rsidRPr="006831F4">
        <w:rPr>
          <w:color w:val="000000"/>
        </w:rPr>
        <w:t xml:space="preserve">Turn to Mini-Chart p. 44-45 and say, “Can anyone say the two parts of the word </w:t>
      </w:r>
      <w:r w:rsidRPr="006831F4">
        <w:rPr>
          <w:b/>
          <w:bCs/>
          <w:color w:val="000000"/>
        </w:rPr>
        <w:t>cat</w:t>
      </w:r>
      <w:r w:rsidRPr="006831F4">
        <w:rPr>
          <w:color w:val="000000"/>
        </w:rPr>
        <w:t>?” (</w:t>
      </w:r>
      <w:r w:rsidRPr="006831F4">
        <w:rPr>
          <w:b/>
          <w:bCs/>
          <w:color w:val="000000"/>
        </w:rPr>
        <w:t>c-at</w:t>
      </w:r>
      <w:r w:rsidRPr="006831F4">
        <w:rPr>
          <w:color w:val="000000"/>
        </w:rPr>
        <w:t>) Continue, “Can anyone say the two parts of the word bat?” (</w:t>
      </w:r>
      <w:r w:rsidRPr="006831F4">
        <w:rPr>
          <w:b/>
          <w:bCs/>
          <w:color w:val="000000"/>
        </w:rPr>
        <w:t>b-at</w:t>
      </w:r>
      <w:r w:rsidRPr="006831F4">
        <w:rPr>
          <w:color w:val="000000"/>
        </w:rPr>
        <w:t xml:space="preserve">) Repeat this process with all of the subsequent pages up to Mini-Chart page 61. </w:t>
      </w:r>
      <w:r w:rsidR="005738C7">
        <w:rPr>
          <w:color w:val="000000"/>
        </w:rPr>
        <w:t>(10min.).</w:t>
      </w:r>
    </w:p>
    <w:p w:rsidR="006831F4" w:rsidRPr="006831F4" w:rsidRDefault="006831F4" w:rsidP="006831F4">
      <w:pPr>
        <w:numPr>
          <w:ilvl w:val="0"/>
          <w:numId w:val="8"/>
        </w:numPr>
        <w:spacing w:after="240"/>
        <w:ind w:left="576"/>
        <w:rPr>
          <w:color w:val="000000"/>
        </w:rPr>
      </w:pPr>
      <w:r w:rsidRPr="006831F4">
        <w:rPr>
          <w:color w:val="000000"/>
        </w:rPr>
        <w:t>Say, “Now, let’s practice this song again, and we’ll give some of you a chance to cover and uncover the pictures.” Choose two students to stand to the left and right sides of the Mini-Charts. Each student covers the picture on his/her side of the charts. Each student uncovers the picture after the phrase, “Guess what I am hiding” or “Hiding right beside it” is sung. Play CD Track 7 again and assist the picture coverers, if necessary, by guiding their hands and reminding them to tu</w:t>
      </w:r>
      <w:r w:rsidR="005738C7">
        <w:rPr>
          <w:color w:val="000000"/>
        </w:rPr>
        <w:t xml:space="preserve">rn pages as the song continues (10min.) </w:t>
      </w:r>
    </w:p>
    <w:p w:rsidR="006831F4" w:rsidRPr="006831F4" w:rsidRDefault="006831F4" w:rsidP="006831F4">
      <w:pPr>
        <w:numPr>
          <w:ilvl w:val="0"/>
          <w:numId w:val="8"/>
        </w:numPr>
        <w:spacing w:after="240"/>
        <w:ind w:left="576"/>
        <w:rPr>
          <w:color w:val="000000"/>
        </w:rPr>
      </w:pPr>
      <w:r w:rsidRPr="006831F4">
        <w:rPr>
          <w:color w:val="000000"/>
        </w:rPr>
        <w:t xml:space="preserve">Pick a picture at random from the Mini-Charts for the song. Say,“Who can tell me what picture I’m looking at. I’m just going to say the parts of the word. You will have to put the word together to know which picture I’m looking at.” </w:t>
      </w:r>
      <w:r w:rsidR="005738C7">
        <w:rPr>
          <w:color w:val="000000"/>
        </w:rPr>
        <w:t>(3min.)</w:t>
      </w:r>
    </w:p>
    <w:p w:rsidR="006831F4" w:rsidRPr="006831F4" w:rsidRDefault="006831F4" w:rsidP="006831F4">
      <w:pPr>
        <w:numPr>
          <w:ilvl w:val="0"/>
          <w:numId w:val="8"/>
        </w:numPr>
        <w:spacing w:after="240"/>
        <w:ind w:left="576"/>
        <w:rPr>
          <w:color w:val="000000"/>
        </w:rPr>
      </w:pPr>
      <w:r w:rsidRPr="006831F4">
        <w:rPr>
          <w:color w:val="000000"/>
        </w:rPr>
        <w:t xml:space="preserve">The student who names the picture correctly may come up and choose another picture to quiz the group. S/he must say the onset and rime of the word. Then the others have a chance to guess the picture and become the new leader. </w:t>
      </w:r>
    </w:p>
    <w:p w:rsidR="006831F4" w:rsidRPr="006831F4" w:rsidRDefault="006831F4" w:rsidP="006831F4">
      <w:pPr>
        <w:numPr>
          <w:ilvl w:val="0"/>
          <w:numId w:val="8"/>
        </w:numPr>
        <w:ind w:left="576"/>
        <w:rPr>
          <w:color w:val="000000"/>
        </w:rPr>
      </w:pPr>
      <w:r w:rsidRPr="006831F4">
        <w:rPr>
          <w:color w:val="000000"/>
        </w:rPr>
        <w:t>Repeat Step 10 until all the pictur</w:t>
      </w:r>
      <w:r w:rsidR="005738C7">
        <w:rPr>
          <w:color w:val="000000"/>
        </w:rPr>
        <w:t>es in the song have been named (10min.)</w:t>
      </w:r>
    </w:p>
    <w:p w:rsidR="006831F4" w:rsidRPr="006831F4" w:rsidRDefault="006831F4" w:rsidP="006831F4">
      <w:pPr>
        <w:rPr>
          <w:rFonts w:ascii="Verdana" w:hAnsi="Verdana"/>
          <w:color w:val="000000"/>
        </w:rPr>
      </w:pPr>
    </w:p>
    <w:p w:rsidR="006831F4" w:rsidRPr="006831F4" w:rsidRDefault="006831F4" w:rsidP="006831F4">
      <w:pPr>
        <w:rPr>
          <w:rFonts w:ascii="Verdana" w:hAnsi="Verdana"/>
          <w:color w:val="000000"/>
        </w:rPr>
      </w:pPr>
    </w:p>
    <w:p w:rsidR="006831F4" w:rsidRPr="006831F4" w:rsidRDefault="006831F4" w:rsidP="006831F4">
      <w:pPr>
        <w:rPr>
          <w:rFonts w:ascii="Verdana" w:hAnsi="Verdana"/>
          <w:color w:val="000000"/>
        </w:rPr>
      </w:pPr>
    </w:p>
    <w:p w:rsidR="006831F4" w:rsidRPr="006831F4" w:rsidRDefault="006831F4" w:rsidP="006831F4">
      <w:pPr>
        <w:rPr>
          <w:color w:val="000000"/>
        </w:rPr>
      </w:pPr>
      <w:r w:rsidRPr="006831F4">
        <w:rPr>
          <w:b/>
          <w:bCs/>
          <w:color w:val="000000"/>
        </w:rPr>
        <w:t>Evaluation:</w:t>
      </w:r>
      <w:r w:rsidRPr="006831F4">
        <w:rPr>
          <w:color w:val="000000"/>
        </w:rPr>
        <w:t xml:space="preserve"> </w:t>
      </w:r>
    </w:p>
    <w:p w:rsidR="006831F4" w:rsidRPr="006831F4" w:rsidRDefault="006831F4" w:rsidP="006831F4">
      <w:pPr>
        <w:numPr>
          <w:ilvl w:val="0"/>
          <w:numId w:val="11"/>
        </w:numPr>
        <w:spacing w:after="240"/>
        <w:ind w:left="576"/>
        <w:rPr>
          <w:color w:val="000000"/>
        </w:rPr>
      </w:pPr>
      <w:r w:rsidRPr="006831F4">
        <w:rPr>
          <w:color w:val="000000"/>
        </w:rPr>
        <w:t xml:space="preserve">Students sing all the words to the song on Mini-Charts pp. 45-61 without assistance, or </w:t>
      </w:r>
    </w:p>
    <w:p w:rsidR="006831F4" w:rsidRDefault="006831F4" w:rsidP="006831F4">
      <w:pPr>
        <w:numPr>
          <w:ilvl w:val="0"/>
          <w:numId w:val="11"/>
        </w:numPr>
        <w:ind w:left="576"/>
        <w:rPr>
          <w:color w:val="000000"/>
        </w:rPr>
      </w:pPr>
      <w:r w:rsidRPr="006831F4">
        <w:rPr>
          <w:color w:val="000000"/>
        </w:rPr>
        <w:t>Students indicate ability to blend onset and rime by making appropriate movements on the words i</w:t>
      </w:r>
      <w:r w:rsidR="005738C7">
        <w:rPr>
          <w:color w:val="000000"/>
        </w:rPr>
        <w:t>n the song, without assistance (10min-15min.).</w:t>
      </w:r>
    </w:p>
    <w:p w:rsidR="00B277BB" w:rsidRDefault="00B277BB" w:rsidP="00B277BB">
      <w:pPr>
        <w:ind w:left="576"/>
        <w:rPr>
          <w:color w:val="000000"/>
        </w:rPr>
      </w:pPr>
    </w:p>
    <w:p w:rsidR="00B277BB" w:rsidRDefault="00B277BB" w:rsidP="00B277BB">
      <w:pPr>
        <w:ind w:left="576"/>
        <w:rPr>
          <w:color w:val="000000"/>
        </w:rPr>
      </w:pPr>
    </w:p>
    <w:p w:rsidR="00B277BB" w:rsidRDefault="00B277BB" w:rsidP="00B277BB">
      <w:pPr>
        <w:ind w:left="576"/>
        <w:rPr>
          <w:color w:val="000000"/>
        </w:rPr>
      </w:pPr>
    </w:p>
    <w:p w:rsidR="00B277BB" w:rsidRDefault="00B277BB" w:rsidP="00B277BB">
      <w:pPr>
        <w:ind w:left="576"/>
        <w:rPr>
          <w:color w:val="000000"/>
        </w:rPr>
      </w:pPr>
    </w:p>
    <w:p w:rsidR="00B277BB" w:rsidRDefault="00B277BB" w:rsidP="00B277BB">
      <w:pPr>
        <w:ind w:left="576"/>
        <w:rPr>
          <w:color w:val="000000"/>
        </w:rPr>
      </w:pPr>
    </w:p>
    <w:p w:rsidR="00257923" w:rsidRDefault="00257923" w:rsidP="00B277BB">
      <w:pPr>
        <w:ind w:left="576"/>
        <w:rPr>
          <w:color w:val="000000"/>
        </w:rPr>
      </w:pPr>
    </w:p>
    <w:p w:rsidR="00257923" w:rsidRDefault="00257923" w:rsidP="00B277BB">
      <w:pPr>
        <w:ind w:left="576"/>
        <w:rPr>
          <w:color w:val="000000"/>
        </w:rPr>
      </w:pPr>
    </w:p>
    <w:p w:rsidR="00257923" w:rsidRDefault="00257923" w:rsidP="00B277BB">
      <w:pPr>
        <w:ind w:left="576"/>
        <w:rPr>
          <w:color w:val="000000"/>
        </w:rPr>
      </w:pPr>
    </w:p>
    <w:p w:rsidR="00257923" w:rsidRDefault="00257923" w:rsidP="00B277BB">
      <w:pPr>
        <w:ind w:left="576"/>
        <w:rPr>
          <w:color w:val="000000"/>
        </w:rPr>
      </w:pPr>
    </w:p>
    <w:p w:rsidR="00257923" w:rsidRDefault="00257923" w:rsidP="00B277BB">
      <w:pPr>
        <w:ind w:left="576"/>
        <w:rPr>
          <w:color w:val="000000"/>
        </w:rPr>
      </w:pPr>
    </w:p>
    <w:p w:rsidR="00257923" w:rsidRDefault="00257923" w:rsidP="00B277BB">
      <w:pPr>
        <w:ind w:left="576"/>
        <w:rPr>
          <w:color w:val="000000"/>
        </w:rPr>
      </w:pPr>
    </w:p>
    <w:p w:rsidR="00257923" w:rsidRDefault="00257923" w:rsidP="00B277BB">
      <w:pPr>
        <w:ind w:left="576"/>
        <w:rPr>
          <w:color w:val="000000"/>
        </w:rPr>
      </w:pPr>
    </w:p>
    <w:p w:rsidR="00257923" w:rsidRDefault="00257923" w:rsidP="00B277BB">
      <w:pPr>
        <w:ind w:left="576"/>
        <w:rPr>
          <w:color w:val="000000"/>
        </w:rPr>
      </w:pPr>
    </w:p>
    <w:p w:rsidR="00257923" w:rsidRDefault="00257923" w:rsidP="00B277BB">
      <w:pPr>
        <w:ind w:left="576"/>
        <w:rPr>
          <w:color w:val="000000"/>
        </w:rPr>
      </w:pPr>
    </w:p>
    <w:p w:rsidR="00257923" w:rsidRDefault="00257923" w:rsidP="00B277BB">
      <w:pPr>
        <w:ind w:left="576"/>
        <w:rPr>
          <w:color w:val="000000"/>
        </w:rPr>
      </w:pPr>
    </w:p>
    <w:p w:rsidR="00257923" w:rsidRDefault="00257923" w:rsidP="00B277BB">
      <w:pPr>
        <w:ind w:left="576"/>
        <w:rPr>
          <w:color w:val="000000"/>
        </w:rPr>
      </w:pPr>
    </w:p>
    <w:p w:rsidR="00257923" w:rsidRDefault="00257923" w:rsidP="00B277BB">
      <w:pPr>
        <w:ind w:left="576"/>
        <w:rPr>
          <w:color w:val="000000"/>
        </w:rPr>
      </w:pPr>
    </w:p>
    <w:p w:rsidR="00257923" w:rsidRDefault="00257923" w:rsidP="00B277BB">
      <w:pPr>
        <w:ind w:left="576"/>
        <w:rPr>
          <w:color w:val="000000"/>
        </w:rPr>
      </w:pPr>
    </w:p>
    <w:p w:rsidR="00257923" w:rsidRDefault="00257923" w:rsidP="00B277BB">
      <w:pPr>
        <w:ind w:left="576"/>
        <w:rPr>
          <w:color w:val="000000"/>
        </w:rPr>
      </w:pPr>
    </w:p>
    <w:p w:rsidR="00257923" w:rsidRDefault="00257923" w:rsidP="00B277BB">
      <w:pPr>
        <w:ind w:left="576"/>
        <w:rPr>
          <w:color w:val="000000"/>
        </w:rPr>
      </w:pPr>
    </w:p>
    <w:p w:rsidR="00257923" w:rsidRDefault="00257923" w:rsidP="00B277BB">
      <w:pPr>
        <w:ind w:left="576"/>
        <w:rPr>
          <w:color w:val="000000"/>
        </w:rPr>
      </w:pPr>
    </w:p>
    <w:p w:rsidR="00257923" w:rsidRDefault="00257923" w:rsidP="00B277BB">
      <w:pPr>
        <w:ind w:left="576"/>
        <w:rPr>
          <w:color w:val="000000"/>
        </w:rPr>
      </w:pPr>
    </w:p>
    <w:p w:rsidR="00257923" w:rsidRDefault="00257923" w:rsidP="00B277BB">
      <w:pPr>
        <w:ind w:left="576"/>
        <w:rPr>
          <w:color w:val="000000"/>
        </w:rPr>
      </w:pPr>
    </w:p>
    <w:p w:rsidR="009D6B74" w:rsidRDefault="009D6B74" w:rsidP="00B277BB">
      <w:pPr>
        <w:ind w:left="576"/>
        <w:rPr>
          <w:color w:val="000000"/>
        </w:rPr>
      </w:pPr>
    </w:p>
    <w:p w:rsidR="009D6B74" w:rsidRDefault="009D6B74" w:rsidP="00B277BB">
      <w:pPr>
        <w:ind w:left="576"/>
        <w:rPr>
          <w:color w:val="000000"/>
        </w:rPr>
      </w:pPr>
    </w:p>
    <w:p w:rsidR="00B277BB" w:rsidRDefault="00B277BB" w:rsidP="00B277BB">
      <w:pPr>
        <w:ind w:left="576"/>
        <w:rPr>
          <w:color w:val="000000"/>
        </w:rPr>
      </w:pPr>
    </w:p>
    <w:p w:rsidR="00B277BB" w:rsidRDefault="00B277BB" w:rsidP="00B277BB">
      <w:pPr>
        <w:ind w:left="576"/>
        <w:rPr>
          <w:color w:val="000000"/>
        </w:rPr>
      </w:pPr>
    </w:p>
    <w:p w:rsidR="007D7840" w:rsidRPr="0074520F" w:rsidRDefault="002A0CFE" w:rsidP="007D7840">
      <w:pPr>
        <w:pStyle w:val="NormalWeb"/>
        <w:spacing w:before="0" w:beforeAutospacing="0" w:after="0" w:afterAutospacing="0"/>
        <w:jc w:val="center"/>
        <w:rPr>
          <w:b/>
          <w:bCs/>
          <w:sz w:val="28"/>
          <w:szCs w:val="28"/>
        </w:rPr>
      </w:pPr>
      <w:r>
        <w:rPr>
          <w:b/>
          <w:bCs/>
          <w:sz w:val="28"/>
          <w:szCs w:val="28"/>
        </w:rPr>
        <w:t>Lesson Plan 4</w:t>
      </w:r>
    </w:p>
    <w:p w:rsidR="0074520F" w:rsidRPr="0074520F" w:rsidRDefault="0074520F" w:rsidP="0074520F">
      <w:pPr>
        <w:pStyle w:val="NormalWeb"/>
        <w:spacing w:before="0" w:beforeAutospacing="0" w:after="0" w:afterAutospacing="0"/>
      </w:pPr>
      <w:r w:rsidRPr="0074520F">
        <w:t> </w:t>
      </w:r>
    </w:p>
    <w:p w:rsidR="0074520F" w:rsidRPr="0074520F" w:rsidRDefault="0074520F" w:rsidP="0074520F">
      <w:pPr>
        <w:pStyle w:val="news"/>
        <w:spacing w:before="0" w:beforeAutospacing="0" w:after="0" w:afterAutospacing="0"/>
        <w:rPr>
          <w:rFonts w:ascii="Times New Roman" w:hAnsi="Times New Roman" w:cs="Times New Roman"/>
          <w:b/>
          <w:bCs/>
          <w:color w:val="auto"/>
          <w:sz w:val="24"/>
          <w:szCs w:val="24"/>
        </w:rPr>
      </w:pPr>
      <w:r w:rsidRPr="0074520F">
        <w:rPr>
          <w:rFonts w:ascii="Times New Roman" w:hAnsi="Times New Roman" w:cs="Times New Roman"/>
          <w:b/>
          <w:bCs/>
          <w:color w:val="auto"/>
          <w:sz w:val="24"/>
          <w:szCs w:val="24"/>
        </w:rPr>
        <w:t>Grade Level:  1</w:t>
      </w:r>
    </w:p>
    <w:p w:rsidR="0074520F" w:rsidRPr="0074520F" w:rsidRDefault="0074520F" w:rsidP="0074520F">
      <w:pPr>
        <w:pStyle w:val="news"/>
        <w:spacing w:before="0" w:beforeAutospacing="0" w:after="0" w:afterAutospacing="0"/>
        <w:rPr>
          <w:rFonts w:ascii="Times New Roman" w:hAnsi="Times New Roman" w:cs="Times New Roman"/>
          <w:b/>
          <w:bCs/>
          <w:color w:val="auto"/>
          <w:sz w:val="24"/>
          <w:szCs w:val="24"/>
        </w:rPr>
      </w:pPr>
    </w:p>
    <w:p w:rsidR="0074520F" w:rsidRPr="0074520F" w:rsidRDefault="0074520F" w:rsidP="0074520F">
      <w:pPr>
        <w:pStyle w:val="NormalWeb"/>
        <w:spacing w:before="0" w:beforeAutospacing="0" w:after="0" w:afterAutospacing="0"/>
      </w:pPr>
      <w:r w:rsidRPr="0074520F">
        <w:rPr>
          <w:b/>
          <w:bCs/>
        </w:rPr>
        <w:t>Subunit Objectives</w:t>
      </w:r>
      <w:r w:rsidRPr="0074520F">
        <w:br/>
        <w:t>Students will identify words that rhyme, or have the same ending sound.</w:t>
      </w:r>
    </w:p>
    <w:p w:rsidR="0074520F" w:rsidRPr="0074520F" w:rsidRDefault="0074520F" w:rsidP="0074520F">
      <w:pPr>
        <w:pStyle w:val="NormalWeb"/>
        <w:spacing w:before="0" w:beforeAutospacing="0" w:after="0" w:afterAutospacing="0"/>
        <w:rPr>
          <w:b/>
          <w:bCs/>
          <w:sz w:val="28"/>
          <w:szCs w:val="28"/>
        </w:rPr>
      </w:pPr>
    </w:p>
    <w:p w:rsidR="007D7840" w:rsidRPr="0074520F" w:rsidRDefault="007D7840" w:rsidP="007D7840">
      <w:pPr>
        <w:pStyle w:val="NormalWeb"/>
        <w:spacing w:before="0" w:beforeAutospacing="0" w:after="0" w:afterAutospacing="0"/>
        <w:jc w:val="center"/>
        <w:rPr>
          <w:b/>
          <w:bCs/>
          <w:sz w:val="28"/>
          <w:szCs w:val="28"/>
        </w:rPr>
      </w:pPr>
    </w:p>
    <w:p w:rsidR="00B277BB" w:rsidRPr="0074520F" w:rsidRDefault="007D7840" w:rsidP="00B277BB">
      <w:pPr>
        <w:pStyle w:val="NormalWeb"/>
        <w:spacing w:before="0" w:beforeAutospacing="0" w:after="0" w:afterAutospacing="0"/>
      </w:pPr>
      <w:r w:rsidRPr="0074520F">
        <w:rPr>
          <w:b/>
          <w:bCs/>
        </w:rPr>
        <w:t>Instructional</w:t>
      </w:r>
      <w:r w:rsidR="00B277BB" w:rsidRPr="0074520F">
        <w:rPr>
          <w:b/>
          <w:bCs/>
        </w:rPr>
        <w:t xml:space="preserve"> Objectives</w:t>
      </w:r>
      <w:r w:rsidR="00B277BB" w:rsidRPr="0074520F">
        <w:br/>
      </w:r>
      <w:r w:rsidRPr="0074520F">
        <w:t>S</w:t>
      </w:r>
      <w:r w:rsidR="00B277BB" w:rsidRPr="0074520F">
        <w:t>tudents will learn how to identify, say and write rhyming words</w:t>
      </w:r>
      <w:r w:rsidRPr="0074520F">
        <w:t>.</w:t>
      </w:r>
    </w:p>
    <w:p w:rsidR="00B277BB" w:rsidRPr="0074520F" w:rsidRDefault="00B277BB" w:rsidP="00B277BB">
      <w:pPr>
        <w:pStyle w:val="NormalWeb"/>
        <w:spacing w:before="0" w:beforeAutospacing="0" w:after="0" w:afterAutospacing="0"/>
      </w:pPr>
      <w:r w:rsidRPr="0074520F">
        <w:t>  </w:t>
      </w:r>
    </w:p>
    <w:p w:rsidR="007D7840" w:rsidRPr="0074520F" w:rsidRDefault="007D7840" w:rsidP="00B277BB">
      <w:pPr>
        <w:pStyle w:val="news"/>
        <w:spacing w:before="0" w:beforeAutospacing="0" w:after="0" w:afterAutospacing="0"/>
        <w:rPr>
          <w:rFonts w:ascii="Times New Roman" w:hAnsi="Times New Roman" w:cs="Times New Roman"/>
          <w:color w:val="auto"/>
        </w:rPr>
      </w:pPr>
    </w:p>
    <w:p w:rsidR="00B277BB" w:rsidRPr="0074520F" w:rsidRDefault="00B277BB" w:rsidP="00B277BB">
      <w:pPr>
        <w:pStyle w:val="NormalWeb"/>
        <w:spacing w:before="0" w:beforeAutospacing="0" w:after="0" w:afterAutospacing="0"/>
      </w:pPr>
      <w:r w:rsidRPr="0074520F">
        <w:rPr>
          <w:b/>
          <w:bCs/>
        </w:rPr>
        <w:t>Materials</w:t>
      </w:r>
      <w:r w:rsidRPr="0074520F">
        <w:br/>
        <w:t>• A rhyming picture book. Some great book suggestions:</w:t>
      </w:r>
      <w:r w:rsidRPr="0074520F">
        <w:br/>
        <w:t xml:space="preserve">     </w:t>
      </w:r>
      <w:r w:rsidRPr="0074520F">
        <w:rPr>
          <w:i/>
          <w:iCs/>
        </w:rPr>
        <w:t xml:space="preserve">Brown Bear, Brown Bear, What do you See? </w:t>
      </w:r>
      <w:r w:rsidRPr="0074520F">
        <w:t>(by Bill Martin Jr.)</w:t>
      </w:r>
      <w:r w:rsidRPr="0074520F">
        <w:br/>
        <w:t xml:space="preserve">     </w:t>
      </w:r>
      <w:r w:rsidRPr="0074520F">
        <w:rPr>
          <w:i/>
          <w:iCs/>
        </w:rPr>
        <w:t>Chicka Chicka Boom Boom</w:t>
      </w:r>
      <w:r w:rsidRPr="0074520F">
        <w:t xml:space="preserve"> (by Bill Martin Jr.)</w:t>
      </w:r>
      <w:r w:rsidRPr="0074520F">
        <w:br/>
        <w:t xml:space="preserve">     </w:t>
      </w:r>
      <w:r w:rsidRPr="0074520F">
        <w:rPr>
          <w:i/>
          <w:iCs/>
        </w:rPr>
        <w:t>The Three Bears Rhyme Book</w:t>
      </w:r>
      <w:r w:rsidRPr="0074520F">
        <w:t xml:space="preserve"> (by Jane Yolen)</w:t>
      </w:r>
      <w:r w:rsidRPr="0074520F">
        <w:br/>
        <w:t xml:space="preserve">     </w:t>
      </w:r>
      <w:r w:rsidRPr="0074520F">
        <w:rPr>
          <w:i/>
          <w:iCs/>
        </w:rPr>
        <w:t xml:space="preserve">Those Can-Do Pigs </w:t>
      </w:r>
      <w:r w:rsidRPr="0074520F">
        <w:t xml:space="preserve">(by David M. McPhail) </w:t>
      </w:r>
    </w:p>
    <w:p w:rsidR="007D7840" w:rsidRDefault="00B277BB" w:rsidP="007D7840">
      <w:pPr>
        <w:pStyle w:val="NormalWeb"/>
        <w:spacing w:before="0" w:beforeAutospacing="0" w:after="0" w:afterAutospacing="0"/>
        <w:rPr>
          <w:color w:val="666666"/>
        </w:rPr>
      </w:pPr>
      <w:r w:rsidRPr="007D7840">
        <w:rPr>
          <w:color w:val="666666"/>
        </w:rPr>
        <w:br/>
        <w:t xml:space="preserve">• </w:t>
      </w:r>
      <w:r w:rsidR="007D7840" w:rsidRPr="0074520F">
        <w:rPr>
          <w:color w:val="000000" w:themeColor="text1"/>
        </w:rPr>
        <w:t>Rhyming Picture Cards</w:t>
      </w:r>
      <w:r w:rsidRPr="0074520F">
        <w:rPr>
          <w:b/>
          <w:color w:val="666666"/>
        </w:rPr>
        <w:br/>
      </w:r>
      <w:r w:rsidRPr="0074520F">
        <w:t>• Pocket chart and index cards</w:t>
      </w:r>
      <w:r w:rsidRPr="0074520F">
        <w:br/>
        <w:t>• Plastic baggies</w:t>
      </w:r>
      <w:r w:rsidRPr="0074520F">
        <w:br/>
        <w:t>• Crayons, pencils and scissors</w:t>
      </w:r>
    </w:p>
    <w:p w:rsidR="00B277BB" w:rsidRPr="0074520F" w:rsidRDefault="00B277BB" w:rsidP="007D7840">
      <w:pPr>
        <w:pStyle w:val="NormalWeb"/>
        <w:spacing w:before="0" w:beforeAutospacing="0" w:after="0" w:afterAutospacing="0"/>
      </w:pPr>
      <w:r>
        <w:rPr>
          <w:rFonts w:ascii="Tahoma" w:hAnsi="Tahoma" w:cs="Tahoma"/>
          <w:color w:val="666666"/>
        </w:rPr>
        <w:br/>
        <w:t> </w:t>
      </w:r>
      <w:r w:rsidR="007D7840" w:rsidRPr="0074520F">
        <w:rPr>
          <w:b/>
          <w:bCs/>
        </w:rPr>
        <w:t>Procedure:</w:t>
      </w:r>
      <w:r w:rsidRPr="0074520F">
        <w:rPr>
          <w:rFonts w:ascii="Tahoma" w:hAnsi="Tahoma" w:cs="Tahoma"/>
        </w:rPr>
        <w:br/>
      </w:r>
      <w:r w:rsidR="007D7840" w:rsidRPr="0074520F">
        <w:t xml:space="preserve">1. </w:t>
      </w:r>
      <w:r w:rsidRPr="0074520F">
        <w:t>Ask students what rhyming words are (words that have the same ending sounds). Tell students to touch their nose when they hear words that rhyme.</w:t>
      </w:r>
    </w:p>
    <w:p w:rsidR="00B277BB" w:rsidRPr="0074520F" w:rsidRDefault="00B277BB" w:rsidP="00B277BB">
      <w:pPr>
        <w:pStyle w:val="NormalWeb"/>
        <w:spacing w:before="0" w:beforeAutospacing="0" w:after="0" w:afterAutospacing="0"/>
      </w:pPr>
      <w:r w:rsidRPr="0074520F">
        <w:br/>
        <w:t>Words: (cat, hat) (see, be) (mix, cap) (do, at) (hip, dip)</w:t>
      </w:r>
      <w:r w:rsidRPr="0074520F">
        <w:br/>
        <w:t>Assess students’ understandi</w:t>
      </w:r>
      <w:r w:rsidR="009174FC">
        <w:t>ng of rhyming (5Min.).</w:t>
      </w:r>
    </w:p>
    <w:p w:rsidR="00B277BB" w:rsidRPr="0074520F" w:rsidRDefault="00B277BB" w:rsidP="00B277BB">
      <w:pPr>
        <w:pStyle w:val="NormalWeb"/>
        <w:spacing w:before="0" w:beforeAutospacing="0" w:after="0" w:afterAutospacing="0"/>
      </w:pPr>
      <w:r w:rsidRPr="0074520F">
        <w:t> </w:t>
      </w:r>
    </w:p>
    <w:p w:rsidR="00B277BB" w:rsidRPr="0074520F" w:rsidRDefault="00B277BB" w:rsidP="00B277BB">
      <w:pPr>
        <w:pStyle w:val="NormalWeb"/>
        <w:spacing w:before="0" w:beforeAutospacing="0" w:after="0" w:afterAutospacing="0"/>
      </w:pPr>
      <w:r w:rsidRPr="0074520F">
        <w:rPr>
          <w:color w:val="666666"/>
        </w:rPr>
        <w:br/>
      </w:r>
      <w:r w:rsidR="007D7840" w:rsidRPr="0074520F">
        <w:t xml:space="preserve">2. </w:t>
      </w:r>
      <w:r w:rsidRPr="0074520F">
        <w:t>Do a read aloud with a rhyming picture book. Start with a picture walk and have students predict the story’s main characters, setting and events. Have students read the title, author</w:t>
      </w:r>
      <w:r w:rsidR="009174FC">
        <w:t>’</w:t>
      </w:r>
      <w:r w:rsidR="008D0BAA">
        <w:t xml:space="preserve">s name and illustrator’s name (5 </w:t>
      </w:r>
      <w:r w:rsidR="009174FC">
        <w:t>min.).</w:t>
      </w:r>
    </w:p>
    <w:p w:rsidR="00B277BB" w:rsidRPr="0074520F" w:rsidRDefault="00B277BB" w:rsidP="00B277BB">
      <w:pPr>
        <w:pStyle w:val="NormalWeb"/>
        <w:spacing w:before="0" w:beforeAutospacing="0" w:after="0" w:afterAutospacing="0"/>
      </w:pPr>
      <w:r w:rsidRPr="0074520F">
        <w:br/>
      </w:r>
      <w:r w:rsidR="007D7840" w:rsidRPr="0074520F">
        <w:t xml:space="preserve">3. </w:t>
      </w:r>
      <w:r w:rsidRPr="0074520F">
        <w:t xml:space="preserve">Now read the story and encourage students to say the predictable/repetitive phrases with you. </w:t>
      </w:r>
      <w:r w:rsidR="00B35C20">
        <w:t>The teacher should p</w:t>
      </w:r>
      <w:r w:rsidRPr="0074520F">
        <w:t>ause at the end of a rhyming stanza to see if students can predic</w:t>
      </w:r>
      <w:r w:rsidR="009174FC">
        <w:t>t which rhyming word comes next (5</w:t>
      </w:r>
      <w:r w:rsidR="008D0BAA">
        <w:t xml:space="preserve"> </w:t>
      </w:r>
      <w:r w:rsidR="009174FC">
        <w:t>min.).</w:t>
      </w:r>
      <w:r w:rsidRPr="0074520F">
        <w:t xml:space="preserve"> </w:t>
      </w:r>
    </w:p>
    <w:p w:rsidR="00B277BB" w:rsidRPr="0074520F" w:rsidRDefault="00B277BB" w:rsidP="00B277BB">
      <w:pPr>
        <w:pStyle w:val="NormalWeb"/>
        <w:spacing w:before="0" w:beforeAutospacing="0" w:after="0" w:afterAutospacing="0"/>
      </w:pPr>
      <w:r w:rsidRPr="0074520F">
        <w:t> </w:t>
      </w:r>
      <w:r w:rsidRPr="0074520F">
        <w:br/>
      </w:r>
      <w:r w:rsidR="007D7840" w:rsidRPr="0074520F">
        <w:t xml:space="preserve">4. </w:t>
      </w:r>
      <w:r w:rsidRPr="0074520F">
        <w:t>Tell the students that we will read the book once more. Remind students that this picture book has rhyming words in it. Students will be the rhyme detectives and must touch their nose when they he</w:t>
      </w:r>
      <w:r w:rsidR="009174FC">
        <w:t xml:space="preserve">ar two or more words that rhyme. </w:t>
      </w:r>
    </w:p>
    <w:p w:rsidR="00B277BB" w:rsidRPr="0074520F" w:rsidRDefault="00B277BB" w:rsidP="00B277BB">
      <w:pPr>
        <w:pStyle w:val="NormalWeb"/>
        <w:spacing w:before="0" w:beforeAutospacing="0" w:after="0" w:afterAutospacing="0"/>
      </w:pPr>
      <w:r w:rsidRPr="0074520F">
        <w:br/>
      </w:r>
      <w:r w:rsidR="007D7840" w:rsidRPr="0074520F">
        <w:t xml:space="preserve"> </w:t>
      </w:r>
      <w:r w:rsidRPr="0074520F">
        <w:t>When students touch their nose, stop reading and ask students to identify the words that rhyme. Write each of these words on index cards and</w:t>
      </w:r>
      <w:r w:rsidR="009174FC">
        <w:t xml:space="preserve"> place them in the pocket chart (10</w:t>
      </w:r>
      <w:r w:rsidR="008D0BAA">
        <w:t xml:space="preserve"> </w:t>
      </w:r>
      <w:r w:rsidR="009174FC">
        <w:t>min.).</w:t>
      </w:r>
      <w:r w:rsidRPr="0074520F">
        <w:t xml:space="preserve"> </w:t>
      </w:r>
    </w:p>
    <w:p w:rsidR="00B277BB" w:rsidRPr="0074520F" w:rsidRDefault="00B277BB" w:rsidP="00B277BB">
      <w:pPr>
        <w:pStyle w:val="NormalWeb"/>
        <w:spacing w:before="0" w:beforeAutospacing="0" w:after="0" w:afterAutospacing="0"/>
      </w:pPr>
      <w:r w:rsidRPr="0074520F">
        <w:br/>
      </w:r>
      <w:r w:rsidR="009174FC">
        <w:t>5</w:t>
      </w:r>
      <w:r w:rsidR="007D7840" w:rsidRPr="0074520F">
        <w:t xml:space="preserve">. </w:t>
      </w:r>
      <w:r w:rsidRPr="0074520F">
        <w:t>When you are finished reading the story, you should have plenty of rhyming word cards in the chart. Pull out all of the cards, mix them up and place them back in the chart. Call up students to find the rhyming words and then have them stand in front of the classro</w:t>
      </w:r>
      <w:r w:rsidR="009174FC">
        <w:t>om holding their pair of cards ( 5</w:t>
      </w:r>
      <w:r w:rsidR="008D0BAA">
        <w:t xml:space="preserve"> </w:t>
      </w:r>
      <w:r w:rsidR="009174FC">
        <w:t>min.).</w:t>
      </w:r>
    </w:p>
    <w:p w:rsidR="00B277BB" w:rsidRPr="0074520F" w:rsidRDefault="00B277BB" w:rsidP="00B277BB">
      <w:pPr>
        <w:pStyle w:val="NormalWeb"/>
        <w:spacing w:before="0" w:beforeAutospacing="0" w:after="0" w:afterAutospacing="0"/>
      </w:pPr>
      <w:r w:rsidRPr="0074520F">
        <w:br/>
      </w:r>
      <w:r w:rsidR="009174FC">
        <w:t>6</w:t>
      </w:r>
      <w:r w:rsidR="007D7840" w:rsidRPr="0074520F">
        <w:t xml:space="preserve">. </w:t>
      </w:r>
      <w:r w:rsidRPr="0074520F">
        <w:t>When all of the pairs have been found, have each student at the front of the class read their pair of rhyming words</w:t>
      </w:r>
      <w:r w:rsidR="009174FC">
        <w:t xml:space="preserve"> with the rest of the class (3</w:t>
      </w:r>
      <w:r w:rsidR="008D0BAA">
        <w:t xml:space="preserve"> </w:t>
      </w:r>
      <w:r w:rsidR="009174FC">
        <w:t>min.).</w:t>
      </w:r>
    </w:p>
    <w:p w:rsidR="00B277BB" w:rsidRPr="0074520F" w:rsidRDefault="00B277BB" w:rsidP="00B277BB">
      <w:pPr>
        <w:pStyle w:val="NormalWeb"/>
        <w:spacing w:before="0" w:beforeAutospacing="0" w:after="0" w:afterAutospacing="0"/>
      </w:pPr>
      <w:r w:rsidRPr="0074520F">
        <w:t> </w:t>
      </w:r>
    </w:p>
    <w:p w:rsidR="00B277BB" w:rsidRPr="0074520F" w:rsidRDefault="009174FC" w:rsidP="00B277BB">
      <w:pPr>
        <w:pStyle w:val="NormalWeb"/>
        <w:spacing w:before="0" w:beforeAutospacing="0" w:after="0" w:afterAutospacing="0"/>
      </w:pPr>
      <w:r>
        <w:t>7</w:t>
      </w:r>
      <w:r w:rsidR="007D7840" w:rsidRPr="0074520F">
        <w:t xml:space="preserve">. </w:t>
      </w:r>
      <w:r w:rsidR="00B277BB" w:rsidRPr="0074520F">
        <w:t xml:space="preserve">Tell students that they will now have a chance to make and play their own rhyming game. Pass out the </w:t>
      </w:r>
      <w:hyperlink r:id="rId20" w:anchor="LESSON_PRINTABLES" w:history="1">
        <w:r w:rsidR="007D7840" w:rsidRPr="0074520F">
          <w:rPr>
            <w:rStyle w:val="Hyperlink"/>
            <w:rFonts w:ascii="Times New Roman" w:hAnsi="Times New Roman"/>
            <w:color w:val="auto"/>
            <w:u w:val="none"/>
          </w:rPr>
          <w:t>rhyme cards</w:t>
        </w:r>
      </w:hyperlink>
      <w:r w:rsidR="00B277BB" w:rsidRPr="0074520F">
        <w:t xml:space="preserve"> and ask students to color, trace and cut out the cards. Pass out baggies for s</w:t>
      </w:r>
      <w:r>
        <w:t>tudents to store their cards in (10-20</w:t>
      </w:r>
      <w:r w:rsidR="008D0BAA">
        <w:t xml:space="preserve"> </w:t>
      </w:r>
      <w:r>
        <w:t>min.).</w:t>
      </w:r>
      <w:r w:rsidR="00B277BB" w:rsidRPr="0074520F">
        <w:t xml:space="preserve"> </w:t>
      </w:r>
    </w:p>
    <w:p w:rsidR="00B277BB" w:rsidRPr="0074520F" w:rsidRDefault="00B277BB" w:rsidP="00B277BB">
      <w:pPr>
        <w:pStyle w:val="NormalWeb"/>
        <w:spacing w:before="0" w:beforeAutospacing="0" w:after="0" w:afterAutospacing="0"/>
      </w:pPr>
      <w:r w:rsidRPr="0074520F">
        <w:br/>
      </w:r>
      <w:r w:rsidRPr="0074520F">
        <w:rPr>
          <w:u w:val="single"/>
        </w:rPr>
        <w:t>Ways to play the game:</w:t>
      </w:r>
      <w:r w:rsidRPr="0074520F">
        <w:br/>
        <w:t>• Students can play in pairs or independently during centers, mixing up the cards and finding rhyming pairs.</w:t>
      </w:r>
    </w:p>
    <w:p w:rsidR="00B277BB" w:rsidRPr="0074520F" w:rsidRDefault="00B277BB" w:rsidP="00B277BB">
      <w:pPr>
        <w:pStyle w:val="NormalWeb"/>
        <w:spacing w:before="0" w:beforeAutospacing="0" w:after="0" w:afterAutospacing="0"/>
      </w:pPr>
      <w:r w:rsidRPr="0074520F">
        <w:br/>
        <w:t>• Students can also write down their rhyming pairs on the Record a Rhyme worksheet to turn in (great evidence of learning).</w:t>
      </w:r>
    </w:p>
    <w:p w:rsidR="00B277BB" w:rsidRPr="0074520F" w:rsidRDefault="00B277BB" w:rsidP="00B277BB">
      <w:pPr>
        <w:pStyle w:val="NormalWeb"/>
        <w:spacing w:before="0" w:beforeAutospacing="0" w:after="0" w:afterAutospacing="0"/>
      </w:pPr>
      <w:r w:rsidRPr="0074520F">
        <w:br/>
        <w:t xml:space="preserve">• Students can play the game like Memory, turning over and mixing up the cards. </w:t>
      </w:r>
    </w:p>
    <w:p w:rsidR="00B277BB" w:rsidRPr="0074520F" w:rsidRDefault="00B277BB" w:rsidP="00B277BB">
      <w:pPr>
        <w:pStyle w:val="NormalWeb"/>
        <w:spacing w:before="0" w:beforeAutospacing="0" w:after="0" w:afterAutospacing="0"/>
      </w:pPr>
      <w:r w:rsidRPr="0074520F">
        <w:br/>
        <w:t>• Students can take the cards home to practice rhyming on their own.</w:t>
      </w:r>
    </w:p>
    <w:p w:rsidR="00B277BB" w:rsidRPr="0074520F" w:rsidRDefault="00B277BB" w:rsidP="00B277BB">
      <w:pPr>
        <w:pStyle w:val="NormalWeb"/>
        <w:spacing w:before="0" w:beforeAutospacing="0" w:after="0" w:afterAutospacing="0"/>
      </w:pPr>
      <w:r w:rsidRPr="0074520F">
        <w:t> </w:t>
      </w:r>
    </w:p>
    <w:p w:rsidR="00B277BB" w:rsidRPr="0074520F" w:rsidRDefault="00B277BB" w:rsidP="007D7840">
      <w:pPr>
        <w:pStyle w:val="NormalWeb"/>
        <w:spacing w:before="0" w:beforeAutospacing="0" w:after="0" w:afterAutospacing="0"/>
      </w:pPr>
      <w:r w:rsidRPr="0074520F">
        <w:br/>
      </w:r>
      <w:r w:rsidR="007D7840" w:rsidRPr="0074520F">
        <w:rPr>
          <w:b/>
          <w:bCs/>
        </w:rPr>
        <w:t>Evaluation</w:t>
      </w:r>
      <w:r w:rsidRPr="0074520F">
        <w:br/>
        <w:t>• Post rhyming words all over the classroom and give students magnifying glasses, clipboards a</w:t>
      </w:r>
      <w:r w:rsidR="007D7840" w:rsidRPr="0074520F">
        <w:t xml:space="preserve">nd the Record a rhyme worksheet. </w:t>
      </w:r>
      <w:r w:rsidRPr="0074520F">
        <w:t>Students will do their best to find words that rhyme on word walls, in books, on posters, etc. They can</w:t>
      </w:r>
      <w:r w:rsidR="009174FC">
        <w:t xml:space="preserve"> then record rhyming word pairs (10-15min.).</w:t>
      </w:r>
    </w:p>
    <w:p w:rsidR="00B277BB" w:rsidRDefault="00B277BB" w:rsidP="00B277BB">
      <w:pPr>
        <w:pStyle w:val="NormalWeb"/>
        <w:spacing w:before="0" w:beforeAutospacing="0" w:after="0" w:afterAutospacing="0"/>
      </w:pPr>
      <w:r>
        <w:rPr>
          <w:rFonts w:ascii="Tahoma" w:hAnsi="Tahoma" w:cs="Tahoma"/>
          <w:color w:val="666666"/>
        </w:rPr>
        <w:br/>
      </w:r>
    </w:p>
    <w:p w:rsidR="00B277BB" w:rsidRPr="006831F4" w:rsidRDefault="00B277BB" w:rsidP="00B277BB">
      <w:pPr>
        <w:ind w:left="576"/>
        <w:rPr>
          <w:color w:val="000000"/>
        </w:rPr>
      </w:pPr>
    </w:p>
    <w:p w:rsidR="009B2ED0" w:rsidRDefault="009B2ED0" w:rsidP="009B2ED0">
      <w:pPr>
        <w:rPr>
          <w:b/>
          <w:sz w:val="28"/>
          <w:szCs w:val="28"/>
        </w:rPr>
      </w:pPr>
    </w:p>
    <w:p w:rsidR="00C9283C" w:rsidRDefault="00C9283C" w:rsidP="009B2ED0">
      <w:pPr>
        <w:rPr>
          <w:b/>
          <w:sz w:val="28"/>
          <w:szCs w:val="28"/>
        </w:rPr>
      </w:pPr>
    </w:p>
    <w:p w:rsidR="00C9283C" w:rsidRDefault="00C9283C" w:rsidP="009B2ED0">
      <w:pPr>
        <w:rPr>
          <w:b/>
          <w:sz w:val="28"/>
          <w:szCs w:val="28"/>
        </w:rPr>
      </w:pPr>
    </w:p>
    <w:p w:rsidR="00C9283C" w:rsidRDefault="00C9283C" w:rsidP="009B2ED0">
      <w:pPr>
        <w:rPr>
          <w:b/>
          <w:sz w:val="28"/>
          <w:szCs w:val="28"/>
        </w:rPr>
      </w:pPr>
    </w:p>
    <w:p w:rsidR="00C9283C" w:rsidRDefault="00C9283C" w:rsidP="009B2ED0">
      <w:pPr>
        <w:rPr>
          <w:b/>
          <w:sz w:val="28"/>
          <w:szCs w:val="28"/>
        </w:rPr>
      </w:pPr>
    </w:p>
    <w:p w:rsidR="00C9283C" w:rsidRDefault="00C9283C" w:rsidP="009B2ED0">
      <w:pPr>
        <w:rPr>
          <w:b/>
          <w:sz w:val="28"/>
          <w:szCs w:val="28"/>
        </w:rPr>
      </w:pPr>
    </w:p>
    <w:p w:rsidR="00C9283C" w:rsidRDefault="00C9283C" w:rsidP="009B2ED0">
      <w:pPr>
        <w:rPr>
          <w:b/>
          <w:sz w:val="28"/>
          <w:szCs w:val="28"/>
        </w:rPr>
      </w:pPr>
    </w:p>
    <w:p w:rsidR="00C9283C" w:rsidRDefault="00C9283C" w:rsidP="009B2ED0">
      <w:pPr>
        <w:rPr>
          <w:b/>
          <w:sz w:val="28"/>
          <w:szCs w:val="28"/>
        </w:rPr>
      </w:pPr>
    </w:p>
    <w:p w:rsidR="00C9283C" w:rsidRDefault="00C9283C" w:rsidP="009B2ED0">
      <w:pPr>
        <w:rPr>
          <w:b/>
          <w:sz w:val="28"/>
          <w:szCs w:val="28"/>
        </w:rPr>
      </w:pPr>
    </w:p>
    <w:p w:rsidR="009D6B74" w:rsidRDefault="009D6B74" w:rsidP="009B2ED0">
      <w:pPr>
        <w:rPr>
          <w:b/>
          <w:sz w:val="28"/>
          <w:szCs w:val="28"/>
        </w:rPr>
      </w:pPr>
    </w:p>
    <w:p w:rsidR="009D6B74" w:rsidRDefault="009D6B74" w:rsidP="009B2ED0">
      <w:pPr>
        <w:rPr>
          <w:b/>
          <w:sz w:val="28"/>
          <w:szCs w:val="28"/>
        </w:rPr>
      </w:pPr>
    </w:p>
    <w:p w:rsidR="00C9283C" w:rsidRDefault="00C9283C" w:rsidP="009B2ED0">
      <w:pPr>
        <w:rPr>
          <w:b/>
          <w:sz w:val="28"/>
          <w:szCs w:val="28"/>
        </w:rPr>
      </w:pPr>
    </w:p>
    <w:p w:rsidR="00C9283C" w:rsidRDefault="00174F41" w:rsidP="00C9283C">
      <w:pPr>
        <w:jc w:val="center"/>
        <w:rPr>
          <w:b/>
          <w:sz w:val="28"/>
          <w:szCs w:val="28"/>
        </w:rPr>
      </w:pPr>
      <w:r>
        <w:rPr>
          <w:b/>
          <w:sz w:val="28"/>
          <w:szCs w:val="28"/>
        </w:rPr>
        <w:t>Lesson Plan 5</w:t>
      </w:r>
    </w:p>
    <w:p w:rsidR="00C9283C" w:rsidRPr="0074520F" w:rsidRDefault="00C9283C" w:rsidP="00C9283C">
      <w:pPr>
        <w:pStyle w:val="news"/>
        <w:spacing w:before="0" w:beforeAutospacing="0" w:after="0" w:afterAutospacing="0"/>
        <w:rPr>
          <w:rFonts w:ascii="Times New Roman" w:hAnsi="Times New Roman" w:cs="Times New Roman"/>
          <w:b/>
          <w:bCs/>
          <w:color w:val="auto"/>
          <w:sz w:val="24"/>
          <w:szCs w:val="24"/>
        </w:rPr>
      </w:pPr>
      <w:r w:rsidRPr="0074520F">
        <w:rPr>
          <w:rFonts w:ascii="Times New Roman" w:hAnsi="Times New Roman" w:cs="Times New Roman"/>
          <w:b/>
          <w:bCs/>
          <w:color w:val="auto"/>
          <w:sz w:val="24"/>
          <w:szCs w:val="24"/>
        </w:rPr>
        <w:t>Grade Level:  1</w:t>
      </w:r>
    </w:p>
    <w:p w:rsidR="00C9283C" w:rsidRPr="0074520F" w:rsidRDefault="00C9283C" w:rsidP="00C9283C">
      <w:pPr>
        <w:pStyle w:val="news"/>
        <w:spacing w:before="0" w:beforeAutospacing="0" w:after="0" w:afterAutospacing="0"/>
        <w:rPr>
          <w:rFonts w:ascii="Times New Roman" w:hAnsi="Times New Roman" w:cs="Times New Roman"/>
          <w:b/>
          <w:bCs/>
          <w:color w:val="auto"/>
          <w:sz w:val="24"/>
          <w:szCs w:val="24"/>
        </w:rPr>
      </w:pPr>
    </w:p>
    <w:p w:rsidR="00C9283C" w:rsidRPr="00C9283C" w:rsidRDefault="00C9283C" w:rsidP="00C9283C">
      <w:pPr>
        <w:pStyle w:val="NormalWeb"/>
        <w:spacing w:before="0" w:beforeAutospacing="0" w:after="0" w:afterAutospacing="0"/>
      </w:pPr>
      <w:r w:rsidRPr="0074520F">
        <w:rPr>
          <w:b/>
          <w:bCs/>
        </w:rPr>
        <w:t>Subunit Objectives</w:t>
      </w:r>
      <w:r w:rsidRPr="0074520F">
        <w:br/>
        <w:t xml:space="preserve">Students will identify </w:t>
      </w:r>
      <w:r>
        <w:t>antonyms.</w:t>
      </w:r>
    </w:p>
    <w:p w:rsidR="00C9283C" w:rsidRPr="0074520F" w:rsidRDefault="00C9283C" w:rsidP="00C9283C">
      <w:pPr>
        <w:pStyle w:val="NormalWeb"/>
        <w:spacing w:before="0" w:beforeAutospacing="0" w:after="0" w:afterAutospacing="0"/>
        <w:jc w:val="center"/>
        <w:rPr>
          <w:b/>
          <w:bCs/>
          <w:sz w:val="28"/>
          <w:szCs w:val="28"/>
        </w:rPr>
      </w:pPr>
    </w:p>
    <w:p w:rsidR="00C9283C" w:rsidRPr="0074520F" w:rsidRDefault="00C9283C" w:rsidP="00C9283C">
      <w:pPr>
        <w:pStyle w:val="NormalWeb"/>
        <w:spacing w:before="0" w:beforeAutospacing="0" w:after="0" w:afterAutospacing="0"/>
      </w:pPr>
      <w:r w:rsidRPr="0074520F">
        <w:rPr>
          <w:b/>
          <w:bCs/>
        </w:rPr>
        <w:t>Instructional Objectives</w:t>
      </w:r>
      <w:r w:rsidRPr="0074520F">
        <w:br/>
        <w:t xml:space="preserve">Students will learn how to identify and write </w:t>
      </w:r>
      <w:r>
        <w:t>antonyms</w:t>
      </w:r>
      <w:r w:rsidRPr="0074520F">
        <w:t>.</w:t>
      </w:r>
    </w:p>
    <w:p w:rsidR="00C9283C" w:rsidRPr="0074520F" w:rsidRDefault="00C9283C" w:rsidP="00C9283C">
      <w:pPr>
        <w:pStyle w:val="NormalWeb"/>
        <w:spacing w:before="0" w:beforeAutospacing="0" w:after="0" w:afterAutospacing="0"/>
      </w:pPr>
      <w:r w:rsidRPr="0074520F">
        <w:t>  </w:t>
      </w:r>
    </w:p>
    <w:p w:rsidR="00C9283C" w:rsidRPr="0074520F" w:rsidRDefault="00C9283C" w:rsidP="00C9283C">
      <w:pPr>
        <w:pStyle w:val="news"/>
        <w:spacing w:before="0" w:beforeAutospacing="0" w:after="0" w:afterAutospacing="0"/>
        <w:rPr>
          <w:rFonts w:ascii="Times New Roman" w:hAnsi="Times New Roman" w:cs="Times New Roman"/>
          <w:color w:val="auto"/>
        </w:rPr>
      </w:pPr>
    </w:p>
    <w:p w:rsidR="00C9283C" w:rsidRDefault="00C9283C" w:rsidP="00C9283C">
      <w:pPr>
        <w:framePr w:hSpace="180" w:wrap="around" w:vAnchor="text" w:hAnchor="margin" w:y="132"/>
        <w:rPr>
          <w:b/>
          <w:bCs/>
        </w:rPr>
      </w:pPr>
      <w:r w:rsidRPr="0074520F">
        <w:rPr>
          <w:b/>
          <w:bCs/>
        </w:rPr>
        <w:t>Materials</w:t>
      </w:r>
    </w:p>
    <w:p w:rsidR="00C9283C" w:rsidRPr="00C9283C" w:rsidRDefault="00C9283C" w:rsidP="00C9283C">
      <w:pPr>
        <w:framePr w:hSpace="180" w:wrap="around" w:vAnchor="text" w:hAnchor="margin" w:y="132"/>
        <w:rPr>
          <w:bCs/>
        </w:rPr>
      </w:pPr>
      <w:r w:rsidRPr="00C9283C">
        <w:rPr>
          <w:bCs/>
        </w:rPr>
        <w:t>White board</w:t>
      </w:r>
    </w:p>
    <w:p w:rsidR="00C9283C" w:rsidRPr="00C9283C" w:rsidRDefault="00C9283C" w:rsidP="00C9283C">
      <w:pPr>
        <w:framePr w:hSpace="180" w:wrap="around" w:vAnchor="text" w:hAnchor="margin" w:y="132"/>
      </w:pPr>
      <w:r w:rsidRPr="00C9283C">
        <w:rPr>
          <w:bCs/>
        </w:rPr>
        <w:t>Opposite picture cards</w:t>
      </w:r>
      <w:r w:rsidRPr="0074520F">
        <w:br/>
      </w:r>
      <w:r w:rsidRPr="00C9283C">
        <w:t xml:space="preserve">Pencils </w:t>
      </w:r>
    </w:p>
    <w:p w:rsidR="00C9283C" w:rsidRPr="00C9283C" w:rsidRDefault="00C9283C" w:rsidP="00C9283C">
      <w:pPr>
        <w:framePr w:hSpace="180" w:wrap="around" w:vAnchor="text" w:hAnchor="margin" w:y="132"/>
      </w:pPr>
      <w:r w:rsidRPr="00C9283C">
        <w:t>paper</w:t>
      </w:r>
    </w:p>
    <w:p w:rsidR="00C9283C" w:rsidRPr="00C9283C" w:rsidRDefault="00C9283C" w:rsidP="00C9283C">
      <w:pPr>
        <w:spacing w:line="480" w:lineRule="auto"/>
        <w:outlineLvl w:val="1"/>
        <w:rPr>
          <w:bCs/>
        </w:rPr>
      </w:pPr>
      <w:r>
        <w:rPr>
          <w:rFonts w:ascii="Tahoma" w:hAnsi="Tahoma" w:cs="Tahoma"/>
          <w:color w:val="666666"/>
        </w:rPr>
        <w:br/>
        <w:t> </w:t>
      </w:r>
      <w:r w:rsidRPr="0074520F">
        <w:rPr>
          <w:b/>
          <w:bCs/>
        </w:rPr>
        <w:t>Procedure:</w:t>
      </w:r>
      <w:r w:rsidRPr="0074520F">
        <w:rPr>
          <w:rFonts w:ascii="Tahoma" w:hAnsi="Tahoma" w:cs="Tahoma"/>
        </w:rPr>
        <w:br/>
      </w:r>
      <w:r w:rsidR="003D3445">
        <w:rPr>
          <w:bCs/>
        </w:rPr>
        <w:t xml:space="preserve">     </w:t>
      </w:r>
      <w:r w:rsidRPr="00C9283C">
        <w:rPr>
          <w:bCs/>
        </w:rPr>
        <w:t>1. Today we are going to be talking about antonyms.  Ask:  What is an antonym? (opposite)</w:t>
      </w:r>
      <w:r w:rsidR="003D3445">
        <w:rPr>
          <w:bCs/>
        </w:rPr>
        <w:t xml:space="preserve"> </w:t>
      </w:r>
    </w:p>
    <w:p w:rsidR="00C9283C" w:rsidRPr="00C9283C" w:rsidRDefault="00C9283C" w:rsidP="00C9283C">
      <w:pPr>
        <w:spacing w:line="480" w:lineRule="auto"/>
        <w:ind w:left="360"/>
        <w:outlineLvl w:val="1"/>
        <w:rPr>
          <w:bCs/>
        </w:rPr>
      </w:pPr>
      <w:r w:rsidRPr="00C9283C">
        <w:rPr>
          <w:bCs/>
        </w:rPr>
        <w:t>2.</w:t>
      </w:r>
      <w:r w:rsidR="003D3445">
        <w:rPr>
          <w:bCs/>
        </w:rPr>
        <w:t xml:space="preserve"> </w:t>
      </w:r>
      <w:r w:rsidRPr="00C9283C">
        <w:rPr>
          <w:bCs/>
        </w:rPr>
        <w:t>Give examples and non examples of opposites by showing picture cards</w:t>
      </w:r>
      <w:r w:rsidR="003D3445">
        <w:rPr>
          <w:bCs/>
        </w:rPr>
        <w:t>, for example in out, pretty beautiful. (5 min.)</w:t>
      </w:r>
    </w:p>
    <w:p w:rsidR="00C9283C" w:rsidRPr="00C9283C" w:rsidRDefault="00C9283C" w:rsidP="00C9283C">
      <w:pPr>
        <w:spacing w:line="480" w:lineRule="auto"/>
        <w:ind w:left="360"/>
        <w:outlineLvl w:val="1"/>
        <w:rPr>
          <w:bCs/>
        </w:rPr>
      </w:pPr>
      <w:r w:rsidRPr="00C9283C">
        <w:rPr>
          <w:bCs/>
        </w:rPr>
        <w:t xml:space="preserve">3. Call on several students to give you a pair of opposites.  Write </w:t>
      </w:r>
      <w:r w:rsidR="003D3445">
        <w:rPr>
          <w:bCs/>
        </w:rPr>
        <w:t xml:space="preserve">the opposite pairs on the  </w:t>
      </w:r>
      <w:r w:rsidRPr="00C9283C">
        <w:rPr>
          <w:bCs/>
        </w:rPr>
        <w:t xml:space="preserve"> board. </w:t>
      </w:r>
      <w:r w:rsidR="003D3445">
        <w:rPr>
          <w:bCs/>
        </w:rPr>
        <w:t>(10 min.)</w:t>
      </w:r>
    </w:p>
    <w:p w:rsidR="00C9283C" w:rsidRPr="00C9283C" w:rsidRDefault="00C9283C" w:rsidP="00C9283C">
      <w:pPr>
        <w:spacing w:line="480" w:lineRule="auto"/>
        <w:ind w:left="360"/>
        <w:outlineLvl w:val="1"/>
        <w:rPr>
          <w:bCs/>
        </w:rPr>
      </w:pPr>
      <w:r w:rsidRPr="00C9283C">
        <w:rPr>
          <w:bCs/>
        </w:rPr>
        <w:t>4.  Read pairs as a class.</w:t>
      </w:r>
      <w:r w:rsidR="003D3445">
        <w:rPr>
          <w:bCs/>
        </w:rPr>
        <w:t xml:space="preserve"> (2 min.)</w:t>
      </w:r>
    </w:p>
    <w:p w:rsidR="00C9283C" w:rsidRPr="00C9283C" w:rsidRDefault="00C9283C" w:rsidP="003D3445">
      <w:pPr>
        <w:spacing w:line="480" w:lineRule="auto"/>
        <w:ind w:left="360"/>
        <w:outlineLvl w:val="1"/>
        <w:rPr>
          <w:bCs/>
        </w:rPr>
      </w:pPr>
      <w:r w:rsidRPr="00C9283C">
        <w:rPr>
          <w:bCs/>
        </w:rPr>
        <w:t>5. Write two columns of words on board that are opposites</w:t>
      </w:r>
      <w:r w:rsidR="003D3445">
        <w:rPr>
          <w:bCs/>
        </w:rPr>
        <w:t>, but mix the pairs up</w:t>
      </w:r>
      <w:r w:rsidRPr="00C9283C">
        <w:rPr>
          <w:bCs/>
        </w:rPr>
        <w:t>.  Read</w:t>
      </w:r>
      <w:r w:rsidR="003D3445">
        <w:rPr>
          <w:bCs/>
        </w:rPr>
        <w:t xml:space="preserve"> the</w:t>
      </w:r>
      <w:r w:rsidRPr="00C9283C">
        <w:rPr>
          <w:bCs/>
        </w:rPr>
        <w:t xml:space="preserve"> </w:t>
      </w:r>
      <w:r w:rsidR="003D3445">
        <w:rPr>
          <w:bCs/>
        </w:rPr>
        <w:t xml:space="preserve">       </w:t>
      </w:r>
      <w:r w:rsidRPr="00C9283C">
        <w:rPr>
          <w:bCs/>
        </w:rPr>
        <w:t xml:space="preserve">words with class. </w:t>
      </w:r>
      <w:r w:rsidR="003D3445">
        <w:rPr>
          <w:bCs/>
        </w:rPr>
        <w:t>(2 min.)</w:t>
      </w:r>
    </w:p>
    <w:p w:rsidR="00C9283C" w:rsidRPr="00C9283C" w:rsidRDefault="00C9283C" w:rsidP="00C9283C">
      <w:pPr>
        <w:spacing w:line="480" w:lineRule="auto"/>
        <w:ind w:left="360"/>
        <w:outlineLvl w:val="1"/>
        <w:rPr>
          <w:bCs/>
        </w:rPr>
      </w:pPr>
      <w:r w:rsidRPr="00C9283C">
        <w:rPr>
          <w:bCs/>
        </w:rPr>
        <w:t xml:space="preserve">6. Call on students to come up and match the </w:t>
      </w:r>
      <w:r w:rsidR="00B35C20" w:rsidRPr="00C9283C">
        <w:rPr>
          <w:bCs/>
        </w:rPr>
        <w:t>opposites</w:t>
      </w:r>
      <w:r w:rsidR="00B35C20">
        <w:rPr>
          <w:bCs/>
        </w:rPr>
        <w:t>. (</w:t>
      </w:r>
      <w:r w:rsidR="003D3445">
        <w:rPr>
          <w:bCs/>
        </w:rPr>
        <w:t>5 min.)</w:t>
      </w:r>
    </w:p>
    <w:p w:rsidR="00C9283C" w:rsidRPr="0074520F" w:rsidRDefault="00C9283C" w:rsidP="00C9283C">
      <w:pPr>
        <w:pStyle w:val="NormalWeb"/>
        <w:spacing w:before="0" w:beforeAutospacing="0" w:after="0" w:afterAutospacing="0"/>
      </w:pPr>
      <w:r w:rsidRPr="0074520F">
        <w:t> </w:t>
      </w:r>
    </w:p>
    <w:p w:rsidR="00C9283C" w:rsidRPr="0074520F" w:rsidRDefault="00C9283C" w:rsidP="00C9283C">
      <w:pPr>
        <w:pStyle w:val="NormalWeb"/>
        <w:spacing w:before="0" w:beforeAutospacing="0" w:after="0" w:afterAutospacing="0"/>
      </w:pPr>
      <w:r w:rsidRPr="0074520F">
        <w:br/>
      </w:r>
      <w:r w:rsidRPr="0074520F">
        <w:rPr>
          <w:b/>
          <w:bCs/>
        </w:rPr>
        <w:t>Evaluation</w:t>
      </w:r>
      <w:r w:rsidR="003D3445">
        <w:br/>
      </w:r>
      <w:r w:rsidRPr="0074520F">
        <w:t xml:space="preserve"> </w:t>
      </w:r>
      <w:r w:rsidR="003D3445" w:rsidRPr="00C9283C">
        <w:rPr>
          <w:bCs/>
        </w:rPr>
        <w:t xml:space="preserve">Pass out a piece of paper to each student.  Have them write 5 pairs of opposites on their </w:t>
      </w:r>
      <w:r w:rsidR="003D3445">
        <w:rPr>
          <w:bCs/>
        </w:rPr>
        <w:t xml:space="preserve">        </w:t>
      </w:r>
      <w:r w:rsidR="003D3445" w:rsidRPr="00C9283C">
        <w:rPr>
          <w:bCs/>
        </w:rPr>
        <w:t>own.</w:t>
      </w:r>
      <w:r w:rsidR="003D3445">
        <w:t xml:space="preserve"> </w:t>
      </w:r>
      <w:r>
        <w:t>(10-15min.).</w:t>
      </w:r>
    </w:p>
    <w:p w:rsidR="009D6B74" w:rsidRDefault="009D6B74" w:rsidP="00C9283C">
      <w:pPr>
        <w:rPr>
          <w:b/>
          <w:sz w:val="28"/>
          <w:szCs w:val="28"/>
        </w:rPr>
      </w:pPr>
    </w:p>
    <w:p w:rsidR="009D6B74" w:rsidRDefault="009D6B74" w:rsidP="00C9283C">
      <w:pPr>
        <w:rPr>
          <w:b/>
          <w:sz w:val="28"/>
          <w:szCs w:val="28"/>
        </w:rPr>
      </w:pPr>
    </w:p>
    <w:p w:rsidR="00911F22" w:rsidRDefault="00911F22" w:rsidP="00C9283C">
      <w:pPr>
        <w:rPr>
          <w:b/>
          <w:sz w:val="28"/>
          <w:szCs w:val="28"/>
        </w:rPr>
      </w:pPr>
    </w:p>
    <w:p w:rsidR="00F40403" w:rsidRDefault="00174F41" w:rsidP="00174F41">
      <w:pPr>
        <w:pStyle w:val="NormalWeb"/>
        <w:spacing w:before="0" w:beforeAutospacing="0" w:after="0" w:afterAutospacing="0"/>
        <w:jc w:val="center"/>
        <w:rPr>
          <w:sz w:val="36"/>
          <w:szCs w:val="36"/>
        </w:rPr>
      </w:pPr>
      <w:r w:rsidRPr="00174F41">
        <w:rPr>
          <w:sz w:val="36"/>
          <w:szCs w:val="36"/>
        </w:rPr>
        <w:t>Post Assessment</w:t>
      </w:r>
    </w:p>
    <w:p w:rsidR="009D6B74" w:rsidRPr="009D6B74" w:rsidRDefault="009D6B74" w:rsidP="009D6B74">
      <w:pPr>
        <w:ind w:right="-73"/>
        <w:jc w:val="center"/>
        <w:rPr>
          <w:b/>
          <w:bCs/>
          <w:i/>
          <w:color w:val="000000"/>
        </w:rPr>
      </w:pPr>
      <w:r w:rsidRPr="009D6B74">
        <w:rPr>
          <w:b/>
          <w:bCs/>
          <w:i/>
          <w:color w:val="000000"/>
        </w:rPr>
        <w:t>This assessment is done one on one with each student.</w:t>
      </w:r>
    </w:p>
    <w:p w:rsidR="00174F41" w:rsidRDefault="00174F41" w:rsidP="009D6B74">
      <w:pPr>
        <w:pStyle w:val="NormalWeb"/>
        <w:spacing w:before="0" w:beforeAutospacing="0" w:after="0" w:afterAutospacing="0"/>
        <w:rPr>
          <w:sz w:val="36"/>
          <w:szCs w:val="36"/>
        </w:rPr>
      </w:pPr>
    </w:p>
    <w:p w:rsidR="00174F41" w:rsidRPr="0028030A" w:rsidRDefault="00174F41" w:rsidP="00174F41">
      <w:pPr>
        <w:ind w:right="-73"/>
        <w:rPr>
          <w:color w:val="000000"/>
          <w:sz w:val="28"/>
          <w:szCs w:val="28"/>
        </w:rPr>
      </w:pPr>
      <w:r w:rsidRPr="0028030A">
        <w:rPr>
          <w:color w:val="000000"/>
          <w:sz w:val="28"/>
          <w:szCs w:val="28"/>
        </w:rPr>
        <w:t xml:space="preserve">1. </w:t>
      </w:r>
      <w:r w:rsidRPr="0028030A">
        <w:rPr>
          <w:b/>
          <w:bCs/>
          <w:color w:val="000000"/>
          <w:sz w:val="28"/>
          <w:szCs w:val="28"/>
          <w:u w:val="single"/>
        </w:rPr>
        <w:t>Letter Recognition</w:t>
      </w:r>
      <w:r w:rsidRPr="0028030A">
        <w:rPr>
          <w:color w:val="000000"/>
          <w:sz w:val="28"/>
          <w:szCs w:val="28"/>
          <w:u w:val="single"/>
        </w:rPr>
        <w:t xml:space="preserve">: </w:t>
      </w:r>
      <w:r w:rsidRPr="0028030A">
        <w:rPr>
          <w:color w:val="000000"/>
          <w:sz w:val="28"/>
          <w:szCs w:val="28"/>
        </w:rPr>
        <w:t xml:space="preserve">Using letter card, student identifies upper case letters. If student doesn’t know letter, skip it and go on to next letter. Teacher records correct response by circling letter on answer sheet. </w:t>
      </w:r>
    </w:p>
    <w:p w:rsidR="00174F41" w:rsidRPr="0028030A" w:rsidRDefault="00174F41" w:rsidP="00174F41">
      <w:pPr>
        <w:rPr>
          <w:color w:val="000000"/>
          <w:sz w:val="28"/>
          <w:szCs w:val="28"/>
        </w:rPr>
      </w:pPr>
      <w:r w:rsidRPr="0028030A">
        <w:rPr>
          <w:color w:val="000000"/>
          <w:sz w:val="28"/>
          <w:szCs w:val="28"/>
        </w:rPr>
        <w:t xml:space="preserve">D F C B A P S Q T Z R E J G M U X H W I K N V O Y L </w:t>
      </w:r>
    </w:p>
    <w:p w:rsidR="00174F41" w:rsidRPr="0028030A" w:rsidRDefault="00174F41" w:rsidP="00174F41">
      <w:pPr>
        <w:jc w:val="center"/>
        <w:rPr>
          <w:color w:val="000000"/>
          <w:sz w:val="28"/>
          <w:szCs w:val="28"/>
        </w:rPr>
      </w:pPr>
    </w:p>
    <w:p w:rsidR="00174F41" w:rsidRPr="0028030A" w:rsidRDefault="00174F41" w:rsidP="00174F41">
      <w:pPr>
        <w:rPr>
          <w:color w:val="000000"/>
          <w:sz w:val="28"/>
          <w:szCs w:val="28"/>
        </w:rPr>
      </w:pPr>
      <w:r w:rsidRPr="0028030A">
        <w:rPr>
          <w:b/>
          <w:bCs/>
          <w:color w:val="000000"/>
          <w:sz w:val="28"/>
          <w:szCs w:val="28"/>
        </w:rPr>
        <w:t xml:space="preserve">2. </w:t>
      </w:r>
      <w:r w:rsidRPr="0028030A">
        <w:rPr>
          <w:b/>
          <w:bCs/>
          <w:color w:val="000000"/>
          <w:sz w:val="28"/>
          <w:szCs w:val="28"/>
          <w:u w:val="single"/>
        </w:rPr>
        <w:t xml:space="preserve">Letter Recognition </w:t>
      </w:r>
      <w:r w:rsidRPr="0028030A">
        <w:rPr>
          <w:color w:val="000000"/>
          <w:sz w:val="28"/>
          <w:szCs w:val="28"/>
        </w:rPr>
        <w:t xml:space="preserve">Using letter card, student identifies lower case letters. If student doesn’t know letter, skip it and go on to next letter. Teacher records correct response by circling letter on answer sheet. </w:t>
      </w:r>
    </w:p>
    <w:p w:rsidR="00174F41" w:rsidRPr="0028030A" w:rsidRDefault="00174F41" w:rsidP="00174F41">
      <w:pPr>
        <w:pStyle w:val="BodyText"/>
        <w:rPr>
          <w:b/>
          <w:bCs/>
          <w:color w:val="000000"/>
          <w:sz w:val="28"/>
          <w:szCs w:val="28"/>
        </w:rPr>
      </w:pPr>
      <w:r w:rsidRPr="0028030A">
        <w:rPr>
          <w:b/>
          <w:bCs/>
          <w:color w:val="000000"/>
          <w:sz w:val="28"/>
          <w:szCs w:val="28"/>
        </w:rPr>
        <w:t xml:space="preserve">d f c b a p s q t z r e j g m u x h w I k n v y o y l </w:t>
      </w:r>
    </w:p>
    <w:p w:rsidR="00174F41" w:rsidRPr="0028030A" w:rsidRDefault="00174F41" w:rsidP="00174F41">
      <w:pPr>
        <w:pStyle w:val="Default"/>
        <w:rPr>
          <w:sz w:val="28"/>
          <w:szCs w:val="28"/>
        </w:rPr>
      </w:pPr>
    </w:p>
    <w:p w:rsidR="00174F41" w:rsidRPr="0028030A" w:rsidRDefault="00174F41" w:rsidP="00174F41">
      <w:pPr>
        <w:pStyle w:val="BodyText"/>
        <w:rPr>
          <w:color w:val="000000"/>
          <w:sz w:val="28"/>
          <w:szCs w:val="28"/>
        </w:rPr>
      </w:pPr>
      <w:r w:rsidRPr="0028030A">
        <w:rPr>
          <w:b/>
          <w:bCs/>
          <w:color w:val="000000"/>
          <w:sz w:val="28"/>
          <w:szCs w:val="28"/>
        </w:rPr>
        <w:t xml:space="preserve">3. </w:t>
      </w:r>
      <w:r w:rsidRPr="0028030A">
        <w:rPr>
          <w:b/>
          <w:bCs/>
          <w:color w:val="000000"/>
          <w:sz w:val="28"/>
          <w:szCs w:val="28"/>
          <w:u w:val="single"/>
        </w:rPr>
        <w:t xml:space="preserve">Letter Sound Recognition </w:t>
      </w:r>
      <w:r w:rsidRPr="0028030A">
        <w:rPr>
          <w:color w:val="000000"/>
          <w:sz w:val="28"/>
          <w:szCs w:val="28"/>
        </w:rPr>
        <w:t xml:space="preserve">Using the lower case letter card, student identifies consonant sounds and short vowel sounds. If student gives long vowel sound or soft sound for g/c, teacher redirects. Teacher records correct response by circling letter on answer sheet. </w:t>
      </w:r>
    </w:p>
    <w:p w:rsidR="00174F41" w:rsidRDefault="00174F41" w:rsidP="00174F41">
      <w:pPr>
        <w:pStyle w:val="BodyText"/>
        <w:rPr>
          <w:b/>
          <w:bCs/>
          <w:color w:val="000000"/>
          <w:sz w:val="28"/>
          <w:szCs w:val="28"/>
        </w:rPr>
      </w:pPr>
      <w:r w:rsidRPr="0028030A">
        <w:rPr>
          <w:b/>
          <w:bCs/>
          <w:color w:val="000000"/>
          <w:sz w:val="28"/>
          <w:szCs w:val="28"/>
        </w:rPr>
        <w:t xml:space="preserve">d f c b a p s q t z r e j g m u x h w I k n v o y l </w:t>
      </w:r>
    </w:p>
    <w:p w:rsidR="00B07E1C" w:rsidRDefault="00B07E1C" w:rsidP="00B07E1C">
      <w:pPr>
        <w:pStyle w:val="Default"/>
      </w:pPr>
    </w:p>
    <w:p w:rsidR="00B07E1C" w:rsidRPr="00B07E1C" w:rsidRDefault="00B07E1C" w:rsidP="00B07E1C">
      <w:pPr>
        <w:pStyle w:val="Default"/>
        <w:rPr>
          <w:sz w:val="28"/>
          <w:szCs w:val="28"/>
        </w:rPr>
      </w:pPr>
      <w:r w:rsidRPr="00B07E1C">
        <w:rPr>
          <w:b/>
        </w:rPr>
        <w:t xml:space="preserve"> 4.</w:t>
      </w:r>
      <w:r w:rsidRPr="00B07E1C">
        <w:rPr>
          <w:sz w:val="28"/>
          <w:szCs w:val="28"/>
        </w:rPr>
        <w:t xml:space="preserve"> </w:t>
      </w:r>
      <w:r w:rsidRPr="00B07E1C">
        <w:rPr>
          <w:b/>
          <w:sz w:val="28"/>
          <w:szCs w:val="28"/>
          <w:u w:val="single"/>
        </w:rPr>
        <w:t>Blending letters to read a word</w:t>
      </w:r>
      <w:r>
        <w:rPr>
          <w:b/>
          <w:sz w:val="28"/>
          <w:szCs w:val="28"/>
          <w:u w:val="single"/>
        </w:rPr>
        <w:t xml:space="preserve">  </w:t>
      </w:r>
      <w:r>
        <w:rPr>
          <w:sz w:val="28"/>
          <w:szCs w:val="28"/>
        </w:rPr>
        <w:t xml:space="preserve">Teacher if the student blends the sounds together correctly and reads the word </w:t>
      </w:r>
      <w:r w:rsidR="00B35C20">
        <w:rPr>
          <w:sz w:val="28"/>
          <w:szCs w:val="28"/>
        </w:rPr>
        <w:t>correctly</w:t>
      </w:r>
      <w:r>
        <w:rPr>
          <w:sz w:val="28"/>
          <w:szCs w:val="28"/>
        </w:rPr>
        <w:t xml:space="preserve"> do not mark anything.  If a student does not read the word correctly write down the word that is said.</w:t>
      </w:r>
    </w:p>
    <w:p w:rsidR="00B07E1C" w:rsidRPr="00B07E1C" w:rsidRDefault="00B07E1C" w:rsidP="00B07E1C">
      <w:pPr>
        <w:pStyle w:val="Default"/>
        <w:rPr>
          <w:b/>
        </w:rPr>
      </w:pPr>
    </w:p>
    <w:p w:rsidR="00174F41" w:rsidRDefault="00B07E1C" w:rsidP="00174F41">
      <w:pPr>
        <w:pStyle w:val="NormalWeb"/>
        <w:spacing w:before="0" w:beforeAutospacing="0" w:after="0" w:afterAutospacing="0"/>
        <w:rPr>
          <w:bCs/>
          <w:color w:val="000000"/>
          <w:sz w:val="28"/>
          <w:szCs w:val="28"/>
        </w:rPr>
      </w:pPr>
      <w:r>
        <w:rPr>
          <w:bCs/>
          <w:color w:val="000000"/>
          <w:sz w:val="28"/>
          <w:szCs w:val="28"/>
        </w:rPr>
        <w:t>c</w:t>
      </w:r>
      <w:r w:rsidR="00174F41">
        <w:rPr>
          <w:bCs/>
          <w:color w:val="000000"/>
          <w:sz w:val="28"/>
          <w:szCs w:val="28"/>
        </w:rPr>
        <w:t xml:space="preserve">at      </w:t>
      </w:r>
      <w:r>
        <w:rPr>
          <w:bCs/>
          <w:color w:val="000000"/>
          <w:sz w:val="28"/>
          <w:szCs w:val="28"/>
        </w:rPr>
        <w:t xml:space="preserve">met      sit    top     sun    </w:t>
      </w:r>
    </w:p>
    <w:p w:rsidR="00B07E1C" w:rsidRDefault="00B07E1C" w:rsidP="00174F41">
      <w:pPr>
        <w:pStyle w:val="NormalWeb"/>
        <w:spacing w:before="0" w:beforeAutospacing="0" w:after="0" w:afterAutospacing="0"/>
        <w:rPr>
          <w:bCs/>
          <w:color w:val="000000"/>
          <w:sz w:val="28"/>
          <w:szCs w:val="28"/>
        </w:rPr>
      </w:pPr>
    </w:p>
    <w:p w:rsidR="00B07E1C" w:rsidRPr="00B07E1C" w:rsidRDefault="00B07E1C" w:rsidP="00174F41">
      <w:pPr>
        <w:pStyle w:val="NormalWeb"/>
        <w:spacing w:before="0" w:beforeAutospacing="0" w:after="0" w:afterAutospacing="0"/>
        <w:rPr>
          <w:bCs/>
          <w:color w:val="000000"/>
          <w:sz w:val="28"/>
          <w:szCs w:val="28"/>
        </w:rPr>
      </w:pPr>
      <w:r>
        <w:rPr>
          <w:b/>
          <w:bCs/>
          <w:color w:val="000000"/>
          <w:sz w:val="28"/>
          <w:szCs w:val="28"/>
        </w:rPr>
        <w:t xml:space="preserve">5. </w:t>
      </w:r>
      <w:r>
        <w:rPr>
          <w:b/>
          <w:bCs/>
          <w:color w:val="000000"/>
          <w:sz w:val="28"/>
          <w:szCs w:val="28"/>
          <w:u w:val="single"/>
        </w:rPr>
        <w:t xml:space="preserve">Give a rhyming word for each </w:t>
      </w:r>
      <w:r w:rsidR="00B35C20">
        <w:rPr>
          <w:b/>
          <w:bCs/>
          <w:color w:val="000000"/>
          <w:sz w:val="28"/>
          <w:szCs w:val="28"/>
          <w:u w:val="single"/>
        </w:rPr>
        <w:t>word</w:t>
      </w:r>
      <w:r w:rsidR="00B35C20">
        <w:rPr>
          <w:bCs/>
          <w:color w:val="000000"/>
          <w:sz w:val="28"/>
          <w:szCs w:val="28"/>
        </w:rPr>
        <w:t xml:space="preserve"> Teacher</w:t>
      </w:r>
      <w:r>
        <w:rPr>
          <w:bCs/>
          <w:color w:val="000000"/>
          <w:sz w:val="28"/>
          <w:szCs w:val="28"/>
        </w:rPr>
        <w:t xml:space="preserve"> </w:t>
      </w:r>
      <w:r w:rsidR="00B35C20">
        <w:rPr>
          <w:bCs/>
          <w:color w:val="000000"/>
          <w:sz w:val="28"/>
          <w:szCs w:val="28"/>
        </w:rPr>
        <w:t>says</w:t>
      </w:r>
      <w:r>
        <w:rPr>
          <w:bCs/>
          <w:color w:val="000000"/>
          <w:sz w:val="28"/>
          <w:szCs w:val="28"/>
        </w:rPr>
        <w:t xml:space="preserve"> each word to the student and </w:t>
      </w:r>
      <w:r w:rsidR="00A5724C">
        <w:rPr>
          <w:bCs/>
          <w:color w:val="000000"/>
          <w:sz w:val="28"/>
          <w:szCs w:val="28"/>
        </w:rPr>
        <w:t>has the student write</w:t>
      </w:r>
      <w:r>
        <w:rPr>
          <w:bCs/>
          <w:color w:val="000000"/>
          <w:sz w:val="28"/>
          <w:szCs w:val="28"/>
        </w:rPr>
        <w:t xml:space="preserve"> down the word that the student gives for the rhyming word.</w:t>
      </w:r>
    </w:p>
    <w:p w:rsidR="00B07E1C" w:rsidRDefault="00B07E1C" w:rsidP="00174F41">
      <w:pPr>
        <w:pStyle w:val="NormalWeb"/>
        <w:spacing w:before="0" w:beforeAutospacing="0" w:after="0" w:afterAutospacing="0"/>
        <w:rPr>
          <w:bCs/>
          <w:color w:val="000000"/>
          <w:sz w:val="28"/>
          <w:szCs w:val="28"/>
        </w:rPr>
      </w:pPr>
      <w:r>
        <w:rPr>
          <w:bCs/>
          <w:color w:val="000000"/>
          <w:sz w:val="28"/>
          <w:szCs w:val="28"/>
        </w:rPr>
        <w:t>Bat ____________    tan___________________   kit_____________ mop___________      king__________________</w:t>
      </w:r>
    </w:p>
    <w:p w:rsidR="00B07E1C" w:rsidRDefault="00B07E1C" w:rsidP="00174F41">
      <w:pPr>
        <w:pStyle w:val="NormalWeb"/>
        <w:spacing w:before="0" w:beforeAutospacing="0" w:after="0" w:afterAutospacing="0"/>
        <w:rPr>
          <w:bCs/>
          <w:color w:val="000000"/>
          <w:sz w:val="28"/>
          <w:szCs w:val="28"/>
        </w:rPr>
      </w:pPr>
    </w:p>
    <w:p w:rsidR="00B07E1C" w:rsidRDefault="00B07E1C" w:rsidP="00174F41">
      <w:pPr>
        <w:pStyle w:val="NormalWeb"/>
        <w:spacing w:before="0" w:beforeAutospacing="0" w:after="0" w:afterAutospacing="0"/>
        <w:rPr>
          <w:bCs/>
          <w:color w:val="000000"/>
          <w:sz w:val="28"/>
          <w:szCs w:val="28"/>
        </w:rPr>
      </w:pPr>
      <w:r>
        <w:rPr>
          <w:b/>
          <w:bCs/>
          <w:color w:val="000000"/>
          <w:sz w:val="28"/>
          <w:szCs w:val="28"/>
        </w:rPr>
        <w:t xml:space="preserve">6. </w:t>
      </w:r>
      <w:r w:rsidR="00B35C20">
        <w:rPr>
          <w:b/>
          <w:bCs/>
          <w:color w:val="000000"/>
          <w:sz w:val="28"/>
          <w:szCs w:val="28"/>
          <w:u w:val="single"/>
        </w:rPr>
        <w:t>Antonyms</w:t>
      </w:r>
      <w:r w:rsidR="00B35C20">
        <w:rPr>
          <w:b/>
          <w:bCs/>
          <w:color w:val="000000"/>
          <w:sz w:val="28"/>
          <w:szCs w:val="28"/>
        </w:rPr>
        <w:t xml:space="preserve"> </w:t>
      </w:r>
      <w:r w:rsidR="00B35C20" w:rsidRPr="009D6B74">
        <w:rPr>
          <w:bCs/>
          <w:color w:val="000000"/>
          <w:sz w:val="28"/>
          <w:szCs w:val="28"/>
        </w:rPr>
        <w:t>Have</w:t>
      </w:r>
      <w:r>
        <w:rPr>
          <w:bCs/>
          <w:color w:val="000000"/>
          <w:sz w:val="28"/>
          <w:szCs w:val="28"/>
        </w:rPr>
        <w:t xml:space="preserve"> students draw a line from the left column to the right column to match the antonyms.  Read the words to the students.</w:t>
      </w:r>
    </w:p>
    <w:p w:rsidR="00B07E1C" w:rsidRDefault="00B07E1C" w:rsidP="00B07E1C">
      <w:pPr>
        <w:pStyle w:val="NormalWeb"/>
        <w:spacing w:before="0" w:beforeAutospacing="0" w:after="0" w:afterAutospacing="0" w:line="276" w:lineRule="auto"/>
        <w:rPr>
          <w:bCs/>
          <w:color w:val="000000"/>
          <w:sz w:val="28"/>
          <w:szCs w:val="28"/>
        </w:rPr>
      </w:pPr>
      <w:r w:rsidRPr="007F0C61">
        <w:rPr>
          <w:bCs/>
          <w:color w:val="000000"/>
          <w:sz w:val="32"/>
          <w:szCs w:val="32"/>
        </w:rPr>
        <w:t xml:space="preserve">up </w:t>
      </w:r>
      <w:r>
        <w:rPr>
          <w:bCs/>
          <w:color w:val="000000"/>
          <w:sz w:val="28"/>
          <w:szCs w:val="28"/>
        </w:rPr>
        <w:t xml:space="preserve">                                     </w:t>
      </w:r>
      <w:r w:rsidRPr="007F0C61">
        <w:rPr>
          <w:bCs/>
          <w:color w:val="000000"/>
          <w:sz w:val="32"/>
          <w:szCs w:val="32"/>
        </w:rPr>
        <w:t>on</w:t>
      </w:r>
    </w:p>
    <w:p w:rsidR="00B07E1C" w:rsidRDefault="00B07E1C" w:rsidP="00B07E1C">
      <w:pPr>
        <w:pStyle w:val="NormalWeb"/>
        <w:spacing w:before="0" w:beforeAutospacing="0" w:after="0" w:afterAutospacing="0" w:line="276" w:lineRule="auto"/>
        <w:rPr>
          <w:bCs/>
          <w:color w:val="000000"/>
          <w:sz w:val="28"/>
          <w:szCs w:val="28"/>
        </w:rPr>
      </w:pPr>
      <w:r w:rsidRPr="007F0C61">
        <w:rPr>
          <w:bCs/>
          <w:color w:val="000000"/>
          <w:sz w:val="32"/>
          <w:szCs w:val="32"/>
        </w:rPr>
        <w:t xml:space="preserve"> </w:t>
      </w:r>
      <w:r w:rsidR="007F0C61" w:rsidRPr="007F0C61">
        <w:rPr>
          <w:bCs/>
          <w:color w:val="000000"/>
          <w:sz w:val="32"/>
          <w:szCs w:val="32"/>
        </w:rPr>
        <w:t>in</w:t>
      </w:r>
      <w:r>
        <w:rPr>
          <w:bCs/>
          <w:color w:val="000000"/>
          <w:sz w:val="28"/>
          <w:szCs w:val="28"/>
        </w:rPr>
        <w:t xml:space="preserve">                                     </w:t>
      </w:r>
      <w:r w:rsidR="007F0C61">
        <w:rPr>
          <w:bCs/>
          <w:color w:val="000000"/>
          <w:sz w:val="28"/>
          <w:szCs w:val="28"/>
        </w:rPr>
        <w:t xml:space="preserve"> </w:t>
      </w:r>
      <w:r w:rsidRPr="007F0C61">
        <w:rPr>
          <w:bCs/>
          <w:color w:val="000000"/>
          <w:sz w:val="32"/>
          <w:szCs w:val="32"/>
        </w:rPr>
        <w:t>night</w:t>
      </w:r>
    </w:p>
    <w:p w:rsidR="00B07E1C" w:rsidRPr="007F0C61" w:rsidRDefault="00B07E1C" w:rsidP="00B07E1C">
      <w:pPr>
        <w:pStyle w:val="NormalWeb"/>
        <w:spacing w:before="0" w:beforeAutospacing="0" w:after="0" w:afterAutospacing="0" w:line="276" w:lineRule="auto"/>
        <w:rPr>
          <w:bCs/>
          <w:color w:val="000000"/>
          <w:sz w:val="32"/>
          <w:szCs w:val="32"/>
        </w:rPr>
      </w:pPr>
      <w:r w:rsidRPr="007F0C61">
        <w:rPr>
          <w:bCs/>
          <w:color w:val="000000"/>
          <w:sz w:val="32"/>
          <w:szCs w:val="32"/>
        </w:rPr>
        <w:t>off</w:t>
      </w:r>
      <w:r w:rsidR="007F0C61">
        <w:rPr>
          <w:bCs/>
          <w:color w:val="000000"/>
          <w:sz w:val="32"/>
          <w:szCs w:val="32"/>
        </w:rPr>
        <w:t xml:space="preserve">                                 clean</w:t>
      </w:r>
    </w:p>
    <w:p w:rsidR="00A5724C" w:rsidRDefault="00B07E1C" w:rsidP="009D6B74">
      <w:pPr>
        <w:pStyle w:val="NormalWeb"/>
        <w:spacing w:before="0" w:beforeAutospacing="0" w:after="0" w:afterAutospacing="0" w:line="276" w:lineRule="auto"/>
        <w:rPr>
          <w:bCs/>
          <w:color w:val="000000"/>
          <w:sz w:val="32"/>
          <w:szCs w:val="32"/>
        </w:rPr>
      </w:pPr>
      <w:proofErr w:type="gramStart"/>
      <w:r w:rsidRPr="007F0C61">
        <w:rPr>
          <w:bCs/>
          <w:color w:val="000000"/>
          <w:sz w:val="32"/>
          <w:szCs w:val="32"/>
        </w:rPr>
        <w:t>day</w:t>
      </w:r>
      <w:proofErr w:type="gramEnd"/>
      <w:r w:rsidR="007F0C61">
        <w:rPr>
          <w:bCs/>
          <w:color w:val="000000"/>
          <w:sz w:val="32"/>
          <w:szCs w:val="32"/>
        </w:rPr>
        <w:t xml:space="preserve">                                down</w:t>
      </w:r>
    </w:p>
    <w:p w:rsidR="006662CE" w:rsidRPr="009D6B74" w:rsidRDefault="00B07E1C" w:rsidP="009D6B74">
      <w:pPr>
        <w:pStyle w:val="NormalWeb"/>
        <w:spacing w:before="0" w:beforeAutospacing="0" w:after="0" w:afterAutospacing="0" w:line="276" w:lineRule="auto"/>
        <w:rPr>
          <w:bCs/>
          <w:color w:val="000000"/>
          <w:sz w:val="32"/>
          <w:szCs w:val="32"/>
        </w:rPr>
      </w:pPr>
      <w:r w:rsidRPr="007F0C61">
        <w:rPr>
          <w:bCs/>
          <w:color w:val="000000"/>
          <w:sz w:val="32"/>
          <w:szCs w:val="32"/>
        </w:rPr>
        <w:t>dirty</w:t>
      </w:r>
      <w:r w:rsidR="007F0C61">
        <w:rPr>
          <w:bCs/>
          <w:color w:val="000000"/>
          <w:sz w:val="32"/>
          <w:szCs w:val="32"/>
        </w:rPr>
        <w:t xml:space="preserve">                               ou</w:t>
      </w:r>
      <w:r w:rsidR="009D6B74">
        <w:rPr>
          <w:bCs/>
          <w:color w:val="000000"/>
          <w:sz w:val="32"/>
          <w:szCs w:val="32"/>
        </w:rPr>
        <w:t>t</w:t>
      </w:r>
    </w:p>
    <w:p w:rsidR="00B26268" w:rsidRDefault="00B26268" w:rsidP="009D6B74">
      <w:pPr>
        <w:spacing w:before="100" w:beforeAutospacing="1" w:after="100" w:afterAutospacing="1"/>
        <w:jc w:val="center"/>
        <w:outlineLvl w:val="0"/>
        <w:rPr>
          <w:b/>
          <w:bCs/>
          <w:kern w:val="36"/>
          <w:sz w:val="32"/>
          <w:szCs w:val="32"/>
        </w:rPr>
      </w:pPr>
      <w:r w:rsidRPr="00B26268">
        <w:rPr>
          <w:b/>
          <w:bCs/>
          <w:kern w:val="36"/>
          <w:sz w:val="32"/>
          <w:szCs w:val="32"/>
        </w:rPr>
        <w:t>References</w:t>
      </w:r>
    </w:p>
    <w:p w:rsidR="0044157A" w:rsidRDefault="0044157A" w:rsidP="000B25D6">
      <w:pPr>
        <w:autoSpaceDE w:val="0"/>
        <w:autoSpaceDN w:val="0"/>
        <w:adjustRightInd w:val="0"/>
        <w:rPr>
          <w:rFonts w:eastAsiaTheme="minorHAnsi"/>
          <w:color w:val="000000"/>
        </w:rPr>
      </w:pPr>
      <w:r w:rsidRPr="00B35C20">
        <w:rPr>
          <w:rFonts w:eastAsiaTheme="minorHAnsi"/>
          <w:color w:val="000000"/>
        </w:rPr>
        <w:t xml:space="preserve">Adams, M.J. (1990). </w:t>
      </w:r>
      <w:r w:rsidRPr="00B35C20">
        <w:rPr>
          <w:rFonts w:eastAsiaTheme="minorHAnsi"/>
          <w:i/>
          <w:iCs/>
          <w:color w:val="000000"/>
        </w:rPr>
        <w:t>Beginning to read: Thinking and learning about print</w:t>
      </w:r>
      <w:r w:rsidRPr="00B35C20">
        <w:rPr>
          <w:rFonts w:eastAsiaTheme="minorHAnsi"/>
          <w:color w:val="000000"/>
        </w:rPr>
        <w:t xml:space="preserve">. Cambridge MA. </w:t>
      </w:r>
      <w:r w:rsidR="000B25D6">
        <w:rPr>
          <w:rFonts w:eastAsiaTheme="minorHAnsi"/>
          <w:color w:val="000000"/>
        </w:rPr>
        <w:t xml:space="preserve">       </w:t>
      </w:r>
    </w:p>
    <w:p w:rsidR="000B25D6" w:rsidRDefault="000B25D6" w:rsidP="000B25D6">
      <w:pPr>
        <w:autoSpaceDE w:val="0"/>
        <w:autoSpaceDN w:val="0"/>
        <w:adjustRightInd w:val="0"/>
        <w:rPr>
          <w:rFonts w:eastAsiaTheme="minorHAnsi"/>
          <w:color w:val="000000"/>
        </w:rPr>
      </w:pPr>
      <w:r>
        <w:rPr>
          <w:rFonts w:eastAsiaTheme="minorHAnsi"/>
          <w:color w:val="000000"/>
        </w:rPr>
        <w:tab/>
        <w:t>M.I.T. Press.</w:t>
      </w:r>
    </w:p>
    <w:p w:rsidR="000B25D6" w:rsidRDefault="000B25D6" w:rsidP="000B25D6">
      <w:pPr>
        <w:autoSpaceDE w:val="0"/>
        <w:autoSpaceDN w:val="0"/>
        <w:adjustRightInd w:val="0"/>
        <w:rPr>
          <w:rFonts w:eastAsiaTheme="minorHAnsi"/>
          <w:color w:val="000000"/>
        </w:rPr>
      </w:pPr>
    </w:p>
    <w:p w:rsidR="000B25D6" w:rsidRPr="000B25D6" w:rsidRDefault="000B25D6" w:rsidP="000B25D6">
      <w:pPr>
        <w:autoSpaceDE w:val="0"/>
        <w:autoSpaceDN w:val="0"/>
        <w:adjustRightInd w:val="0"/>
        <w:rPr>
          <w:rFonts w:eastAsiaTheme="minorHAnsi"/>
          <w:color w:val="000000"/>
        </w:rPr>
      </w:pPr>
      <w:r>
        <w:rPr>
          <w:rFonts w:eastAsiaTheme="minorHAnsi"/>
          <w:color w:val="000000"/>
        </w:rPr>
        <w:t xml:space="preserve">Chiarelott, L. (2006).  </w:t>
      </w:r>
      <w:r>
        <w:rPr>
          <w:rFonts w:eastAsiaTheme="minorHAnsi"/>
          <w:i/>
          <w:color w:val="000000"/>
        </w:rPr>
        <w:t>Curriculum in context.</w:t>
      </w:r>
      <w:r>
        <w:rPr>
          <w:rFonts w:eastAsiaTheme="minorHAnsi"/>
          <w:color w:val="000000"/>
        </w:rPr>
        <w:t xml:space="preserve">  Belmont, CA:  Thomson Wadsworth.</w:t>
      </w:r>
    </w:p>
    <w:p w:rsidR="000B25D6" w:rsidRPr="00B35C20" w:rsidRDefault="000B25D6" w:rsidP="000B25D6">
      <w:pPr>
        <w:autoSpaceDE w:val="0"/>
        <w:autoSpaceDN w:val="0"/>
        <w:adjustRightInd w:val="0"/>
        <w:rPr>
          <w:rFonts w:eastAsiaTheme="minorHAnsi"/>
          <w:color w:val="000000"/>
        </w:rPr>
      </w:pPr>
    </w:p>
    <w:p w:rsidR="0044157A" w:rsidRPr="00B35C20" w:rsidRDefault="0044157A" w:rsidP="0044157A">
      <w:pPr>
        <w:autoSpaceDE w:val="0"/>
        <w:autoSpaceDN w:val="0"/>
        <w:adjustRightInd w:val="0"/>
        <w:rPr>
          <w:rFonts w:eastAsiaTheme="minorHAnsi"/>
          <w:color w:val="000000"/>
        </w:rPr>
      </w:pPr>
      <w:r w:rsidRPr="00B35C20">
        <w:rPr>
          <w:rFonts w:eastAsiaTheme="minorHAnsi"/>
          <w:color w:val="000000"/>
        </w:rPr>
        <w:t xml:space="preserve">Cunningham, P.M. (2005). </w:t>
      </w:r>
      <w:r w:rsidRPr="00B35C20">
        <w:rPr>
          <w:rFonts w:eastAsiaTheme="minorHAnsi"/>
          <w:i/>
          <w:iCs/>
          <w:color w:val="000000"/>
        </w:rPr>
        <w:t xml:space="preserve">Phonics they use. </w:t>
      </w:r>
      <w:r w:rsidRPr="00B35C20">
        <w:rPr>
          <w:rFonts w:eastAsiaTheme="minorHAnsi"/>
          <w:color w:val="000000"/>
        </w:rPr>
        <w:t>Boston, MA: Pearson</w:t>
      </w:r>
    </w:p>
    <w:p w:rsidR="000B25D6" w:rsidRDefault="000B25D6" w:rsidP="000B25D6">
      <w:pPr>
        <w:rPr>
          <w:rFonts w:eastAsiaTheme="minorHAnsi"/>
          <w:color w:val="000000"/>
          <w:sz w:val="23"/>
          <w:szCs w:val="23"/>
        </w:rPr>
      </w:pPr>
    </w:p>
    <w:p w:rsidR="0044157A" w:rsidRPr="006233BC" w:rsidRDefault="0044157A" w:rsidP="0044157A">
      <w:pPr>
        <w:rPr>
          <w:i/>
        </w:rPr>
      </w:pPr>
      <w:r w:rsidRPr="006233BC">
        <w:t xml:space="preserve">Ohio Department of Education. (2001). </w:t>
      </w:r>
      <w:r>
        <w:rPr>
          <w:i/>
        </w:rPr>
        <w:t>Academic content standards K</w:t>
      </w:r>
      <w:r w:rsidRPr="006233BC">
        <w:rPr>
          <w:i/>
        </w:rPr>
        <w:t xml:space="preserve">-12 </w:t>
      </w:r>
      <w:r w:rsidR="00B35C20" w:rsidRPr="006233BC">
        <w:rPr>
          <w:i/>
        </w:rPr>
        <w:t>English</w:t>
      </w:r>
      <w:r w:rsidRPr="006233BC">
        <w:rPr>
          <w:i/>
        </w:rPr>
        <w:t xml:space="preserve"> </w:t>
      </w:r>
    </w:p>
    <w:p w:rsidR="0044157A" w:rsidRDefault="0044157A" w:rsidP="0044157A">
      <w:r>
        <w:rPr>
          <w:i/>
        </w:rPr>
        <w:t xml:space="preserve"> </w:t>
      </w:r>
      <w:r w:rsidR="000B25D6">
        <w:rPr>
          <w:i/>
        </w:rPr>
        <w:tab/>
      </w:r>
      <w:r w:rsidR="00B35C20" w:rsidRPr="006233BC">
        <w:rPr>
          <w:i/>
        </w:rPr>
        <w:t>Language</w:t>
      </w:r>
      <w:r w:rsidR="000B25D6">
        <w:rPr>
          <w:i/>
        </w:rPr>
        <w:t xml:space="preserve"> A</w:t>
      </w:r>
      <w:r w:rsidRPr="006233BC">
        <w:rPr>
          <w:i/>
        </w:rPr>
        <w:t>rts.</w:t>
      </w:r>
      <w:r w:rsidRPr="006233BC">
        <w:t xml:space="preserve"> Columbus, OH: Author.</w:t>
      </w:r>
    </w:p>
    <w:p w:rsidR="0044157A" w:rsidRPr="00B26268" w:rsidRDefault="0044157A" w:rsidP="00B26268">
      <w:pPr>
        <w:rPr>
          <w:i/>
        </w:rPr>
      </w:pPr>
    </w:p>
    <w:p w:rsidR="00B26268" w:rsidRDefault="00B26268" w:rsidP="000B25D6">
      <w:pPr>
        <w:pStyle w:val="Default"/>
      </w:pPr>
      <w:r w:rsidRPr="00B35C20">
        <w:t>Stanovich,</w:t>
      </w:r>
      <w:r w:rsidR="006662CE">
        <w:t xml:space="preserve"> K.E. (1993-1994). Romance and R</w:t>
      </w:r>
      <w:r w:rsidRPr="00B35C20">
        <w:t xml:space="preserve">eality. </w:t>
      </w:r>
      <w:r w:rsidRPr="00B35C20">
        <w:rPr>
          <w:i/>
          <w:iCs/>
        </w:rPr>
        <w:t xml:space="preserve">The Reading Teacher, 47, </w:t>
      </w:r>
      <w:r w:rsidRPr="00B35C20">
        <w:t xml:space="preserve">280- 291. </w:t>
      </w:r>
    </w:p>
    <w:p w:rsidR="006662CE" w:rsidRDefault="006662CE" w:rsidP="00B26268">
      <w:pPr>
        <w:pStyle w:val="Default"/>
        <w:ind w:left="360" w:hanging="360"/>
      </w:pPr>
    </w:p>
    <w:p w:rsidR="006662CE" w:rsidRPr="000B25D6" w:rsidRDefault="006662CE" w:rsidP="00B26268">
      <w:pPr>
        <w:pStyle w:val="Default"/>
        <w:ind w:left="360" w:hanging="360"/>
        <w:rPr>
          <w:i/>
        </w:rPr>
      </w:pPr>
      <w:r>
        <w:t>Reading Resource.net</w:t>
      </w:r>
      <w:r w:rsidR="000B25D6">
        <w:t xml:space="preserve"> (2009).  </w:t>
      </w:r>
      <w:r w:rsidR="000B25D6" w:rsidRPr="000B25D6">
        <w:rPr>
          <w:i/>
        </w:rPr>
        <w:t xml:space="preserve">Teaching </w:t>
      </w:r>
      <w:r w:rsidR="009D6B74" w:rsidRPr="000B25D6">
        <w:rPr>
          <w:i/>
        </w:rPr>
        <w:t>Reading an</w:t>
      </w:r>
      <w:r w:rsidRPr="000B25D6">
        <w:rPr>
          <w:i/>
        </w:rPr>
        <w:t xml:space="preserve"> Easy to Understand </w:t>
      </w:r>
    </w:p>
    <w:p w:rsidR="006662CE" w:rsidRPr="000B25D6" w:rsidRDefault="006662CE" w:rsidP="000B25D6">
      <w:pPr>
        <w:pStyle w:val="Default"/>
        <w:ind w:left="360"/>
        <w:rPr>
          <w:i/>
        </w:rPr>
      </w:pPr>
      <w:r w:rsidRPr="000B25D6">
        <w:rPr>
          <w:i/>
        </w:rPr>
        <w:t>Explanation of Necessary Reading Skills.</w:t>
      </w:r>
      <w:r w:rsidR="000B25D6">
        <w:rPr>
          <w:i/>
        </w:rPr>
        <w:t xml:space="preserve"> </w:t>
      </w:r>
      <w:r w:rsidR="000B25D6" w:rsidRPr="000B25D6">
        <w:t xml:space="preserve">Retrieved from </w:t>
      </w:r>
      <w:hyperlink r:id="rId21" w:history="1">
        <w:r w:rsidR="000B25D6" w:rsidRPr="000B25D6">
          <w:rPr>
            <w:rStyle w:val="Hyperlink"/>
            <w:rFonts w:ascii="Times New Roman" w:hAnsi="Times New Roman"/>
            <w:color w:val="auto"/>
            <w:u w:val="none"/>
          </w:rPr>
          <w:t>http://www.reading</w:t>
        </w:r>
      </w:hyperlink>
      <w:r w:rsidR="000B25D6" w:rsidRPr="000B25D6">
        <w:t>resource.net/support</w:t>
      </w:r>
    </w:p>
    <w:p w:rsidR="006662CE" w:rsidRPr="000B25D6" w:rsidRDefault="006662CE" w:rsidP="00B26268">
      <w:pPr>
        <w:pStyle w:val="Default"/>
        <w:ind w:left="360" w:hanging="360"/>
      </w:pPr>
    </w:p>
    <w:p w:rsidR="00B26268" w:rsidRPr="00E0492F" w:rsidRDefault="00B26268" w:rsidP="00B26268">
      <w:pPr>
        <w:autoSpaceDE w:val="0"/>
        <w:autoSpaceDN w:val="0"/>
        <w:adjustRightInd w:val="0"/>
        <w:rPr>
          <w:rFonts w:ascii="Symbol" w:eastAsiaTheme="minorHAnsi" w:hAnsi="Symbol" w:cs="Symbol"/>
          <w:color w:val="000000"/>
        </w:rPr>
      </w:pPr>
    </w:p>
    <w:p w:rsidR="00B26268" w:rsidRDefault="00B26268" w:rsidP="00B26268">
      <w:pPr>
        <w:autoSpaceDE w:val="0"/>
        <w:autoSpaceDN w:val="0"/>
        <w:adjustRightInd w:val="0"/>
        <w:ind w:left="360" w:hanging="360"/>
        <w:rPr>
          <w:rFonts w:eastAsiaTheme="minorHAnsi"/>
          <w:color w:val="000000"/>
          <w:sz w:val="23"/>
          <w:szCs w:val="23"/>
        </w:rPr>
      </w:pPr>
    </w:p>
    <w:p w:rsidR="00174F41" w:rsidRPr="00174F41" w:rsidRDefault="000B25D6" w:rsidP="00174F41">
      <w:pPr>
        <w:pStyle w:val="NormalWeb"/>
        <w:spacing w:before="0" w:beforeAutospacing="0" w:after="0" w:afterAutospacing="0"/>
        <w:rPr>
          <w:sz w:val="36"/>
          <w:szCs w:val="36"/>
        </w:rPr>
      </w:pPr>
      <w:r w:rsidRPr="00B35C20">
        <w:t>.</w:t>
      </w:r>
      <w:r>
        <w:rPr>
          <w:rFonts w:ascii="Arial" w:hAnsi="Arial" w:cs="Arial"/>
          <w:sz w:val="17"/>
          <w:szCs w:val="17"/>
        </w:rPr>
        <w:t xml:space="preserve"> </w:t>
      </w:r>
      <w:r>
        <w:t xml:space="preserve"> </w:t>
      </w:r>
    </w:p>
    <w:p w:rsidR="00F40403" w:rsidRDefault="00F40403" w:rsidP="00911F22">
      <w:pPr>
        <w:pStyle w:val="NormalWeb"/>
        <w:spacing w:before="0" w:beforeAutospacing="0" w:after="0" w:afterAutospacing="0"/>
      </w:pPr>
    </w:p>
    <w:p w:rsidR="00F40403" w:rsidRDefault="00F40403" w:rsidP="00911F22">
      <w:pPr>
        <w:pStyle w:val="NormalWeb"/>
        <w:spacing w:before="0" w:beforeAutospacing="0" w:after="0" w:afterAutospacing="0"/>
      </w:pPr>
    </w:p>
    <w:p w:rsidR="00F40403" w:rsidRDefault="00F40403" w:rsidP="00911F22">
      <w:pPr>
        <w:pStyle w:val="NormalWeb"/>
        <w:spacing w:before="0" w:beforeAutospacing="0" w:after="0" w:afterAutospacing="0"/>
      </w:pPr>
    </w:p>
    <w:p w:rsidR="00F40403" w:rsidRDefault="00F40403" w:rsidP="00911F22">
      <w:pPr>
        <w:pStyle w:val="NormalWeb"/>
        <w:spacing w:before="0" w:beforeAutospacing="0" w:after="0" w:afterAutospacing="0"/>
      </w:pPr>
    </w:p>
    <w:p w:rsidR="00F40403" w:rsidRDefault="00F40403" w:rsidP="00911F22">
      <w:pPr>
        <w:pStyle w:val="NormalWeb"/>
        <w:spacing w:before="0" w:beforeAutospacing="0" w:after="0" w:afterAutospacing="0"/>
      </w:pPr>
    </w:p>
    <w:p w:rsidR="00F40403" w:rsidRDefault="00F40403" w:rsidP="00911F22">
      <w:pPr>
        <w:pStyle w:val="NormalWeb"/>
        <w:spacing w:before="0" w:beforeAutospacing="0" w:after="0" w:afterAutospacing="0"/>
      </w:pPr>
    </w:p>
    <w:p w:rsidR="00F40403" w:rsidRPr="0074520F" w:rsidRDefault="00F40403" w:rsidP="00911F22">
      <w:pPr>
        <w:pStyle w:val="NormalWeb"/>
        <w:spacing w:before="0" w:beforeAutospacing="0" w:after="0" w:afterAutospacing="0"/>
      </w:pPr>
    </w:p>
    <w:p w:rsidR="00911F22" w:rsidRPr="009B2ED0" w:rsidRDefault="00911F22" w:rsidP="00C9283C">
      <w:pPr>
        <w:rPr>
          <w:b/>
          <w:sz w:val="28"/>
          <w:szCs w:val="28"/>
        </w:rPr>
      </w:pPr>
    </w:p>
    <w:sectPr w:rsidR="00911F22" w:rsidRPr="009B2ED0" w:rsidSect="009C2E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2D8"/>
    <w:multiLevelType w:val="hybridMultilevel"/>
    <w:tmpl w:val="E230F9A0"/>
    <w:lvl w:ilvl="0" w:tplc="1DB04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7B189B"/>
    <w:multiLevelType w:val="multilevel"/>
    <w:tmpl w:val="417E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AA454C"/>
    <w:multiLevelType w:val="multilevel"/>
    <w:tmpl w:val="7AD60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393CF7"/>
    <w:multiLevelType w:val="hybridMultilevel"/>
    <w:tmpl w:val="E230F9A0"/>
    <w:lvl w:ilvl="0" w:tplc="1DB04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9B0913"/>
    <w:multiLevelType w:val="hybridMultilevel"/>
    <w:tmpl w:val="A71C658E"/>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4B454D96"/>
    <w:multiLevelType w:val="multilevel"/>
    <w:tmpl w:val="66309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1F2282"/>
    <w:multiLevelType w:val="multilevel"/>
    <w:tmpl w:val="3768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B121C4"/>
    <w:multiLevelType w:val="hybridMultilevel"/>
    <w:tmpl w:val="0506038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67B673F2"/>
    <w:multiLevelType w:val="multilevel"/>
    <w:tmpl w:val="A9C0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903723"/>
    <w:multiLevelType w:val="hybridMultilevel"/>
    <w:tmpl w:val="EBE2C3AE"/>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791900EA"/>
    <w:multiLevelType w:val="multilevel"/>
    <w:tmpl w:val="619CF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AA7F07"/>
    <w:multiLevelType w:val="multilevel"/>
    <w:tmpl w:val="968C0A0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CB691D"/>
    <w:multiLevelType w:val="hybridMultilevel"/>
    <w:tmpl w:val="BEB6F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2"/>
  </w:num>
  <w:num w:numId="5">
    <w:abstractNumId w:val="0"/>
  </w:num>
  <w:num w:numId="6">
    <w:abstractNumId w:val="11"/>
  </w:num>
  <w:num w:numId="7">
    <w:abstractNumId w:val="6"/>
  </w:num>
  <w:num w:numId="8">
    <w:abstractNumId w:val="8"/>
  </w:num>
  <w:num w:numId="9">
    <w:abstractNumId w:val="2"/>
  </w:num>
  <w:num w:numId="10">
    <w:abstractNumId w:val="1"/>
  </w:num>
  <w:num w:numId="11">
    <w:abstractNumId w:val="5"/>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3B7F"/>
    <w:rsid w:val="000B25D6"/>
    <w:rsid w:val="0010063C"/>
    <w:rsid w:val="00174F41"/>
    <w:rsid w:val="001F2D63"/>
    <w:rsid w:val="00257923"/>
    <w:rsid w:val="0028030A"/>
    <w:rsid w:val="002A0CFE"/>
    <w:rsid w:val="002E1BD0"/>
    <w:rsid w:val="00302665"/>
    <w:rsid w:val="00325083"/>
    <w:rsid w:val="003D3445"/>
    <w:rsid w:val="00437822"/>
    <w:rsid w:val="0044157A"/>
    <w:rsid w:val="005738C7"/>
    <w:rsid w:val="006124AE"/>
    <w:rsid w:val="00655664"/>
    <w:rsid w:val="006662CE"/>
    <w:rsid w:val="0067441F"/>
    <w:rsid w:val="00680990"/>
    <w:rsid w:val="006831F4"/>
    <w:rsid w:val="006D04AB"/>
    <w:rsid w:val="0071135B"/>
    <w:rsid w:val="007211F1"/>
    <w:rsid w:val="0074520F"/>
    <w:rsid w:val="00760611"/>
    <w:rsid w:val="00783A73"/>
    <w:rsid w:val="007D7840"/>
    <w:rsid w:val="007F0C61"/>
    <w:rsid w:val="007F75DB"/>
    <w:rsid w:val="008D049F"/>
    <w:rsid w:val="008D0BAA"/>
    <w:rsid w:val="008D3DB0"/>
    <w:rsid w:val="00911F22"/>
    <w:rsid w:val="009174FC"/>
    <w:rsid w:val="00951F7D"/>
    <w:rsid w:val="00956758"/>
    <w:rsid w:val="009B2ED0"/>
    <w:rsid w:val="009C2E62"/>
    <w:rsid w:val="009D6B74"/>
    <w:rsid w:val="00A23B7F"/>
    <w:rsid w:val="00A5724C"/>
    <w:rsid w:val="00AC5C4B"/>
    <w:rsid w:val="00AC78F0"/>
    <w:rsid w:val="00B07E1C"/>
    <w:rsid w:val="00B26268"/>
    <w:rsid w:val="00B277BB"/>
    <w:rsid w:val="00B35C20"/>
    <w:rsid w:val="00C51A26"/>
    <w:rsid w:val="00C9283C"/>
    <w:rsid w:val="00D04313"/>
    <w:rsid w:val="00DE0B79"/>
    <w:rsid w:val="00E0492F"/>
    <w:rsid w:val="00E143FA"/>
    <w:rsid w:val="00E90EB5"/>
    <w:rsid w:val="00EA5C7C"/>
    <w:rsid w:val="00F40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B7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0431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662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313"/>
    <w:rPr>
      <w:rFonts w:ascii="Times New Roman" w:eastAsia="Times New Roman" w:hAnsi="Times New Roman" w:cs="Times New Roman"/>
      <w:b/>
      <w:bCs/>
      <w:kern w:val="36"/>
      <w:sz w:val="48"/>
      <w:szCs w:val="48"/>
    </w:rPr>
  </w:style>
  <w:style w:type="paragraph" w:customStyle="1" w:styleId="Default">
    <w:name w:val="Default"/>
    <w:rsid w:val="00E0492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Default"/>
    <w:next w:val="Default"/>
    <w:link w:val="BodyTextChar"/>
    <w:uiPriority w:val="99"/>
    <w:rsid w:val="0028030A"/>
    <w:rPr>
      <w:color w:val="auto"/>
    </w:rPr>
  </w:style>
  <w:style w:type="character" w:customStyle="1" w:styleId="BodyTextChar">
    <w:name w:val="Body Text Char"/>
    <w:basedOn w:val="DefaultParagraphFont"/>
    <w:link w:val="BodyText"/>
    <w:uiPriority w:val="99"/>
    <w:rsid w:val="0028030A"/>
    <w:rPr>
      <w:rFonts w:ascii="Times New Roman" w:hAnsi="Times New Roman" w:cs="Times New Roman"/>
      <w:sz w:val="24"/>
      <w:szCs w:val="24"/>
    </w:rPr>
  </w:style>
  <w:style w:type="paragraph" w:styleId="NormalWeb">
    <w:name w:val="Normal (Web)"/>
    <w:basedOn w:val="Normal"/>
    <w:uiPriority w:val="99"/>
    <w:unhideWhenUsed/>
    <w:rsid w:val="006124AE"/>
    <w:pPr>
      <w:spacing w:before="100" w:beforeAutospacing="1" w:after="100" w:afterAutospacing="1"/>
    </w:pPr>
  </w:style>
  <w:style w:type="character" w:styleId="Hyperlink">
    <w:name w:val="Hyperlink"/>
    <w:basedOn w:val="DefaultParagraphFont"/>
    <w:uiPriority w:val="99"/>
    <w:unhideWhenUsed/>
    <w:rsid w:val="006831F4"/>
    <w:rPr>
      <w:rFonts w:ascii="Verdana" w:hAnsi="Verdana" w:hint="default"/>
      <w:color w:val="0000FF"/>
      <w:sz w:val="24"/>
      <w:szCs w:val="24"/>
      <w:u w:val="single"/>
    </w:rPr>
  </w:style>
  <w:style w:type="character" w:styleId="Strong">
    <w:name w:val="Strong"/>
    <w:basedOn w:val="DefaultParagraphFont"/>
    <w:uiPriority w:val="22"/>
    <w:qFormat/>
    <w:rsid w:val="006831F4"/>
    <w:rPr>
      <w:b/>
      <w:bCs/>
    </w:rPr>
  </w:style>
  <w:style w:type="character" w:styleId="Emphasis">
    <w:name w:val="Emphasis"/>
    <w:basedOn w:val="DefaultParagraphFont"/>
    <w:uiPriority w:val="20"/>
    <w:qFormat/>
    <w:rsid w:val="006831F4"/>
    <w:rPr>
      <w:i/>
      <w:iCs/>
    </w:rPr>
  </w:style>
  <w:style w:type="paragraph" w:styleId="BalloonText">
    <w:name w:val="Balloon Text"/>
    <w:basedOn w:val="Normal"/>
    <w:link w:val="BalloonTextChar"/>
    <w:uiPriority w:val="99"/>
    <w:semiHidden/>
    <w:unhideWhenUsed/>
    <w:rsid w:val="006831F4"/>
    <w:rPr>
      <w:rFonts w:ascii="Tahoma" w:hAnsi="Tahoma" w:cs="Tahoma"/>
      <w:sz w:val="16"/>
      <w:szCs w:val="16"/>
    </w:rPr>
  </w:style>
  <w:style w:type="character" w:customStyle="1" w:styleId="BalloonTextChar">
    <w:name w:val="Balloon Text Char"/>
    <w:basedOn w:val="DefaultParagraphFont"/>
    <w:link w:val="BalloonText"/>
    <w:uiPriority w:val="99"/>
    <w:semiHidden/>
    <w:rsid w:val="006831F4"/>
    <w:rPr>
      <w:rFonts w:ascii="Tahoma" w:eastAsia="Times New Roman" w:hAnsi="Tahoma" w:cs="Tahoma"/>
      <w:sz w:val="16"/>
      <w:szCs w:val="16"/>
    </w:rPr>
  </w:style>
  <w:style w:type="paragraph" w:customStyle="1" w:styleId="news">
    <w:name w:val="news"/>
    <w:basedOn w:val="Normal"/>
    <w:rsid w:val="00B277BB"/>
    <w:pPr>
      <w:spacing w:before="100" w:beforeAutospacing="1" w:after="100" w:afterAutospacing="1"/>
    </w:pPr>
    <w:rPr>
      <w:rFonts w:ascii="Tahoma" w:hAnsi="Tahoma" w:cs="Tahoma"/>
      <w:color w:val="666666"/>
      <w:sz w:val="15"/>
      <w:szCs w:val="15"/>
    </w:rPr>
  </w:style>
  <w:style w:type="table" w:styleId="TableGrid">
    <w:name w:val="Table Grid"/>
    <w:basedOn w:val="TableNormal"/>
    <w:rsid w:val="00C928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283C"/>
    <w:pPr>
      <w:ind w:left="720"/>
      <w:contextualSpacing/>
    </w:pPr>
  </w:style>
  <w:style w:type="character" w:customStyle="1" w:styleId="noitalics1">
    <w:name w:val="noitalics1"/>
    <w:basedOn w:val="DefaultParagraphFont"/>
    <w:rsid w:val="00B35C20"/>
    <w:rPr>
      <w:i w:val="0"/>
      <w:iCs w:val="0"/>
    </w:rPr>
  </w:style>
  <w:style w:type="character" w:customStyle="1" w:styleId="Heading2Char">
    <w:name w:val="Heading 2 Char"/>
    <w:basedOn w:val="DefaultParagraphFont"/>
    <w:link w:val="Heading2"/>
    <w:uiPriority w:val="9"/>
    <w:semiHidden/>
    <w:rsid w:val="006662C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7286874">
      <w:bodyDiv w:val="1"/>
      <w:marLeft w:val="0"/>
      <w:marRight w:val="0"/>
      <w:marTop w:val="0"/>
      <w:marBottom w:val="0"/>
      <w:divBdr>
        <w:top w:val="none" w:sz="0" w:space="0" w:color="auto"/>
        <w:left w:val="none" w:sz="0" w:space="0" w:color="auto"/>
        <w:bottom w:val="none" w:sz="0" w:space="0" w:color="auto"/>
        <w:right w:val="none" w:sz="0" w:space="0" w:color="auto"/>
      </w:divBdr>
      <w:divsChild>
        <w:div w:id="306059352">
          <w:marLeft w:val="0"/>
          <w:marRight w:val="0"/>
          <w:marTop w:val="0"/>
          <w:marBottom w:val="480"/>
          <w:divBdr>
            <w:top w:val="none" w:sz="0" w:space="0" w:color="auto"/>
            <w:left w:val="none" w:sz="0" w:space="0" w:color="auto"/>
            <w:bottom w:val="none" w:sz="0" w:space="0" w:color="auto"/>
            <w:right w:val="none" w:sz="0" w:space="0" w:color="auto"/>
          </w:divBdr>
          <w:divsChild>
            <w:div w:id="965894971">
              <w:marLeft w:val="0"/>
              <w:marRight w:val="0"/>
              <w:marTop w:val="0"/>
              <w:marBottom w:val="240"/>
              <w:divBdr>
                <w:top w:val="none" w:sz="0" w:space="0" w:color="auto"/>
                <w:left w:val="none" w:sz="0" w:space="0" w:color="auto"/>
                <w:bottom w:val="none" w:sz="0" w:space="0" w:color="auto"/>
                <w:right w:val="none" w:sz="0" w:space="0" w:color="auto"/>
              </w:divBdr>
            </w:div>
          </w:divsChild>
        </w:div>
        <w:div w:id="1123694368">
          <w:marLeft w:val="0"/>
          <w:marRight w:val="0"/>
          <w:marTop w:val="0"/>
          <w:marBottom w:val="480"/>
          <w:divBdr>
            <w:top w:val="none" w:sz="0" w:space="0" w:color="auto"/>
            <w:left w:val="none" w:sz="0" w:space="0" w:color="auto"/>
            <w:bottom w:val="none" w:sz="0" w:space="0" w:color="auto"/>
            <w:right w:val="none" w:sz="0" w:space="0" w:color="auto"/>
          </w:divBdr>
          <w:divsChild>
            <w:div w:id="88887674">
              <w:marLeft w:val="0"/>
              <w:marRight w:val="0"/>
              <w:marTop w:val="0"/>
              <w:marBottom w:val="288"/>
              <w:divBdr>
                <w:top w:val="none" w:sz="0" w:space="0" w:color="auto"/>
                <w:left w:val="none" w:sz="0" w:space="0" w:color="auto"/>
                <w:bottom w:val="none" w:sz="0" w:space="0" w:color="auto"/>
                <w:right w:val="none" w:sz="0" w:space="0" w:color="auto"/>
              </w:divBdr>
            </w:div>
          </w:divsChild>
        </w:div>
        <w:div w:id="1374190818">
          <w:marLeft w:val="0"/>
          <w:marRight w:val="0"/>
          <w:marTop w:val="0"/>
          <w:marBottom w:val="480"/>
          <w:divBdr>
            <w:top w:val="none" w:sz="0" w:space="0" w:color="auto"/>
            <w:left w:val="none" w:sz="0" w:space="0" w:color="auto"/>
            <w:bottom w:val="none" w:sz="0" w:space="0" w:color="auto"/>
            <w:right w:val="none" w:sz="0" w:space="0" w:color="auto"/>
          </w:divBdr>
          <w:divsChild>
            <w:div w:id="1786539114">
              <w:marLeft w:val="0"/>
              <w:marRight w:val="0"/>
              <w:marTop w:val="0"/>
              <w:marBottom w:val="240"/>
              <w:divBdr>
                <w:top w:val="none" w:sz="0" w:space="0" w:color="auto"/>
                <w:left w:val="none" w:sz="0" w:space="0" w:color="auto"/>
                <w:bottom w:val="none" w:sz="0" w:space="0" w:color="auto"/>
                <w:right w:val="none" w:sz="0" w:space="0" w:color="auto"/>
              </w:divBdr>
            </w:div>
          </w:divsChild>
        </w:div>
        <w:div w:id="2110588235">
          <w:marLeft w:val="0"/>
          <w:marRight w:val="0"/>
          <w:marTop w:val="0"/>
          <w:marBottom w:val="480"/>
          <w:divBdr>
            <w:top w:val="none" w:sz="0" w:space="0" w:color="auto"/>
            <w:left w:val="none" w:sz="0" w:space="0" w:color="auto"/>
            <w:bottom w:val="none" w:sz="0" w:space="0" w:color="auto"/>
            <w:right w:val="none" w:sz="0" w:space="0" w:color="auto"/>
          </w:divBdr>
          <w:divsChild>
            <w:div w:id="179248068">
              <w:marLeft w:val="0"/>
              <w:marRight w:val="0"/>
              <w:marTop w:val="0"/>
              <w:marBottom w:val="240"/>
              <w:divBdr>
                <w:top w:val="none" w:sz="0" w:space="0" w:color="auto"/>
                <w:left w:val="none" w:sz="0" w:space="0" w:color="auto"/>
                <w:bottom w:val="none" w:sz="0" w:space="0" w:color="auto"/>
                <w:right w:val="none" w:sz="0" w:space="0" w:color="auto"/>
              </w:divBdr>
            </w:div>
            <w:div w:id="1236009053">
              <w:marLeft w:val="240"/>
              <w:marRight w:val="0"/>
              <w:marTop w:val="0"/>
              <w:marBottom w:val="0"/>
              <w:divBdr>
                <w:top w:val="none" w:sz="0" w:space="0" w:color="auto"/>
                <w:left w:val="none" w:sz="0" w:space="0" w:color="auto"/>
                <w:bottom w:val="none" w:sz="0" w:space="0" w:color="auto"/>
                <w:right w:val="none" w:sz="0" w:space="0" w:color="auto"/>
              </w:divBdr>
              <w:divsChild>
                <w:div w:id="944580527">
                  <w:marLeft w:val="0"/>
                  <w:marRight w:val="0"/>
                  <w:marTop w:val="0"/>
                  <w:marBottom w:val="240"/>
                  <w:divBdr>
                    <w:top w:val="none" w:sz="0" w:space="0" w:color="auto"/>
                    <w:left w:val="none" w:sz="0" w:space="0" w:color="auto"/>
                    <w:bottom w:val="none" w:sz="0" w:space="0" w:color="auto"/>
                    <w:right w:val="none" w:sz="0" w:space="0" w:color="auto"/>
                  </w:divBdr>
                </w:div>
                <w:div w:id="1908369835">
                  <w:marLeft w:val="0"/>
                  <w:marRight w:val="0"/>
                  <w:marTop w:val="0"/>
                  <w:marBottom w:val="240"/>
                  <w:divBdr>
                    <w:top w:val="none" w:sz="0" w:space="0" w:color="auto"/>
                    <w:left w:val="none" w:sz="0" w:space="0" w:color="auto"/>
                    <w:bottom w:val="none" w:sz="0" w:space="0" w:color="auto"/>
                    <w:right w:val="none" w:sz="0" w:space="0" w:color="auto"/>
                  </w:divBdr>
                </w:div>
                <w:div w:id="1876767510">
                  <w:marLeft w:val="0"/>
                  <w:marRight w:val="0"/>
                  <w:marTop w:val="0"/>
                  <w:marBottom w:val="240"/>
                  <w:divBdr>
                    <w:top w:val="none" w:sz="0" w:space="0" w:color="auto"/>
                    <w:left w:val="none" w:sz="0" w:space="0" w:color="auto"/>
                    <w:bottom w:val="none" w:sz="0" w:space="0" w:color="auto"/>
                    <w:right w:val="none" w:sz="0" w:space="0" w:color="auto"/>
                  </w:divBdr>
                </w:div>
                <w:div w:id="1875926551">
                  <w:marLeft w:val="0"/>
                  <w:marRight w:val="0"/>
                  <w:marTop w:val="0"/>
                  <w:marBottom w:val="240"/>
                  <w:divBdr>
                    <w:top w:val="none" w:sz="0" w:space="0" w:color="auto"/>
                    <w:left w:val="none" w:sz="0" w:space="0" w:color="auto"/>
                    <w:bottom w:val="none" w:sz="0" w:space="0" w:color="auto"/>
                    <w:right w:val="none" w:sz="0" w:space="0" w:color="auto"/>
                  </w:divBdr>
                </w:div>
                <w:div w:id="1284656669">
                  <w:marLeft w:val="0"/>
                  <w:marRight w:val="0"/>
                  <w:marTop w:val="0"/>
                  <w:marBottom w:val="240"/>
                  <w:divBdr>
                    <w:top w:val="none" w:sz="0" w:space="0" w:color="auto"/>
                    <w:left w:val="none" w:sz="0" w:space="0" w:color="auto"/>
                    <w:bottom w:val="none" w:sz="0" w:space="0" w:color="auto"/>
                    <w:right w:val="none" w:sz="0" w:space="0" w:color="auto"/>
                  </w:divBdr>
                </w:div>
                <w:div w:id="1119059072">
                  <w:marLeft w:val="0"/>
                  <w:marRight w:val="0"/>
                  <w:marTop w:val="0"/>
                  <w:marBottom w:val="240"/>
                  <w:divBdr>
                    <w:top w:val="none" w:sz="0" w:space="0" w:color="auto"/>
                    <w:left w:val="none" w:sz="0" w:space="0" w:color="auto"/>
                    <w:bottom w:val="none" w:sz="0" w:space="0" w:color="auto"/>
                    <w:right w:val="none" w:sz="0" w:space="0" w:color="auto"/>
                  </w:divBdr>
                </w:div>
                <w:div w:id="1997567104">
                  <w:marLeft w:val="0"/>
                  <w:marRight w:val="0"/>
                  <w:marTop w:val="0"/>
                  <w:marBottom w:val="240"/>
                  <w:divBdr>
                    <w:top w:val="none" w:sz="0" w:space="0" w:color="auto"/>
                    <w:left w:val="none" w:sz="0" w:space="0" w:color="auto"/>
                    <w:bottom w:val="none" w:sz="0" w:space="0" w:color="auto"/>
                    <w:right w:val="none" w:sz="0" w:space="0" w:color="auto"/>
                  </w:divBdr>
                </w:div>
                <w:div w:id="173884484">
                  <w:marLeft w:val="0"/>
                  <w:marRight w:val="0"/>
                  <w:marTop w:val="0"/>
                  <w:marBottom w:val="240"/>
                  <w:divBdr>
                    <w:top w:val="none" w:sz="0" w:space="0" w:color="auto"/>
                    <w:left w:val="none" w:sz="0" w:space="0" w:color="auto"/>
                    <w:bottom w:val="none" w:sz="0" w:space="0" w:color="auto"/>
                    <w:right w:val="none" w:sz="0" w:space="0" w:color="auto"/>
                  </w:divBdr>
                </w:div>
                <w:div w:id="1897233854">
                  <w:marLeft w:val="0"/>
                  <w:marRight w:val="0"/>
                  <w:marTop w:val="0"/>
                  <w:marBottom w:val="240"/>
                  <w:divBdr>
                    <w:top w:val="none" w:sz="0" w:space="0" w:color="auto"/>
                    <w:left w:val="none" w:sz="0" w:space="0" w:color="auto"/>
                    <w:bottom w:val="none" w:sz="0" w:space="0" w:color="auto"/>
                    <w:right w:val="none" w:sz="0" w:space="0" w:color="auto"/>
                  </w:divBdr>
                </w:div>
                <w:div w:id="217281691">
                  <w:marLeft w:val="0"/>
                  <w:marRight w:val="0"/>
                  <w:marTop w:val="0"/>
                  <w:marBottom w:val="240"/>
                  <w:divBdr>
                    <w:top w:val="none" w:sz="0" w:space="0" w:color="auto"/>
                    <w:left w:val="none" w:sz="0" w:space="0" w:color="auto"/>
                    <w:bottom w:val="none" w:sz="0" w:space="0" w:color="auto"/>
                    <w:right w:val="none" w:sz="0" w:space="0" w:color="auto"/>
                  </w:divBdr>
                </w:div>
                <w:div w:id="2068793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16743839">
          <w:marLeft w:val="0"/>
          <w:marRight w:val="0"/>
          <w:marTop w:val="0"/>
          <w:marBottom w:val="480"/>
          <w:divBdr>
            <w:top w:val="none" w:sz="0" w:space="0" w:color="auto"/>
            <w:left w:val="none" w:sz="0" w:space="0" w:color="auto"/>
            <w:bottom w:val="none" w:sz="0" w:space="0" w:color="auto"/>
            <w:right w:val="none" w:sz="0" w:space="0" w:color="auto"/>
          </w:divBdr>
          <w:divsChild>
            <w:div w:id="177932224">
              <w:marLeft w:val="0"/>
              <w:marRight w:val="0"/>
              <w:marTop w:val="0"/>
              <w:marBottom w:val="240"/>
              <w:divBdr>
                <w:top w:val="none" w:sz="0" w:space="0" w:color="auto"/>
                <w:left w:val="none" w:sz="0" w:space="0" w:color="auto"/>
                <w:bottom w:val="none" w:sz="0" w:space="0" w:color="auto"/>
                <w:right w:val="none" w:sz="0" w:space="0" w:color="auto"/>
              </w:divBdr>
            </w:div>
            <w:div w:id="1121654056">
              <w:marLeft w:val="240"/>
              <w:marRight w:val="0"/>
              <w:marTop w:val="0"/>
              <w:marBottom w:val="0"/>
              <w:divBdr>
                <w:top w:val="none" w:sz="0" w:space="0" w:color="auto"/>
                <w:left w:val="none" w:sz="0" w:space="0" w:color="auto"/>
                <w:bottom w:val="none" w:sz="0" w:space="0" w:color="auto"/>
                <w:right w:val="none" w:sz="0" w:space="0" w:color="auto"/>
              </w:divBdr>
              <w:divsChild>
                <w:div w:id="1500077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6446685">
          <w:marLeft w:val="0"/>
          <w:marRight w:val="0"/>
          <w:marTop w:val="0"/>
          <w:marBottom w:val="480"/>
          <w:divBdr>
            <w:top w:val="none" w:sz="0" w:space="0" w:color="auto"/>
            <w:left w:val="none" w:sz="0" w:space="0" w:color="auto"/>
            <w:bottom w:val="none" w:sz="0" w:space="0" w:color="auto"/>
            <w:right w:val="none" w:sz="0" w:space="0" w:color="auto"/>
          </w:divBdr>
          <w:divsChild>
            <w:div w:id="608511819">
              <w:marLeft w:val="0"/>
              <w:marRight w:val="0"/>
              <w:marTop w:val="0"/>
              <w:marBottom w:val="240"/>
              <w:divBdr>
                <w:top w:val="none" w:sz="0" w:space="0" w:color="auto"/>
                <w:left w:val="none" w:sz="0" w:space="0" w:color="auto"/>
                <w:bottom w:val="none" w:sz="0" w:space="0" w:color="auto"/>
                <w:right w:val="none" w:sz="0" w:space="0" w:color="auto"/>
              </w:divBdr>
            </w:div>
            <w:div w:id="1217936676">
              <w:marLeft w:val="240"/>
              <w:marRight w:val="0"/>
              <w:marTop w:val="0"/>
              <w:marBottom w:val="240"/>
              <w:divBdr>
                <w:top w:val="none" w:sz="0" w:space="0" w:color="auto"/>
                <w:left w:val="none" w:sz="0" w:space="0" w:color="auto"/>
                <w:bottom w:val="none" w:sz="0" w:space="0" w:color="auto"/>
                <w:right w:val="none" w:sz="0" w:space="0" w:color="auto"/>
              </w:divBdr>
              <w:divsChild>
                <w:div w:id="1868521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8548562">
          <w:marLeft w:val="0"/>
          <w:marRight w:val="0"/>
          <w:marTop w:val="0"/>
          <w:marBottom w:val="720"/>
          <w:divBdr>
            <w:top w:val="none" w:sz="0" w:space="0" w:color="auto"/>
            <w:left w:val="none" w:sz="0" w:space="0" w:color="auto"/>
            <w:bottom w:val="none" w:sz="0" w:space="0" w:color="auto"/>
            <w:right w:val="none" w:sz="0" w:space="0" w:color="auto"/>
          </w:divBdr>
          <w:divsChild>
            <w:div w:id="92823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23077289">
      <w:bodyDiv w:val="1"/>
      <w:marLeft w:val="0"/>
      <w:marRight w:val="0"/>
      <w:marTop w:val="0"/>
      <w:marBottom w:val="0"/>
      <w:divBdr>
        <w:top w:val="none" w:sz="0" w:space="0" w:color="auto"/>
        <w:left w:val="none" w:sz="0" w:space="0" w:color="auto"/>
        <w:bottom w:val="none" w:sz="0" w:space="0" w:color="auto"/>
        <w:right w:val="none" w:sz="0" w:space="0" w:color="auto"/>
      </w:divBdr>
      <w:divsChild>
        <w:div w:id="699167002">
          <w:marLeft w:val="0"/>
          <w:marRight w:val="0"/>
          <w:marTop w:val="0"/>
          <w:marBottom w:val="0"/>
          <w:divBdr>
            <w:top w:val="none" w:sz="0" w:space="0" w:color="auto"/>
            <w:left w:val="none" w:sz="0" w:space="0" w:color="auto"/>
            <w:bottom w:val="none" w:sz="0" w:space="0" w:color="auto"/>
            <w:right w:val="none" w:sz="0" w:space="0" w:color="auto"/>
          </w:divBdr>
          <w:divsChild>
            <w:div w:id="548103450">
              <w:marLeft w:val="0"/>
              <w:marRight w:val="0"/>
              <w:marTop w:val="0"/>
              <w:marBottom w:val="0"/>
              <w:divBdr>
                <w:top w:val="none" w:sz="0" w:space="0" w:color="auto"/>
                <w:left w:val="none" w:sz="0" w:space="0" w:color="auto"/>
                <w:bottom w:val="none" w:sz="0" w:space="0" w:color="auto"/>
                <w:right w:val="none" w:sz="0" w:space="0" w:color="auto"/>
              </w:divBdr>
              <w:divsChild>
                <w:div w:id="482426211">
                  <w:marLeft w:val="0"/>
                  <w:marRight w:val="0"/>
                  <w:marTop w:val="0"/>
                  <w:marBottom w:val="0"/>
                  <w:divBdr>
                    <w:top w:val="none" w:sz="0" w:space="0" w:color="auto"/>
                    <w:left w:val="none" w:sz="0" w:space="0" w:color="auto"/>
                    <w:bottom w:val="none" w:sz="0" w:space="0" w:color="auto"/>
                    <w:right w:val="none" w:sz="0" w:space="0" w:color="auto"/>
                  </w:divBdr>
                  <w:divsChild>
                    <w:div w:id="273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52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ionfactor.com/pages/online-samples.html" TargetMode="External"/><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hyperlink" Target="http://www.reading" TargetMode="External"/><Relationship Id="rId7" Type="http://schemas.openxmlformats.org/officeDocument/2006/relationships/hyperlink" Target="http://www.actionfactor.com/mp3/CD0a_GuessWhatIamHiding.mp3" TargetMode="External"/><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www.instructorweb.com/lesson/rhymetime.asp" TargetMode="External"/><Relationship Id="rId1" Type="http://schemas.openxmlformats.org/officeDocument/2006/relationships/numbering" Target="numbering.xml"/><Relationship Id="rId6" Type="http://schemas.openxmlformats.org/officeDocument/2006/relationships/hyperlink" Target="http://www.actionfactor.com/realaudio/CD0a_GuessWhatIamHiding.ram" TargetMode="External"/><Relationship Id="rId11" Type="http://schemas.openxmlformats.org/officeDocument/2006/relationships/image" Target="media/image3.gif"/><Relationship Id="rId5" Type="http://schemas.openxmlformats.org/officeDocument/2006/relationships/hyperlink" Target="http://www.actionfactor.com/pages/phonics-products.html" TargetMode="External"/><Relationship Id="rId15" Type="http://schemas.openxmlformats.org/officeDocument/2006/relationships/image" Target="media/image7.gif"/><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3203</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2010-06-23T23:21:00Z</dcterms:created>
  <dcterms:modified xsi:type="dcterms:W3CDTF">2010-06-24T01:36:00Z</dcterms:modified>
</cp:coreProperties>
</file>