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E62" w:rsidRPr="00E968A0" w:rsidRDefault="00E968A0" w:rsidP="00E968A0">
      <w:pPr>
        <w:jc w:val="center"/>
        <w:rPr>
          <w:rFonts w:ascii="Times New Roman" w:hAnsi="Times New Roman" w:cs="Times New Roman"/>
          <w:sz w:val="32"/>
          <w:szCs w:val="32"/>
        </w:rPr>
      </w:pPr>
      <w:r w:rsidRPr="00E968A0">
        <w:rPr>
          <w:rFonts w:ascii="Times New Roman" w:hAnsi="Times New Roman" w:cs="Times New Roman"/>
          <w:sz w:val="32"/>
          <w:szCs w:val="32"/>
        </w:rPr>
        <w:t>Statement of Purpose</w:t>
      </w:r>
    </w:p>
    <w:p w:rsidR="00E968A0" w:rsidRPr="00E968A0" w:rsidRDefault="00E968A0" w:rsidP="00E968A0">
      <w:pPr>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ab/>
      </w:r>
      <w:r w:rsidRPr="00E968A0">
        <w:rPr>
          <w:rFonts w:ascii="Times New Roman" w:hAnsi="Times New Roman" w:cs="Times New Roman"/>
          <w:sz w:val="24"/>
          <w:szCs w:val="24"/>
        </w:rPr>
        <w:t xml:space="preserve">Research supports that struggling readers must have their </w:t>
      </w:r>
      <w:r w:rsidR="00BB224E">
        <w:rPr>
          <w:rFonts w:ascii="Times New Roman" w:hAnsi="Times New Roman" w:cs="Times New Roman"/>
          <w:sz w:val="24"/>
          <w:szCs w:val="24"/>
        </w:rPr>
        <w:t>phonics</w:t>
      </w:r>
      <w:r w:rsidRPr="00E968A0">
        <w:rPr>
          <w:rFonts w:ascii="Times New Roman" w:hAnsi="Times New Roman" w:cs="Times New Roman"/>
          <w:sz w:val="24"/>
          <w:szCs w:val="24"/>
        </w:rPr>
        <w:t xml:space="preserve"> skills strengthened.  Beginning with phonemic awareness, reading develops through a series of interconne</w:t>
      </w:r>
      <w:r w:rsidR="00BB224E">
        <w:rPr>
          <w:rFonts w:ascii="Times New Roman" w:hAnsi="Times New Roman" w:cs="Times New Roman"/>
          <w:sz w:val="24"/>
          <w:szCs w:val="24"/>
        </w:rPr>
        <w:t>cted stages.   The sound symbol relationship is very important because without it</w:t>
      </w:r>
      <w:r w:rsidRPr="00E968A0">
        <w:rPr>
          <w:rFonts w:ascii="Times New Roman" w:hAnsi="Times New Roman" w:cs="Times New Roman"/>
          <w:sz w:val="24"/>
          <w:szCs w:val="24"/>
        </w:rPr>
        <w:t xml:space="preserve"> </w:t>
      </w:r>
      <w:r w:rsidR="00BB224E">
        <w:rPr>
          <w:rFonts w:ascii="Times New Roman" w:hAnsi="Times New Roman" w:cs="Times New Roman"/>
          <w:sz w:val="24"/>
          <w:szCs w:val="24"/>
        </w:rPr>
        <w:t>decoding is difficult.</w:t>
      </w:r>
      <w:r w:rsidRPr="00E968A0">
        <w:rPr>
          <w:rFonts w:ascii="Times New Roman" w:hAnsi="Times New Roman" w:cs="Times New Roman"/>
          <w:sz w:val="24"/>
          <w:szCs w:val="24"/>
        </w:rPr>
        <w:t xml:space="preserve"> </w:t>
      </w:r>
      <w:r w:rsidR="00BB224E">
        <w:rPr>
          <w:rFonts w:ascii="Times New Roman" w:hAnsi="Times New Roman" w:cs="Times New Roman"/>
          <w:sz w:val="24"/>
          <w:szCs w:val="24"/>
        </w:rPr>
        <w:t xml:space="preserve">This then affects </w:t>
      </w:r>
      <w:r w:rsidRPr="00E968A0">
        <w:rPr>
          <w:rFonts w:ascii="Times New Roman" w:hAnsi="Times New Roman" w:cs="Times New Roman"/>
          <w:sz w:val="24"/>
          <w:szCs w:val="24"/>
        </w:rPr>
        <w:t>reading fluency, comprehension and learning</w:t>
      </w:r>
      <w:r w:rsidR="00BB224E">
        <w:rPr>
          <w:rFonts w:ascii="Times New Roman" w:hAnsi="Times New Roman" w:cs="Times New Roman"/>
          <w:sz w:val="24"/>
          <w:szCs w:val="24"/>
        </w:rPr>
        <w:t xml:space="preserve"> and makes reading not </w:t>
      </w:r>
      <w:r w:rsidRPr="00E968A0">
        <w:rPr>
          <w:rFonts w:ascii="Times New Roman" w:hAnsi="Times New Roman" w:cs="Times New Roman"/>
          <w:sz w:val="24"/>
          <w:szCs w:val="24"/>
        </w:rPr>
        <w:t xml:space="preserve">enjoyable.  Regardless of </w:t>
      </w:r>
      <w:r w:rsidR="00BB224E">
        <w:rPr>
          <w:rFonts w:ascii="Times New Roman" w:hAnsi="Times New Roman" w:cs="Times New Roman"/>
          <w:sz w:val="24"/>
          <w:szCs w:val="24"/>
        </w:rPr>
        <w:t>age, students need</w:t>
      </w:r>
      <w:r w:rsidRPr="00E968A0">
        <w:rPr>
          <w:rFonts w:ascii="Times New Roman" w:hAnsi="Times New Roman" w:cs="Times New Roman"/>
          <w:sz w:val="24"/>
          <w:szCs w:val="24"/>
        </w:rPr>
        <w:t xml:space="preserve"> critical skills necessary fo</w:t>
      </w:r>
      <w:r>
        <w:rPr>
          <w:rFonts w:ascii="Times New Roman" w:hAnsi="Times New Roman" w:cs="Times New Roman"/>
          <w:sz w:val="24"/>
          <w:szCs w:val="24"/>
        </w:rPr>
        <w:t>r fluent and meaningful reading including decoding strategies</w:t>
      </w:r>
      <w:r w:rsidR="00631B0D">
        <w:rPr>
          <w:rFonts w:ascii="Times New Roman" w:hAnsi="Times New Roman" w:cs="Times New Roman"/>
          <w:sz w:val="24"/>
          <w:szCs w:val="24"/>
        </w:rPr>
        <w:t xml:space="preserve"> </w:t>
      </w:r>
      <w:r w:rsidRPr="00E968A0">
        <w:rPr>
          <w:rFonts w:ascii="Times New Roman" w:hAnsi="Times New Roman" w:cs="Times New Roman"/>
          <w:sz w:val="24"/>
          <w:szCs w:val="24"/>
        </w:rPr>
        <w:t>(Moats, 2001)</w:t>
      </w:r>
      <w:r>
        <w:rPr>
          <w:rFonts w:ascii="Times New Roman" w:hAnsi="Times New Roman" w:cs="Times New Roman"/>
          <w:sz w:val="24"/>
          <w:szCs w:val="24"/>
        </w:rPr>
        <w:t>.</w:t>
      </w:r>
    </w:p>
    <w:p w:rsidR="00E968A0" w:rsidRDefault="00E968A0" w:rsidP="00E968A0">
      <w:pPr>
        <w:spacing w:line="480" w:lineRule="auto"/>
        <w:ind w:firstLine="720"/>
        <w:rPr>
          <w:rFonts w:ascii="Times New Roman" w:hAnsi="Times New Roman" w:cs="Times New Roman"/>
          <w:sz w:val="24"/>
          <w:szCs w:val="24"/>
        </w:rPr>
      </w:pPr>
      <w:r w:rsidRPr="00E968A0">
        <w:rPr>
          <w:rFonts w:ascii="Times New Roman" w:hAnsi="Times New Roman" w:cs="Times New Roman"/>
          <w:sz w:val="24"/>
          <w:szCs w:val="24"/>
        </w:rPr>
        <w:t xml:space="preserve">Many children are not proficient decoders because they have not fully developed phoneme awareness, that letters represent spoken sounds.  </w:t>
      </w:r>
      <w:r>
        <w:rPr>
          <w:rFonts w:ascii="Times New Roman" w:hAnsi="Times New Roman" w:cs="Times New Roman"/>
          <w:sz w:val="24"/>
          <w:szCs w:val="24"/>
        </w:rPr>
        <w:t xml:space="preserve">The process of developing sound </w:t>
      </w:r>
      <w:r w:rsidRPr="00E968A0">
        <w:rPr>
          <w:rFonts w:ascii="Times New Roman" w:hAnsi="Times New Roman" w:cs="Times New Roman"/>
          <w:sz w:val="24"/>
          <w:szCs w:val="24"/>
        </w:rPr>
        <w:t>symbol awareness may be difficult because when speaking, the listener does not hear individual sounds within the words.  It is argued that there is no “natural” practice or feedback applying the phonemic principal, that words are comprised of smaller abstract sounds.  Learning to read is very different from learning to speak because of the skills needed to apply phonemes from speech to the sym</w:t>
      </w:r>
      <w:r>
        <w:rPr>
          <w:rFonts w:ascii="Times New Roman" w:hAnsi="Times New Roman" w:cs="Times New Roman"/>
          <w:sz w:val="24"/>
          <w:szCs w:val="24"/>
        </w:rPr>
        <w:t>bols used in our writing system</w:t>
      </w:r>
      <w:r w:rsidRPr="00E968A0">
        <w:rPr>
          <w:rFonts w:ascii="Times New Roman" w:hAnsi="Times New Roman" w:cs="Times New Roman"/>
          <w:sz w:val="24"/>
          <w:szCs w:val="24"/>
        </w:rPr>
        <w:t xml:space="preserve">  (Lyon, 1998)</w:t>
      </w:r>
      <w:r>
        <w:rPr>
          <w:rFonts w:ascii="Times New Roman" w:hAnsi="Times New Roman" w:cs="Times New Roman"/>
          <w:sz w:val="24"/>
          <w:szCs w:val="24"/>
        </w:rPr>
        <w:t>.</w:t>
      </w:r>
      <w:r w:rsidRPr="00E968A0">
        <w:rPr>
          <w:rFonts w:ascii="Times New Roman" w:hAnsi="Times New Roman" w:cs="Times New Roman"/>
          <w:sz w:val="24"/>
          <w:szCs w:val="24"/>
        </w:rPr>
        <w:t xml:space="preserve">  </w:t>
      </w:r>
    </w:p>
    <w:p w:rsidR="00E968A0" w:rsidRDefault="00E968A0" w:rsidP="00E968A0">
      <w:pPr>
        <w:spacing w:line="480" w:lineRule="auto"/>
        <w:ind w:firstLine="720"/>
        <w:rPr>
          <w:rFonts w:ascii="Times New Roman" w:hAnsi="Times New Roman" w:cs="Times New Roman"/>
          <w:sz w:val="24"/>
          <w:szCs w:val="24"/>
        </w:rPr>
      </w:pPr>
      <w:r w:rsidRPr="00E968A0">
        <w:rPr>
          <w:rFonts w:ascii="Times New Roman" w:hAnsi="Times New Roman" w:cs="Times New Roman"/>
          <w:sz w:val="24"/>
          <w:szCs w:val="24"/>
        </w:rPr>
        <w:t xml:space="preserve">In addition to the importance of practice, it is also important to keep in mind the impact of memory research on learning.  The optimal range for short-term memory function is seven digits plus or minus two.  This cognitive psychological research informs the teaching of decoding by reinforcing the need to “chunk” information into smaller pieces.  Additional research attributes difficulty blending two or more sounds to the overwhelming demands on a readers’ working memory when larger words need to be blended to form a word.  </w:t>
      </w:r>
      <w:r>
        <w:rPr>
          <w:rFonts w:ascii="Times New Roman" w:hAnsi="Times New Roman" w:cs="Times New Roman"/>
          <w:sz w:val="24"/>
          <w:szCs w:val="24"/>
        </w:rPr>
        <w:t>(</w:t>
      </w:r>
      <w:r w:rsidRPr="00E968A0">
        <w:rPr>
          <w:rFonts w:ascii="Times New Roman" w:hAnsi="Times New Roman" w:cs="Times New Roman"/>
          <w:sz w:val="24"/>
          <w:szCs w:val="24"/>
        </w:rPr>
        <w:t>MacArthur, C. A., Fer</w:t>
      </w:r>
      <w:r w:rsidR="00BB224E">
        <w:rPr>
          <w:rFonts w:ascii="Times New Roman" w:hAnsi="Times New Roman" w:cs="Times New Roman"/>
          <w:sz w:val="24"/>
          <w:szCs w:val="24"/>
        </w:rPr>
        <w:t>retti, R. P.,</w:t>
      </w:r>
      <w:r w:rsidRPr="00E968A0">
        <w:rPr>
          <w:rFonts w:ascii="Times New Roman" w:hAnsi="Times New Roman" w:cs="Times New Roman"/>
          <w:sz w:val="24"/>
          <w:szCs w:val="24"/>
        </w:rPr>
        <w:t>Okolo, C. M., Cavalier, A. R., 2001)</w:t>
      </w:r>
      <w:r>
        <w:rPr>
          <w:rFonts w:ascii="Times New Roman" w:hAnsi="Times New Roman" w:cs="Times New Roman"/>
          <w:sz w:val="24"/>
          <w:szCs w:val="24"/>
        </w:rPr>
        <w:t>.</w:t>
      </w:r>
    </w:p>
    <w:p w:rsidR="00BB224E" w:rsidRDefault="00BB224E" w:rsidP="00E968A0">
      <w:pPr>
        <w:spacing w:line="480" w:lineRule="auto"/>
        <w:ind w:firstLine="720"/>
        <w:jc w:val="center"/>
        <w:rPr>
          <w:rFonts w:ascii="Times New Roman" w:hAnsi="Times New Roman" w:cs="Times New Roman"/>
          <w:sz w:val="24"/>
          <w:szCs w:val="24"/>
        </w:rPr>
      </w:pPr>
    </w:p>
    <w:p w:rsidR="00E968A0" w:rsidRDefault="00E968A0" w:rsidP="00E968A0">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E968A0" w:rsidRPr="00E968A0" w:rsidRDefault="00E968A0" w:rsidP="00E968A0">
      <w:pPr>
        <w:rPr>
          <w:rFonts w:ascii="Times New Roman" w:hAnsi="Times New Roman" w:cs="Times New Roman"/>
          <w:sz w:val="24"/>
          <w:szCs w:val="24"/>
        </w:rPr>
      </w:pPr>
      <w:r w:rsidRPr="00E968A0">
        <w:rPr>
          <w:rFonts w:ascii="Times New Roman" w:hAnsi="Times New Roman" w:cs="Times New Roman"/>
          <w:sz w:val="24"/>
          <w:szCs w:val="24"/>
        </w:rPr>
        <w:t xml:space="preserve">Lyon, G. R. (1998).  Why reading is not a natural process.  </w:t>
      </w:r>
      <w:r w:rsidRPr="00E968A0">
        <w:rPr>
          <w:rFonts w:ascii="Times New Roman" w:hAnsi="Times New Roman" w:cs="Times New Roman"/>
          <w:i/>
          <w:iCs/>
          <w:sz w:val="24"/>
          <w:szCs w:val="24"/>
        </w:rPr>
        <w:t xml:space="preserve">Educational Leadership, </w:t>
      </w:r>
      <w:r>
        <w:rPr>
          <w:rFonts w:ascii="Times New Roman" w:hAnsi="Times New Roman" w:cs="Times New Roman"/>
          <w:sz w:val="24"/>
          <w:szCs w:val="24"/>
        </w:rPr>
        <w:t xml:space="preserve">55, </w:t>
      </w:r>
      <w:r w:rsidRPr="00E968A0">
        <w:rPr>
          <w:rFonts w:ascii="Times New Roman" w:hAnsi="Times New Roman" w:cs="Times New Roman"/>
          <w:sz w:val="24"/>
          <w:szCs w:val="24"/>
        </w:rPr>
        <w:t>14-18</w:t>
      </w:r>
      <w:r w:rsidRPr="00E968A0">
        <w:rPr>
          <w:rFonts w:ascii="Times New Roman" w:hAnsi="Times New Roman" w:cs="Times New Roman"/>
          <w:i/>
          <w:iCs/>
          <w:sz w:val="24"/>
          <w:szCs w:val="24"/>
        </w:rPr>
        <w:t xml:space="preserve">.  </w:t>
      </w:r>
    </w:p>
    <w:p w:rsidR="00E968A0" w:rsidRPr="00E968A0" w:rsidRDefault="00E968A0" w:rsidP="00E968A0">
      <w:pPr>
        <w:spacing w:line="240" w:lineRule="auto"/>
        <w:rPr>
          <w:rFonts w:ascii="Times New Roman" w:hAnsi="Times New Roman" w:cs="Times New Roman"/>
          <w:sz w:val="24"/>
          <w:szCs w:val="24"/>
        </w:rPr>
      </w:pPr>
      <w:r w:rsidRPr="00E968A0">
        <w:rPr>
          <w:rFonts w:ascii="Times New Roman" w:hAnsi="Times New Roman" w:cs="Times New Roman"/>
          <w:sz w:val="24"/>
          <w:szCs w:val="24"/>
        </w:rPr>
        <w:t xml:space="preserve">Moats, L. C. (2001). When older students can't read. </w:t>
      </w:r>
      <w:r w:rsidRPr="00E968A0">
        <w:rPr>
          <w:rFonts w:ascii="Times New Roman" w:hAnsi="Times New Roman" w:cs="Times New Roman"/>
          <w:i/>
          <w:iCs/>
          <w:sz w:val="24"/>
          <w:szCs w:val="24"/>
        </w:rPr>
        <w:t>Educational Leadership</w:t>
      </w:r>
      <w:r w:rsidRPr="00E968A0">
        <w:rPr>
          <w:rFonts w:ascii="Times New Roman" w:hAnsi="Times New Roman" w:cs="Times New Roman"/>
          <w:sz w:val="24"/>
          <w:szCs w:val="24"/>
        </w:rPr>
        <w:t xml:space="preserve">, 58(6), 36-40.  </w:t>
      </w:r>
    </w:p>
    <w:p w:rsidR="00E968A0" w:rsidRPr="00E968A0" w:rsidRDefault="00E968A0" w:rsidP="00E968A0">
      <w:pPr>
        <w:pStyle w:val="BodyText"/>
        <w:rPr>
          <w:rFonts w:ascii="Times New Roman" w:hAnsi="Times New Roman"/>
          <w:color w:val="auto"/>
        </w:rPr>
      </w:pPr>
      <w:r w:rsidRPr="00E968A0">
        <w:rPr>
          <w:rFonts w:ascii="Times New Roman" w:hAnsi="Times New Roman"/>
          <w:color w:val="auto"/>
        </w:rPr>
        <w:t xml:space="preserve">MacArthur, C.A., Ferretti, R.P., Okolo, C.M., Cavalier, A.R. (2001). Technology </w:t>
      </w:r>
      <w:r w:rsidRPr="00E968A0">
        <w:rPr>
          <w:rFonts w:ascii="Times New Roman" w:hAnsi="Times New Roman"/>
          <w:color w:val="auto"/>
        </w:rPr>
        <w:tab/>
        <w:t xml:space="preserve">applications for students with literacy problems: A critical review. </w:t>
      </w:r>
      <w:r w:rsidR="00BB224E">
        <w:rPr>
          <w:rFonts w:ascii="Times New Roman" w:hAnsi="Times New Roman"/>
          <w:i/>
          <w:iCs/>
          <w:color w:val="auto"/>
        </w:rPr>
        <w:t xml:space="preserve">The </w:t>
      </w:r>
      <w:r w:rsidR="00BB224E">
        <w:rPr>
          <w:rFonts w:ascii="Times New Roman" w:hAnsi="Times New Roman"/>
          <w:i/>
          <w:iCs/>
          <w:color w:val="auto"/>
        </w:rPr>
        <w:tab/>
        <w:t xml:space="preserve">Elementary </w:t>
      </w:r>
      <w:r w:rsidRPr="00E968A0">
        <w:rPr>
          <w:rFonts w:ascii="Times New Roman" w:hAnsi="Times New Roman"/>
          <w:i/>
          <w:iCs/>
          <w:color w:val="auto"/>
        </w:rPr>
        <w:t>School Journal</w:t>
      </w:r>
      <w:r w:rsidRPr="00E968A0">
        <w:rPr>
          <w:rFonts w:ascii="Times New Roman" w:hAnsi="Times New Roman"/>
          <w:color w:val="auto"/>
        </w:rPr>
        <w:t>, 101(3), 273-301.</w:t>
      </w:r>
    </w:p>
    <w:p w:rsidR="00E968A0" w:rsidRPr="00E968A0" w:rsidRDefault="00E968A0" w:rsidP="00E968A0">
      <w:pPr>
        <w:spacing w:line="480" w:lineRule="auto"/>
        <w:ind w:firstLine="720"/>
        <w:rPr>
          <w:rFonts w:ascii="Times New Roman" w:hAnsi="Times New Roman" w:cs="Times New Roman"/>
          <w:sz w:val="24"/>
          <w:szCs w:val="24"/>
        </w:rPr>
      </w:pPr>
    </w:p>
    <w:p w:rsidR="00E968A0" w:rsidRPr="00E968A0" w:rsidRDefault="00E968A0" w:rsidP="00E968A0">
      <w:pPr>
        <w:spacing w:line="480" w:lineRule="auto"/>
        <w:ind w:firstLine="720"/>
        <w:rPr>
          <w:rFonts w:ascii="Times New Roman" w:hAnsi="Times New Roman" w:cs="Times New Roman"/>
          <w:sz w:val="24"/>
          <w:szCs w:val="24"/>
        </w:rPr>
      </w:pPr>
    </w:p>
    <w:sectPr w:rsidR="00E968A0" w:rsidRPr="00E968A0" w:rsidSect="009C2E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968A0"/>
    <w:rsid w:val="000E7853"/>
    <w:rsid w:val="00631B0D"/>
    <w:rsid w:val="00950A7F"/>
    <w:rsid w:val="009C2E62"/>
    <w:rsid w:val="00BB224E"/>
    <w:rsid w:val="00C51A26"/>
    <w:rsid w:val="00D53694"/>
    <w:rsid w:val="00E96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A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968A0"/>
    <w:pPr>
      <w:spacing w:after="0" w:line="240" w:lineRule="auto"/>
    </w:pPr>
    <w:rPr>
      <w:rFonts w:ascii="Comic Sans MS" w:eastAsia="Times New Roman" w:hAnsi="Comic Sans MS" w:cs="Times New Roman"/>
      <w:color w:val="008000"/>
      <w:sz w:val="24"/>
      <w:szCs w:val="24"/>
    </w:rPr>
  </w:style>
  <w:style w:type="character" w:customStyle="1" w:styleId="BodyTextChar">
    <w:name w:val="Body Text Char"/>
    <w:basedOn w:val="DefaultParagraphFont"/>
    <w:link w:val="BodyText"/>
    <w:semiHidden/>
    <w:rsid w:val="00E968A0"/>
    <w:rPr>
      <w:rFonts w:ascii="Comic Sans MS" w:eastAsia="Times New Roman" w:hAnsi="Comic Sans MS" w:cs="Times New Roman"/>
      <w:color w:val="008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321</Words>
  <Characters>1831</Characters>
  <Application>Microsoft Office Word</Application>
  <DocSecurity>0</DocSecurity>
  <Lines>15</Lines>
  <Paragraphs>4</Paragraphs>
  <ScaleCrop>false</ScaleCrop>
  <Company>Hewlett-Packard</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2010-05-07T21:17:00Z</dcterms:created>
  <dcterms:modified xsi:type="dcterms:W3CDTF">2010-05-17T21:37:00Z</dcterms:modified>
</cp:coreProperties>
</file>