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4" w:rsidRDefault="00984384" w:rsidP="0050582D">
      <w:r>
        <w:t xml:space="preserve">Cordófono compuesto, laúd, de mango, frotado. Posee tres cuerdas y clavijas laterales. El arco es, por lo general, curvo y en algunos </w:t>
      </w:r>
      <w:r w:rsidR="00355C3C">
        <w:t>casos</w:t>
      </w:r>
      <w:r>
        <w:t xml:space="preserve"> recto, pero </w:t>
      </w:r>
      <w:r w:rsidR="00355C3C">
        <w:t>siempre</w:t>
      </w:r>
      <w:r>
        <w:t xml:space="preserve"> corto. Por guaranitización del término español, los </w:t>
      </w:r>
      <w:r>
        <w:rPr>
          <w:i/>
        </w:rPr>
        <w:t>mbyá</w:t>
      </w:r>
      <w:r>
        <w:t xml:space="preserve"> lo llaman </w:t>
      </w:r>
      <w:r>
        <w:rPr>
          <w:i/>
        </w:rPr>
        <w:t>ravé</w:t>
      </w:r>
      <w:r>
        <w:t xml:space="preserve"> (en las lenguas guaraníes, la r es siempre vibrante simple y aún en posición inicial se pronuncia con ere y no como erre. Tuvo amplia difusión en Europa durante el Medioevo y el Renacimiento y aún tiene vigencia en España.</w:t>
      </w:r>
    </w:p>
    <w:p w:rsidR="00984384" w:rsidRDefault="00984384" w:rsidP="00984384">
      <w:pPr>
        <w:jc w:val="both"/>
      </w:pPr>
      <w:r>
        <w:t>Los ejemplares documentados, de factura artesanal, de entre 50 y 60 cm de longitud total, muestran básicamente dos técnicas de construcción: 1) la de tallado de la caja, mango y clavijero , o solo la caja, en una sola pieza de tronco de cedro (Cedrela fissilis</w:t>
      </w:r>
      <w:r>
        <w:rPr>
          <w:i/>
        </w:rPr>
        <w:t>)</w:t>
      </w:r>
      <w:r>
        <w:t xml:space="preserve">; 2) la que trabaja separadamente todas las partes componentes. En este segundo caso suele utilizarse una madera más blanda para las fajas, o paredes laterales. A diferencia del violín, no posee alma. La técnica de ejecución que </w:t>
      </w:r>
      <w:r w:rsidR="00355C3C">
        <w:t>prioriza</w:t>
      </w:r>
      <w:r>
        <w:t xml:space="preserve"> el uso de la primera cuerda, y que utiliza el pecho como zona de apoyo y no el hombre, ha sido y es una constante en la práctica musical aldeana.</w:t>
      </w:r>
    </w:p>
    <w:p w:rsidR="00984384" w:rsidRDefault="00984384" w:rsidP="00984384">
      <w:pPr>
        <w:jc w:val="both"/>
      </w:pPr>
      <w:r>
        <w:t xml:space="preserve">Los </w:t>
      </w:r>
      <w:hyperlink r:id="rId4" w:history="1">
        <w:r w:rsidRPr="00355C3C">
          <w:rPr>
            <w:rStyle w:val="Hipervnculo"/>
            <w:i/>
          </w:rPr>
          <w:t>Mbyá</w:t>
        </w:r>
      </w:hyperlink>
      <w:r>
        <w:t xml:space="preserve"> lo consideran instrumento tradicional, propio y exclusivo de su etnia. Es de ejecución masculina; un único rabel provee la melodía de diversas danzas en </w:t>
      </w:r>
      <w:r w:rsidR="00355C3C">
        <w:t>simultaneidad</w:t>
      </w:r>
      <w:r>
        <w:t xml:space="preserve"> con la guitarra de cinco cuerdas. La 1ª cuerda se afina igual que la 3ª de la guitarra, la 2ª a una 4ª justa de la 1ª y la 3ª a una 2ª mayor de la 2ª.</w:t>
      </w:r>
    </w:p>
    <w:p w:rsidR="00984384" w:rsidRPr="00984384" w:rsidRDefault="00984384" w:rsidP="00984384">
      <w:pPr>
        <w:jc w:val="both"/>
      </w:pPr>
    </w:p>
    <w:sectPr w:rsidR="00984384" w:rsidRPr="00984384" w:rsidSect="00601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82D"/>
    <w:rsid w:val="00355C3C"/>
    <w:rsid w:val="0050582D"/>
    <w:rsid w:val="00601E95"/>
    <w:rsid w:val="00984384"/>
    <w:rsid w:val="00FC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Mby%C3%A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3</cp:revision>
  <dcterms:created xsi:type="dcterms:W3CDTF">2010-12-21T17:33:00Z</dcterms:created>
  <dcterms:modified xsi:type="dcterms:W3CDTF">2010-12-21T17:44:00Z</dcterms:modified>
</cp:coreProperties>
</file>