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EF" w:rsidRDefault="00A11450" w:rsidP="002E469B">
      <w:pPr>
        <w:jc w:val="center"/>
        <w:rPr>
          <w:sz w:val="28"/>
          <w:szCs w:val="28"/>
        </w:rPr>
      </w:pPr>
      <w:r>
        <w:rPr>
          <w:sz w:val="28"/>
          <w:szCs w:val="28"/>
        </w:rPr>
        <w:t xml:space="preserve">Huang Ho and Indus Valley River </w:t>
      </w:r>
      <w:r w:rsidR="00C83058">
        <w:rPr>
          <w:sz w:val="28"/>
          <w:szCs w:val="28"/>
        </w:rPr>
        <w:t>Civilizations</w:t>
      </w:r>
    </w:p>
    <w:p w:rsidR="00F12C3D" w:rsidRDefault="002E469B" w:rsidP="00F12C3D">
      <w:pPr>
        <w:spacing w:after="0" w:line="240" w:lineRule="auto"/>
        <w:rPr>
          <w:sz w:val="24"/>
          <w:szCs w:val="24"/>
        </w:rPr>
      </w:pPr>
      <w:r w:rsidRPr="00F12C3D">
        <w:rPr>
          <w:b/>
          <w:i/>
          <w:sz w:val="24"/>
          <w:szCs w:val="24"/>
        </w:rPr>
        <w:t>Grade Level Band:</w:t>
      </w:r>
      <w:r>
        <w:rPr>
          <w:sz w:val="24"/>
          <w:szCs w:val="24"/>
        </w:rPr>
        <w:t xml:space="preserve"> 6-8</w:t>
      </w:r>
    </w:p>
    <w:p w:rsidR="00F12C3D" w:rsidRDefault="002E469B" w:rsidP="00F12C3D">
      <w:pPr>
        <w:spacing w:after="0" w:line="240" w:lineRule="auto"/>
        <w:rPr>
          <w:sz w:val="24"/>
          <w:szCs w:val="24"/>
        </w:rPr>
      </w:pPr>
      <w:r w:rsidRPr="00F12C3D">
        <w:rPr>
          <w:b/>
          <w:i/>
          <w:sz w:val="24"/>
          <w:szCs w:val="24"/>
        </w:rPr>
        <w:t>Grade Level:</w:t>
      </w:r>
      <w:r>
        <w:rPr>
          <w:sz w:val="24"/>
          <w:szCs w:val="24"/>
        </w:rPr>
        <w:t xml:space="preserve"> 6</w:t>
      </w:r>
    </w:p>
    <w:p w:rsidR="00885701" w:rsidRDefault="00885701" w:rsidP="00F12C3D">
      <w:pPr>
        <w:spacing w:after="0" w:line="240" w:lineRule="auto"/>
        <w:rPr>
          <w:b/>
          <w:i/>
          <w:sz w:val="24"/>
          <w:szCs w:val="24"/>
        </w:rPr>
      </w:pPr>
    </w:p>
    <w:p w:rsidR="002E469B" w:rsidRDefault="002E469B" w:rsidP="00F12C3D">
      <w:pPr>
        <w:spacing w:after="0" w:line="240" w:lineRule="auto"/>
        <w:rPr>
          <w:sz w:val="24"/>
          <w:szCs w:val="24"/>
        </w:rPr>
      </w:pPr>
      <w:r w:rsidRPr="00F12C3D">
        <w:rPr>
          <w:b/>
          <w:i/>
          <w:sz w:val="24"/>
          <w:szCs w:val="24"/>
        </w:rPr>
        <w:t>Benchmark:</w:t>
      </w:r>
      <w:r>
        <w:rPr>
          <w:sz w:val="24"/>
          <w:szCs w:val="24"/>
        </w:rPr>
        <w:t xml:space="preserve"> History- Early Civilizations</w:t>
      </w:r>
    </w:p>
    <w:p w:rsidR="00885701" w:rsidRDefault="00885701" w:rsidP="00F12C3D">
      <w:pPr>
        <w:spacing w:after="0" w:line="240" w:lineRule="auto"/>
        <w:rPr>
          <w:sz w:val="24"/>
          <w:szCs w:val="24"/>
        </w:rPr>
      </w:pPr>
      <w:r>
        <w:rPr>
          <w:b/>
          <w:i/>
          <w:sz w:val="24"/>
          <w:szCs w:val="24"/>
        </w:rPr>
        <w:t>Grade L</w:t>
      </w:r>
      <w:r w:rsidR="002E469B" w:rsidRPr="00F12C3D">
        <w:rPr>
          <w:b/>
          <w:i/>
          <w:sz w:val="24"/>
          <w:szCs w:val="24"/>
        </w:rPr>
        <w:t>evel Indicator:</w:t>
      </w:r>
      <w:r w:rsidR="002E469B">
        <w:rPr>
          <w:sz w:val="24"/>
          <w:szCs w:val="24"/>
        </w:rPr>
        <w:t xml:space="preserve"> 4. Compare the geographic, political, economic, and social characteristics of the river civilizations in the Tigris and Euphrates (Mesopotamia), Nile (Egypt), Huang Ho and Indus valleys before 1000 B.C. including: location, government, religion, agriculture, cultura</w:t>
      </w:r>
      <w:r w:rsidR="00C83058">
        <w:rPr>
          <w:sz w:val="24"/>
          <w:szCs w:val="24"/>
        </w:rPr>
        <w:t>l and scientific contributions.</w:t>
      </w:r>
    </w:p>
    <w:p w:rsidR="00A11450" w:rsidRDefault="00A11450" w:rsidP="00F12C3D">
      <w:pPr>
        <w:spacing w:after="0" w:line="240" w:lineRule="auto"/>
        <w:rPr>
          <w:sz w:val="24"/>
          <w:szCs w:val="24"/>
        </w:rPr>
      </w:pPr>
    </w:p>
    <w:p w:rsidR="006C4A9A" w:rsidRPr="006C4A9A" w:rsidRDefault="006C4A9A" w:rsidP="006C4A9A">
      <w:pPr>
        <w:spacing w:after="0" w:line="240" w:lineRule="auto"/>
        <w:jc w:val="center"/>
        <w:rPr>
          <w:sz w:val="28"/>
          <w:szCs w:val="28"/>
        </w:rPr>
      </w:pPr>
      <w:r w:rsidRPr="006C4A9A">
        <w:rPr>
          <w:sz w:val="28"/>
          <w:szCs w:val="28"/>
        </w:rPr>
        <w:t>Huang Ho River Civilization</w:t>
      </w:r>
    </w:p>
    <w:p w:rsidR="006C4A9A" w:rsidRPr="006C4A9A" w:rsidRDefault="006C4A9A" w:rsidP="006C4A9A">
      <w:pPr>
        <w:spacing w:after="0" w:line="240" w:lineRule="auto"/>
        <w:jc w:val="center"/>
        <w:rPr>
          <w:sz w:val="24"/>
          <w:szCs w:val="24"/>
        </w:rPr>
      </w:pPr>
      <w:r w:rsidRPr="006C4A9A">
        <w:rPr>
          <w:sz w:val="24"/>
          <w:szCs w:val="24"/>
        </w:rPr>
        <w:t>(</w:t>
      </w:r>
      <w:proofErr w:type="gramStart"/>
      <w:r w:rsidRPr="006C4A9A">
        <w:rPr>
          <w:sz w:val="24"/>
          <w:szCs w:val="24"/>
        </w:rPr>
        <w:t>also</w:t>
      </w:r>
      <w:proofErr w:type="gramEnd"/>
      <w:r w:rsidRPr="006C4A9A">
        <w:rPr>
          <w:sz w:val="24"/>
          <w:szCs w:val="24"/>
        </w:rPr>
        <w:t xml:space="preserve"> known as Huang He or Yellow River)</w:t>
      </w:r>
    </w:p>
    <w:p w:rsidR="00F12C3D" w:rsidRDefault="00F12C3D" w:rsidP="00F12C3D">
      <w:pPr>
        <w:spacing w:after="0" w:line="240" w:lineRule="auto"/>
        <w:rPr>
          <w:sz w:val="24"/>
          <w:szCs w:val="24"/>
        </w:rPr>
      </w:pPr>
    </w:p>
    <w:p w:rsidR="0085086F" w:rsidRDefault="0085086F" w:rsidP="002A3FBF">
      <w:pPr>
        <w:spacing w:after="0" w:line="240" w:lineRule="auto"/>
        <w:rPr>
          <w:sz w:val="24"/>
          <w:szCs w:val="24"/>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2276476</wp:posOffset>
                </wp:positionH>
                <wp:positionV relativeFrom="paragraph">
                  <wp:posOffset>990600</wp:posOffset>
                </wp:positionV>
                <wp:extent cx="1752600" cy="742950"/>
                <wp:effectExtent l="0" t="0" r="19050" b="19050"/>
                <wp:wrapNone/>
                <wp:docPr id="1" name="Oval 1"/>
                <wp:cNvGraphicFramePr/>
                <a:graphic xmlns:a="http://schemas.openxmlformats.org/drawingml/2006/main">
                  <a:graphicData uri="http://schemas.microsoft.com/office/word/2010/wordprocessingShape">
                    <wps:wsp>
                      <wps:cNvSpPr/>
                      <wps:spPr>
                        <a:xfrm>
                          <a:off x="0" y="0"/>
                          <a:ext cx="1752600" cy="742950"/>
                        </a:xfrm>
                        <a:prstGeom prst="ellipse">
                          <a:avLst/>
                        </a:prstGeom>
                        <a:solidFill>
                          <a:schemeClr val="accent1">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179.25pt;margin-top:78pt;width:138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" fillcolor="#4f81bd [3204]" strokecolor="#243f60 [1604]" strokeweight="2pt">
                <v:fill opacity="22873f"/>
              </v:oval>
            </w:pict>
          </mc:Fallback>
        </mc:AlternateContent>
      </w:r>
      <w:r>
        <w:rPr>
          <w:rFonts w:ascii="Arial" w:hAnsi="Arial" w:cs="Arial"/>
          <w:noProof/>
          <w:sz w:val="20"/>
          <w:szCs w:val="20"/>
        </w:rPr>
        <w:drawing>
          <wp:inline distT="0" distB="0" distL="0" distR="0" wp14:anchorId="4053F836" wp14:editId="706617EA">
            <wp:extent cx="5610225" cy="2771775"/>
            <wp:effectExtent l="0" t="0" r="9525" b="9525"/>
            <wp:docPr id="32" name="Picture 32" descr="http://kingproehl.files.wordpress.com/2009/07/geography.gif?w=589&amp;h=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kingproehl.files.wordpress.com/2009/07/geography.gif?w=589&amp;h=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2771775"/>
                    </a:xfrm>
                    <a:prstGeom prst="rect">
                      <a:avLst/>
                    </a:prstGeom>
                    <a:noFill/>
                    <a:ln>
                      <a:noFill/>
                    </a:ln>
                  </pic:spPr>
                </pic:pic>
              </a:graphicData>
            </a:graphic>
          </wp:inline>
        </w:drawing>
      </w:r>
    </w:p>
    <w:p w:rsidR="001F0F35" w:rsidRPr="001F0F35" w:rsidRDefault="00D909D5" w:rsidP="001F0F35">
      <w:pPr>
        <w:jc w:val="center"/>
        <w:rPr>
          <w:sz w:val="16"/>
          <w:szCs w:val="16"/>
        </w:rPr>
      </w:pPr>
      <w:hyperlink r:id="rId9" w:history="1">
        <w:r w:rsidR="001F0F35" w:rsidRPr="001F0F35">
          <w:rPr>
            <w:rStyle w:val="Hyperlink"/>
            <w:sz w:val="16"/>
            <w:szCs w:val="16"/>
          </w:rPr>
          <w:t>http://kingproehl.wordpress.com/huang-he-valley/</w:t>
        </w:r>
      </w:hyperlink>
    </w:p>
    <w:p w:rsidR="002A3FBF" w:rsidRPr="0085086F" w:rsidRDefault="002A3FBF" w:rsidP="0085086F">
      <w:pPr>
        <w:spacing w:after="0" w:line="240" w:lineRule="auto"/>
        <w:jc w:val="center"/>
        <w:rPr>
          <w:b/>
          <w:sz w:val="24"/>
          <w:szCs w:val="24"/>
        </w:rPr>
      </w:pPr>
      <w:r w:rsidRPr="0085086F">
        <w:rPr>
          <w:b/>
          <w:sz w:val="24"/>
          <w:szCs w:val="24"/>
        </w:rPr>
        <w:t>Map</w:t>
      </w:r>
      <w:r w:rsidR="0085086F" w:rsidRPr="0085086F">
        <w:rPr>
          <w:b/>
          <w:sz w:val="24"/>
          <w:szCs w:val="24"/>
        </w:rPr>
        <w:t xml:space="preserve"> </w:t>
      </w:r>
      <w:r w:rsidR="007E644E">
        <w:rPr>
          <w:b/>
          <w:sz w:val="24"/>
          <w:szCs w:val="24"/>
        </w:rPr>
        <w:t>of China</w:t>
      </w:r>
    </w:p>
    <w:p w:rsidR="006D4351" w:rsidRPr="006D4351" w:rsidRDefault="006D4351" w:rsidP="006D4351">
      <w:pPr>
        <w:spacing w:after="0" w:line="240" w:lineRule="auto"/>
        <w:rPr>
          <w:sz w:val="24"/>
          <w:szCs w:val="24"/>
        </w:rPr>
      </w:pPr>
      <w:r>
        <w:rPr>
          <w:sz w:val="24"/>
          <w:szCs w:val="24"/>
        </w:rPr>
        <w:t xml:space="preserve">The Huang Ho River civilization is also commonly referred to as the Huang He or Yellow River civilization.  This civilization, along with many other Chinese Empires, began around 4000 B.C.  The Huang He River stretches for approximately 3,000 miles across China, earning its’ alternate name of Yellow River from the rich yellow silt it carries from Mongolia to the Pacific Ocean.  </w:t>
      </w:r>
      <w:r w:rsidR="00EC756E">
        <w:rPr>
          <w:sz w:val="24"/>
          <w:szCs w:val="24"/>
        </w:rPr>
        <w:t xml:space="preserve">Although two major rivers, the Huang He River and the Chang Jang River, only 10% of the land in this area is fertile enough to grow crops.  Additional drawbacks of this area include the mountain ranges and river valleys, which hindered travel and trade with areas outside of the civilization.  As a result, the civilization relied on the production of </w:t>
      </w:r>
      <w:proofErr w:type="gramStart"/>
      <w:r w:rsidR="00EC756E">
        <w:rPr>
          <w:sz w:val="24"/>
          <w:szCs w:val="24"/>
        </w:rPr>
        <w:t>their own</w:t>
      </w:r>
      <w:proofErr w:type="gramEnd"/>
      <w:r w:rsidR="00EC756E">
        <w:rPr>
          <w:sz w:val="24"/>
          <w:szCs w:val="24"/>
        </w:rPr>
        <w:t xml:space="preserve"> food.</w:t>
      </w:r>
    </w:p>
    <w:p w:rsidR="00C83058" w:rsidRDefault="00C83058" w:rsidP="00C83058">
      <w:pPr>
        <w:spacing w:after="0" w:line="240" w:lineRule="auto"/>
        <w:rPr>
          <w:sz w:val="24"/>
          <w:szCs w:val="24"/>
        </w:rPr>
      </w:pPr>
    </w:p>
    <w:p w:rsidR="00457851" w:rsidRDefault="00C83058" w:rsidP="00C83058">
      <w:pPr>
        <w:spacing w:after="0" w:line="240" w:lineRule="auto"/>
        <w:jc w:val="center"/>
        <w:rPr>
          <w:b/>
          <w:sz w:val="24"/>
          <w:szCs w:val="24"/>
        </w:rPr>
      </w:pPr>
      <w:r>
        <w:rPr>
          <w:rFonts w:ascii="Arial" w:hAnsi="Arial" w:cs="Arial"/>
          <w:b/>
          <w:bCs/>
          <w:noProof/>
          <w:color w:val="666666"/>
          <w:sz w:val="15"/>
          <w:szCs w:val="15"/>
        </w:rPr>
        <w:lastRenderedPageBreak/>
        <w:drawing>
          <wp:anchor distT="0" distB="0" distL="114300" distR="114300" simplePos="0" relativeHeight="251661312" behindDoc="0" locked="0" layoutInCell="1" allowOverlap="1" wp14:anchorId="399F401D" wp14:editId="2D6B6BA2">
            <wp:simplePos x="0" y="0"/>
            <wp:positionH relativeFrom="column">
              <wp:posOffset>0</wp:posOffset>
            </wp:positionH>
            <wp:positionV relativeFrom="paragraph">
              <wp:posOffset>47625</wp:posOffset>
            </wp:positionV>
            <wp:extent cx="3019425" cy="2260600"/>
            <wp:effectExtent l="0" t="0" r="9525" b="6350"/>
            <wp:wrapSquare wrapText="bothSides"/>
            <wp:docPr id="2" name="Picture 2" descr="http://history.cultural-china.com/chinaWH/images/arbigimages/111042ff8abff85e83e26dfe92920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y.cultural-china.com/chinaWH/images/arbigimages/111042ff8abff85e83e26dfe9292076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226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E26" w:rsidRPr="00E26E26">
        <w:rPr>
          <w:b/>
          <w:sz w:val="24"/>
          <w:szCs w:val="24"/>
        </w:rPr>
        <w:t xml:space="preserve">Zhou </w:t>
      </w:r>
      <w:r w:rsidR="00A81C10">
        <w:rPr>
          <w:b/>
          <w:sz w:val="24"/>
          <w:szCs w:val="24"/>
        </w:rPr>
        <w:t>Literature</w:t>
      </w:r>
    </w:p>
    <w:p w:rsidR="009A65AA" w:rsidRDefault="009A65AA" w:rsidP="00C83058">
      <w:pPr>
        <w:spacing w:after="0" w:line="240" w:lineRule="auto"/>
        <w:jc w:val="center"/>
        <w:rPr>
          <w:b/>
          <w:sz w:val="24"/>
          <w:szCs w:val="24"/>
        </w:rPr>
      </w:pPr>
      <w:r>
        <w:rPr>
          <w:b/>
          <w:sz w:val="24"/>
          <w:szCs w:val="24"/>
        </w:rPr>
        <w:t>(Artifact: Book)</w:t>
      </w:r>
    </w:p>
    <w:p w:rsidR="00E26E26" w:rsidRDefault="00E26E26" w:rsidP="00E26E26">
      <w:pPr>
        <w:spacing w:after="0" w:line="240" w:lineRule="auto"/>
        <w:rPr>
          <w:sz w:val="24"/>
          <w:szCs w:val="24"/>
        </w:rPr>
      </w:pPr>
      <w:r>
        <w:rPr>
          <w:sz w:val="24"/>
          <w:szCs w:val="24"/>
        </w:rPr>
        <w:t xml:space="preserve">Literature from the Zhou (second) Dynasty was very important to Chinese people.  </w:t>
      </w:r>
      <w:r w:rsidR="00A81C10">
        <w:rPr>
          <w:sz w:val="24"/>
          <w:szCs w:val="24"/>
        </w:rPr>
        <w:t xml:space="preserve">While most Zhou writings of the early empire have been destroyed, some have survived.  </w:t>
      </w:r>
      <w:r>
        <w:rPr>
          <w:sz w:val="24"/>
          <w:szCs w:val="24"/>
        </w:rPr>
        <w:t>The “Book of History” includes an actual history of Zhou, while the “Book of Change”</w:t>
      </w:r>
      <w:r w:rsidR="00A81C10">
        <w:rPr>
          <w:sz w:val="24"/>
          <w:szCs w:val="24"/>
        </w:rPr>
        <w:t xml:space="preserve"> is a manual of diviners, or dyn</w:t>
      </w:r>
      <w:r w:rsidR="003B13BB">
        <w:rPr>
          <w:sz w:val="24"/>
          <w:szCs w:val="24"/>
        </w:rPr>
        <w:t>asties.  The “Book of Songs” is</w:t>
      </w:r>
      <w:r w:rsidR="00A81C10">
        <w:rPr>
          <w:sz w:val="24"/>
          <w:szCs w:val="24"/>
        </w:rPr>
        <w:t xml:space="preserve"> thought to be the most notable of the classic works.  This book tells about conditions for the earl</w:t>
      </w:r>
      <w:r w:rsidR="003B13BB">
        <w:rPr>
          <w:sz w:val="24"/>
          <w:szCs w:val="24"/>
        </w:rPr>
        <w:t>y</w:t>
      </w:r>
      <w:r w:rsidR="00A81C10">
        <w:rPr>
          <w:sz w:val="24"/>
          <w:szCs w:val="24"/>
        </w:rPr>
        <w:t xml:space="preserve"> Zhou Dynasty.  Finally, the Zhou “Book of Rites” provides rules of etiquette including many aspects such as politics, laws, morality, philosophy, history, sacrifice, art, daily life, calendars, and geography.  This book coupled with two other books make up the “Three Rites,” which have a great impact on Chinese culture.</w:t>
      </w:r>
    </w:p>
    <w:p w:rsidR="001F0F35" w:rsidRPr="001F0F35" w:rsidRDefault="00BD16A4" w:rsidP="001F0F35">
      <w:pPr>
        <w:rPr>
          <w:sz w:val="16"/>
          <w:szCs w:val="16"/>
        </w:rPr>
      </w:pPr>
      <w:proofErr w:type="spellStart"/>
      <w:r w:rsidRPr="001F0F35">
        <w:rPr>
          <w:sz w:val="16"/>
          <w:szCs w:val="16"/>
        </w:rPr>
        <w:t>Picutre</w:t>
      </w:r>
      <w:proofErr w:type="spellEnd"/>
      <w:r w:rsidRPr="001F0F35">
        <w:rPr>
          <w:sz w:val="16"/>
          <w:szCs w:val="16"/>
        </w:rPr>
        <w:t xml:space="preserve">: </w:t>
      </w:r>
      <w:hyperlink r:id="rId11" w:history="1">
        <w:r w:rsidR="001F0F35" w:rsidRPr="001F0F35">
          <w:rPr>
            <w:rStyle w:val="Hyperlink"/>
            <w:sz w:val="16"/>
            <w:szCs w:val="16"/>
          </w:rPr>
          <w:t>http://history.cultural-china.com/en/173History594.html</w:t>
        </w:r>
      </w:hyperlink>
    </w:p>
    <w:p w:rsidR="009240EF" w:rsidRDefault="00A81C10" w:rsidP="009240EF">
      <w:pPr>
        <w:spacing w:after="0" w:line="240" w:lineRule="auto"/>
        <w:rPr>
          <w:sz w:val="24"/>
          <w:szCs w:val="24"/>
        </w:rPr>
      </w:pPr>
      <w:r>
        <w:rPr>
          <w:rFonts w:ascii="Arial" w:hAnsi="Arial" w:cs="Arial"/>
          <w:noProof/>
          <w:sz w:val="20"/>
          <w:szCs w:val="20"/>
        </w:rPr>
        <w:drawing>
          <wp:inline distT="0" distB="0" distL="0" distR="0" wp14:anchorId="3AF47BB0" wp14:editId="5039D7B1">
            <wp:extent cx="5943600" cy="2837815"/>
            <wp:effectExtent l="0" t="0" r="0" b="635"/>
            <wp:docPr id="37" name="Picture 37" descr="http://library.thinkquest.org/13406/images/SILKMA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brary.thinkquest.org/13406/images/SILKMAP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837815"/>
                    </a:xfrm>
                    <a:prstGeom prst="rect">
                      <a:avLst/>
                    </a:prstGeom>
                    <a:noFill/>
                    <a:ln>
                      <a:noFill/>
                    </a:ln>
                  </pic:spPr>
                </pic:pic>
              </a:graphicData>
            </a:graphic>
          </wp:inline>
        </w:drawing>
      </w:r>
    </w:p>
    <w:p w:rsidR="001F0F35" w:rsidRPr="001F0F35" w:rsidRDefault="00D909D5" w:rsidP="001F0F35">
      <w:pPr>
        <w:jc w:val="center"/>
        <w:rPr>
          <w:sz w:val="16"/>
          <w:szCs w:val="16"/>
        </w:rPr>
      </w:pPr>
      <w:hyperlink r:id="rId13" w:history="1">
        <w:r w:rsidR="001F0F35" w:rsidRPr="001F0F35">
          <w:rPr>
            <w:rStyle w:val="Hyperlink"/>
            <w:sz w:val="16"/>
            <w:szCs w:val="16"/>
          </w:rPr>
          <w:t>http://library.thinkquest.org/13406/sr/</w:t>
        </w:r>
      </w:hyperlink>
    </w:p>
    <w:p w:rsidR="00A81C10" w:rsidRDefault="007E644E" w:rsidP="00A81C10">
      <w:pPr>
        <w:spacing w:after="0" w:line="240" w:lineRule="auto"/>
        <w:jc w:val="center"/>
        <w:rPr>
          <w:b/>
          <w:sz w:val="24"/>
          <w:szCs w:val="24"/>
        </w:rPr>
      </w:pPr>
      <w:r>
        <w:rPr>
          <w:b/>
          <w:sz w:val="24"/>
          <w:szCs w:val="24"/>
        </w:rPr>
        <w:t>Early Trade</w:t>
      </w:r>
    </w:p>
    <w:p w:rsidR="009A65AA" w:rsidRDefault="009A65AA" w:rsidP="00A81C10">
      <w:pPr>
        <w:spacing w:after="0" w:line="240" w:lineRule="auto"/>
        <w:jc w:val="center"/>
        <w:rPr>
          <w:b/>
          <w:sz w:val="24"/>
          <w:szCs w:val="24"/>
        </w:rPr>
      </w:pPr>
      <w:r>
        <w:rPr>
          <w:b/>
          <w:sz w:val="24"/>
          <w:szCs w:val="24"/>
        </w:rPr>
        <w:t>(Artifact: Piece of Silk)</w:t>
      </w:r>
    </w:p>
    <w:p w:rsidR="00A81C10" w:rsidRPr="001B5B8A" w:rsidRDefault="00A81C10" w:rsidP="00A81C10">
      <w:pPr>
        <w:spacing w:after="0" w:line="240" w:lineRule="auto"/>
        <w:rPr>
          <w:sz w:val="24"/>
          <w:szCs w:val="24"/>
        </w:rPr>
      </w:pPr>
      <w:r>
        <w:rPr>
          <w:sz w:val="24"/>
          <w:szCs w:val="24"/>
        </w:rPr>
        <w:t xml:space="preserve">The Silk Road was a 7,000 mile long </w:t>
      </w:r>
      <w:r w:rsidR="007E644E">
        <w:rPr>
          <w:sz w:val="24"/>
          <w:szCs w:val="24"/>
        </w:rPr>
        <w:t xml:space="preserve">trade </w:t>
      </w:r>
      <w:r>
        <w:rPr>
          <w:sz w:val="24"/>
          <w:szCs w:val="24"/>
        </w:rPr>
        <w:t>route connecting the Yellow River Valley to the Mediterranean Sea, including China, Central Asia, Northern India, and the Parthian and Roman Empires.  Silk trade in China grew under the Han Dynasty, contributing to the building of Silk Road and resulting in increased trade.  When the Roman Empire rose, trade grew because the Chinese gave silk to the Roman-Asian governments as gifts.  As Han expanded into Central Asia, the trading relationships between the Chinese and the Indians grew stronger.  The Chinese traded their silk in return for precious stones and metals from the Indians, such as jade, gold, and silver.  The Indians also traded silk with the Roman Empire.</w:t>
      </w:r>
    </w:p>
    <w:p w:rsidR="009240EF" w:rsidRDefault="009240EF" w:rsidP="009240EF">
      <w:pPr>
        <w:spacing w:after="0" w:line="240" w:lineRule="auto"/>
        <w:rPr>
          <w:sz w:val="24"/>
          <w:szCs w:val="24"/>
        </w:rPr>
      </w:pPr>
    </w:p>
    <w:p w:rsidR="00192448" w:rsidRDefault="00A11450" w:rsidP="00A11450">
      <w:pPr>
        <w:spacing w:after="0" w:line="240" w:lineRule="auto"/>
        <w:jc w:val="center"/>
        <w:rPr>
          <w:b/>
          <w:sz w:val="24"/>
          <w:szCs w:val="24"/>
        </w:rPr>
      </w:pPr>
      <w:r w:rsidRPr="00A11450">
        <w:rPr>
          <w:rFonts w:ascii="Arial" w:hAnsi="Arial" w:cs="Arial"/>
          <w:b/>
          <w:noProof/>
          <w:sz w:val="20"/>
          <w:szCs w:val="20"/>
        </w:rPr>
        <w:drawing>
          <wp:anchor distT="0" distB="0" distL="114300" distR="114300" simplePos="0" relativeHeight="251662336" behindDoc="0" locked="0" layoutInCell="1" allowOverlap="1" wp14:anchorId="6CBBBB45" wp14:editId="790C3867">
            <wp:simplePos x="0" y="0"/>
            <wp:positionH relativeFrom="column">
              <wp:posOffset>0</wp:posOffset>
            </wp:positionH>
            <wp:positionV relativeFrom="paragraph">
              <wp:posOffset>0</wp:posOffset>
            </wp:positionV>
            <wp:extent cx="3019425" cy="2390775"/>
            <wp:effectExtent l="0" t="0" r="9525" b="9525"/>
            <wp:wrapSquare wrapText="bothSides"/>
            <wp:docPr id="40" name="Picture 40" descr="http://www.ccrh.org/center/images/48Floo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crh.org/center/images/48Flood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942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2448" w:rsidRPr="00A11450">
        <w:rPr>
          <w:b/>
          <w:sz w:val="24"/>
          <w:szCs w:val="24"/>
        </w:rPr>
        <w:t>Flood</w:t>
      </w:r>
      <w:r>
        <w:rPr>
          <w:b/>
          <w:sz w:val="24"/>
          <w:szCs w:val="24"/>
        </w:rPr>
        <w:t>ing</w:t>
      </w:r>
    </w:p>
    <w:p w:rsidR="009A65AA" w:rsidRDefault="009A65AA" w:rsidP="00A11450">
      <w:pPr>
        <w:spacing w:after="0" w:line="240" w:lineRule="auto"/>
        <w:jc w:val="center"/>
        <w:rPr>
          <w:b/>
          <w:sz w:val="24"/>
          <w:szCs w:val="24"/>
        </w:rPr>
      </w:pPr>
      <w:r>
        <w:rPr>
          <w:b/>
          <w:sz w:val="24"/>
          <w:szCs w:val="24"/>
        </w:rPr>
        <w:t>(Artifact: Flood Insurance Policy)</w:t>
      </w:r>
    </w:p>
    <w:p w:rsidR="00A11450" w:rsidRPr="00A11450" w:rsidRDefault="00A11450" w:rsidP="00A11450">
      <w:pPr>
        <w:spacing w:after="0" w:line="240" w:lineRule="auto"/>
        <w:rPr>
          <w:sz w:val="24"/>
          <w:szCs w:val="24"/>
        </w:rPr>
      </w:pPr>
      <w:r>
        <w:rPr>
          <w:sz w:val="24"/>
          <w:szCs w:val="24"/>
        </w:rPr>
        <w:t xml:space="preserve">The banks of the Huang He River served as the location of the earliest civilization in China.  While the river provided many benefits for agriculture, travel and trade, its’ frequent flooding caused problems for the inhabitants.  The banks along the river are low, causing it to flood each year and earning it the nickname River of Sorrow.  Homes had to </w:t>
      </w:r>
      <w:r w:rsidR="007E644E">
        <w:rPr>
          <w:sz w:val="24"/>
          <w:szCs w:val="24"/>
        </w:rPr>
        <w:t xml:space="preserve">be </w:t>
      </w:r>
      <w:r>
        <w:rPr>
          <w:sz w:val="24"/>
          <w:szCs w:val="24"/>
        </w:rPr>
        <w:t>rebuilt each year following the annual flood, until people eventually learned flood control techniques such as building on higher ground.</w:t>
      </w:r>
    </w:p>
    <w:p w:rsidR="001F0F35" w:rsidRPr="001F0F35" w:rsidRDefault="00D909D5" w:rsidP="001F0F35">
      <w:pPr>
        <w:rPr>
          <w:sz w:val="16"/>
          <w:szCs w:val="16"/>
        </w:rPr>
      </w:pPr>
      <w:hyperlink r:id="rId15" w:history="1">
        <w:r w:rsidR="001F0F35" w:rsidRPr="001F0F35">
          <w:rPr>
            <w:rStyle w:val="Hyperlink"/>
            <w:sz w:val="16"/>
            <w:szCs w:val="16"/>
          </w:rPr>
          <w:t>http://www.nwcouncil.org/history/floods.asp</w:t>
        </w:r>
      </w:hyperlink>
    </w:p>
    <w:p w:rsidR="00BD16A4" w:rsidRDefault="00BD16A4" w:rsidP="006C4A9A">
      <w:pPr>
        <w:spacing w:after="0" w:line="240" w:lineRule="auto"/>
        <w:jc w:val="center"/>
        <w:rPr>
          <w:sz w:val="28"/>
          <w:szCs w:val="28"/>
        </w:rPr>
      </w:pPr>
    </w:p>
    <w:p w:rsidR="006C4A9A" w:rsidRPr="006C4A9A" w:rsidRDefault="006C4A9A" w:rsidP="006C4A9A">
      <w:pPr>
        <w:spacing w:after="0" w:line="240" w:lineRule="auto"/>
        <w:jc w:val="center"/>
        <w:rPr>
          <w:sz w:val="28"/>
          <w:szCs w:val="28"/>
        </w:rPr>
      </w:pPr>
      <w:r>
        <w:rPr>
          <w:sz w:val="28"/>
          <w:szCs w:val="28"/>
        </w:rPr>
        <w:t>Indus</w:t>
      </w:r>
      <w:r w:rsidRPr="006C4A9A">
        <w:rPr>
          <w:sz w:val="28"/>
          <w:szCs w:val="28"/>
        </w:rPr>
        <w:t xml:space="preserve"> River</w:t>
      </w:r>
      <w:r>
        <w:rPr>
          <w:sz w:val="28"/>
          <w:szCs w:val="28"/>
        </w:rPr>
        <w:t xml:space="preserve"> Valley</w:t>
      </w:r>
      <w:r w:rsidRPr="006C4A9A">
        <w:rPr>
          <w:sz w:val="28"/>
          <w:szCs w:val="28"/>
        </w:rPr>
        <w:t xml:space="preserve"> Civilization</w:t>
      </w:r>
    </w:p>
    <w:p w:rsidR="002E469B" w:rsidRDefault="002E469B" w:rsidP="002E469B">
      <w:pPr>
        <w:rPr>
          <w:sz w:val="24"/>
          <w:szCs w:val="24"/>
        </w:rPr>
      </w:pPr>
    </w:p>
    <w:p w:rsidR="009A65AA" w:rsidRDefault="008E1646" w:rsidP="009A65AA">
      <w:pPr>
        <w:spacing w:after="0" w:line="240" w:lineRule="auto"/>
        <w:jc w:val="center"/>
        <w:rPr>
          <w:b/>
          <w:sz w:val="24"/>
          <w:szCs w:val="24"/>
        </w:rPr>
      </w:pPr>
      <w:r w:rsidRPr="008E1646">
        <w:rPr>
          <w:rFonts w:ascii="Verdana" w:eastAsia="Times New Roman" w:hAnsi="Verdana" w:cs="Times New Roman"/>
          <w:b/>
          <w:noProof/>
          <w:sz w:val="24"/>
          <w:szCs w:val="24"/>
        </w:rPr>
        <w:drawing>
          <wp:anchor distT="0" distB="0" distL="114300" distR="114300" simplePos="0" relativeHeight="251663360" behindDoc="0" locked="0" layoutInCell="1" allowOverlap="1" wp14:anchorId="4396C4E7" wp14:editId="0A0CB7FA">
            <wp:simplePos x="0" y="0"/>
            <wp:positionH relativeFrom="column">
              <wp:posOffset>3505200</wp:posOffset>
            </wp:positionH>
            <wp:positionV relativeFrom="paragraph">
              <wp:posOffset>3810</wp:posOffset>
            </wp:positionV>
            <wp:extent cx="2495550" cy="3180715"/>
            <wp:effectExtent l="0" t="0" r="0" b="635"/>
            <wp:wrapSquare wrapText="bothSides"/>
            <wp:docPr id="99" name="Picture 99" descr="http://www.rivervalleycivilizations.com/images/c_indus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ivervalleycivilizations.com/images/c_indus_ma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0" cy="318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457851" w:rsidRPr="008E1646">
        <w:rPr>
          <w:b/>
          <w:sz w:val="24"/>
          <w:szCs w:val="24"/>
        </w:rPr>
        <w:t>Map</w:t>
      </w:r>
      <w:r w:rsidRPr="008E1646">
        <w:rPr>
          <w:b/>
          <w:sz w:val="24"/>
          <w:szCs w:val="24"/>
        </w:rPr>
        <w:t xml:space="preserve"> of Indus River Valley</w:t>
      </w:r>
    </w:p>
    <w:p w:rsidR="009A65AA" w:rsidRDefault="008E1646" w:rsidP="009A65AA">
      <w:pPr>
        <w:spacing w:after="0" w:line="240" w:lineRule="auto"/>
        <w:rPr>
          <w:sz w:val="24"/>
          <w:szCs w:val="24"/>
        </w:rPr>
      </w:pPr>
      <w:r>
        <w:rPr>
          <w:sz w:val="24"/>
          <w:szCs w:val="24"/>
        </w:rPr>
        <w:t xml:space="preserve">The Indus River Valley civilization region started around 2,500 B.C. and covered a large area over what is present day </w:t>
      </w:r>
      <w:bookmarkStart w:id="0" w:name="_GoBack"/>
      <w:r>
        <w:rPr>
          <w:sz w:val="24"/>
          <w:szCs w:val="24"/>
        </w:rPr>
        <w:t>India, Pakistan, Bangladesh, Nepal, Sri Lanka, and Bhutan</w:t>
      </w:r>
      <w:bookmarkEnd w:id="0"/>
      <w:r>
        <w:rPr>
          <w:sz w:val="24"/>
          <w:szCs w:val="24"/>
        </w:rPr>
        <w:t xml:space="preserve">.  The two largest cities in this civilization were Harappa and Mohenjo-Daro.  Other large cities were </w:t>
      </w:r>
      <w:proofErr w:type="spellStart"/>
      <w:r>
        <w:rPr>
          <w:sz w:val="24"/>
          <w:szCs w:val="24"/>
        </w:rPr>
        <w:t>Mehgarh</w:t>
      </w:r>
      <w:proofErr w:type="spellEnd"/>
      <w:r>
        <w:rPr>
          <w:sz w:val="24"/>
          <w:szCs w:val="24"/>
        </w:rPr>
        <w:t xml:space="preserve"> and </w:t>
      </w:r>
      <w:proofErr w:type="spellStart"/>
      <w:r>
        <w:rPr>
          <w:sz w:val="24"/>
          <w:szCs w:val="24"/>
        </w:rPr>
        <w:t>Lothal</w:t>
      </w:r>
      <w:proofErr w:type="spellEnd"/>
      <w:r>
        <w:rPr>
          <w:sz w:val="24"/>
          <w:szCs w:val="24"/>
        </w:rPr>
        <w:t>, with many smaller cities and settlements all along the river.  There were many benefits to the location of this civilization because of its’ location along a river, as well as being bordered on one side by the Arabian Sea.  These wat</w:t>
      </w:r>
      <w:r w:rsidR="00001532">
        <w:rPr>
          <w:sz w:val="24"/>
          <w:szCs w:val="24"/>
        </w:rPr>
        <w:t>er sources provided benefits in agriculture, transportation, trade,</w:t>
      </w:r>
      <w:r>
        <w:rPr>
          <w:sz w:val="24"/>
          <w:szCs w:val="24"/>
        </w:rPr>
        <w:t xml:space="preserve"> and in times of war because they had fewer sides to protect.  The civilization was surrounded by mountains, which also provided benefits during an attack and helped to prevent diseases outside the civilization from entering.</w:t>
      </w:r>
    </w:p>
    <w:p w:rsidR="00C83058" w:rsidRPr="00C83058" w:rsidRDefault="00C83058" w:rsidP="009A65AA">
      <w:pPr>
        <w:spacing w:after="0" w:line="240" w:lineRule="auto"/>
        <w:rPr>
          <w:sz w:val="16"/>
          <w:szCs w:val="16"/>
        </w:rPr>
      </w:pPr>
      <w:proofErr w:type="spellStart"/>
      <w:r w:rsidRPr="00C83058">
        <w:rPr>
          <w:sz w:val="16"/>
          <w:szCs w:val="16"/>
        </w:rPr>
        <w:t>Picutre</w:t>
      </w:r>
      <w:proofErr w:type="spellEnd"/>
      <w:r w:rsidRPr="00C83058">
        <w:rPr>
          <w:sz w:val="16"/>
          <w:szCs w:val="16"/>
        </w:rPr>
        <w:t xml:space="preserve">: </w:t>
      </w:r>
      <w:hyperlink r:id="rId17" w:history="1">
        <w:r w:rsidRPr="00C83058">
          <w:rPr>
            <w:rStyle w:val="Hyperlink"/>
            <w:sz w:val="16"/>
            <w:szCs w:val="16"/>
          </w:rPr>
          <w:t>http://www.rivervalleycivilizations.com/indus.php</w:t>
        </w:r>
      </w:hyperlink>
    </w:p>
    <w:p w:rsidR="001F0F35" w:rsidRDefault="001F0F35" w:rsidP="009A65AA">
      <w:pPr>
        <w:spacing w:after="0" w:line="240" w:lineRule="auto"/>
        <w:rPr>
          <w:sz w:val="24"/>
          <w:szCs w:val="24"/>
        </w:rPr>
      </w:pPr>
    </w:p>
    <w:p w:rsidR="009A65AA" w:rsidRDefault="009A65AA" w:rsidP="009A65AA">
      <w:pPr>
        <w:spacing w:after="0" w:line="240" w:lineRule="auto"/>
        <w:rPr>
          <w:b/>
          <w:sz w:val="24"/>
          <w:szCs w:val="24"/>
        </w:rPr>
      </w:pPr>
    </w:p>
    <w:p w:rsidR="00457851" w:rsidRDefault="009A65AA" w:rsidP="009A65AA">
      <w:pPr>
        <w:spacing w:after="0" w:line="240" w:lineRule="auto"/>
        <w:jc w:val="center"/>
        <w:rPr>
          <w:b/>
          <w:sz w:val="24"/>
          <w:szCs w:val="24"/>
        </w:rPr>
      </w:pPr>
      <w:r>
        <w:rPr>
          <w:noProof/>
          <w:color w:val="0000FF"/>
        </w:rPr>
        <w:drawing>
          <wp:anchor distT="0" distB="0" distL="114300" distR="114300" simplePos="0" relativeHeight="251665408" behindDoc="0" locked="0" layoutInCell="1" allowOverlap="1" wp14:anchorId="3417207E" wp14:editId="76464BCD">
            <wp:simplePos x="0" y="0"/>
            <wp:positionH relativeFrom="column">
              <wp:posOffset>76200</wp:posOffset>
            </wp:positionH>
            <wp:positionV relativeFrom="paragraph">
              <wp:posOffset>-28575</wp:posOffset>
            </wp:positionV>
            <wp:extent cx="2857500" cy="1781175"/>
            <wp:effectExtent l="0" t="0" r="0" b="9525"/>
            <wp:wrapSquare wrapText="bothSides"/>
            <wp:docPr id="143" name="Picture 143" descr="Ancient Lothal as envisaged by the Archaeological Survey of Indi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ncient Lothal as envisaged by the Archaeological Survey of India.">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532" w:rsidRPr="00001532">
        <w:rPr>
          <w:b/>
          <w:sz w:val="24"/>
          <w:szCs w:val="24"/>
        </w:rPr>
        <w:t>Agriculture</w:t>
      </w:r>
    </w:p>
    <w:p w:rsidR="009A65AA" w:rsidRDefault="009A65AA" w:rsidP="009A65AA">
      <w:pPr>
        <w:spacing w:after="0" w:line="240" w:lineRule="auto"/>
        <w:jc w:val="center"/>
        <w:rPr>
          <w:b/>
          <w:sz w:val="24"/>
          <w:szCs w:val="24"/>
        </w:rPr>
      </w:pPr>
      <w:r>
        <w:rPr>
          <w:b/>
          <w:sz w:val="24"/>
          <w:szCs w:val="24"/>
        </w:rPr>
        <w:t>(Artifact: Plant Seeds)</w:t>
      </w:r>
    </w:p>
    <w:p w:rsidR="00001532" w:rsidRPr="00001532" w:rsidRDefault="00001532" w:rsidP="009A65AA">
      <w:pPr>
        <w:spacing w:after="0" w:line="240" w:lineRule="auto"/>
        <w:rPr>
          <w:sz w:val="24"/>
          <w:szCs w:val="24"/>
        </w:rPr>
      </w:pPr>
      <w:r>
        <w:rPr>
          <w:sz w:val="24"/>
          <w:szCs w:val="24"/>
        </w:rPr>
        <w:lastRenderedPageBreak/>
        <w:t>Cities in the Indus River Valley were supported by an advanced agricultural system.  Crops present in this area and used for food included wheat, rye, peas, and possibly rice.  Cotton was also a prominent part of the agriculture, as was the raising of livestock.  Fish from the rivers provided an additional source of food.  Water from the rivers allowed for large irrigation systems.  Most technologies in the Indus River Valley civilization were based on agriculture, as crops were indigenous to the river valley.</w:t>
      </w:r>
    </w:p>
    <w:p w:rsidR="00C83058" w:rsidRPr="00C83058" w:rsidRDefault="00C83058" w:rsidP="009A65AA">
      <w:pPr>
        <w:spacing w:after="0" w:line="240" w:lineRule="auto"/>
        <w:rPr>
          <w:sz w:val="16"/>
          <w:szCs w:val="16"/>
        </w:rPr>
      </w:pPr>
      <w:r w:rsidRPr="00C83058">
        <w:rPr>
          <w:sz w:val="16"/>
          <w:szCs w:val="16"/>
        </w:rPr>
        <w:t xml:space="preserve">Picture: </w:t>
      </w:r>
      <w:hyperlink r:id="rId20" w:history="1">
        <w:r w:rsidRPr="00C83058">
          <w:rPr>
            <w:rStyle w:val="Hyperlink"/>
            <w:sz w:val="16"/>
            <w:szCs w:val="16"/>
          </w:rPr>
          <w:t>http://nrsattiraju.blog.co.in/2008/07/11/the-indus-valley-civilization-trade-and-transportation/</w:t>
        </w:r>
      </w:hyperlink>
    </w:p>
    <w:p w:rsidR="00C83058" w:rsidRDefault="00C83058" w:rsidP="009A65AA">
      <w:pPr>
        <w:spacing w:after="0" w:line="240" w:lineRule="auto"/>
        <w:jc w:val="center"/>
        <w:rPr>
          <w:b/>
          <w:sz w:val="24"/>
          <w:szCs w:val="24"/>
        </w:rPr>
      </w:pPr>
    </w:p>
    <w:p w:rsidR="009A65AA" w:rsidRDefault="009A65AA" w:rsidP="009A65AA">
      <w:pPr>
        <w:spacing w:after="0" w:line="240" w:lineRule="auto"/>
        <w:jc w:val="center"/>
        <w:rPr>
          <w:b/>
          <w:sz w:val="24"/>
          <w:szCs w:val="24"/>
        </w:rPr>
      </w:pPr>
    </w:p>
    <w:p w:rsidR="004A27F6" w:rsidRDefault="00001532" w:rsidP="009A65AA">
      <w:pPr>
        <w:spacing w:after="0" w:line="240" w:lineRule="auto"/>
        <w:jc w:val="center"/>
        <w:rPr>
          <w:b/>
          <w:sz w:val="24"/>
          <w:szCs w:val="24"/>
        </w:rPr>
      </w:pPr>
      <w:r w:rsidRPr="00001532">
        <w:rPr>
          <w:b/>
          <w:noProof/>
        </w:rPr>
        <w:drawing>
          <wp:anchor distT="0" distB="0" distL="114300" distR="114300" simplePos="0" relativeHeight="251664384" behindDoc="0" locked="0" layoutInCell="1" allowOverlap="1" wp14:anchorId="2B70F192" wp14:editId="26F031C7">
            <wp:simplePos x="0" y="0"/>
            <wp:positionH relativeFrom="column">
              <wp:posOffset>2676525</wp:posOffset>
            </wp:positionH>
            <wp:positionV relativeFrom="paragraph">
              <wp:posOffset>39370</wp:posOffset>
            </wp:positionV>
            <wp:extent cx="3366135" cy="2238375"/>
            <wp:effectExtent l="0" t="0" r="5715" b="9525"/>
            <wp:wrapSquare wrapText="bothSides"/>
            <wp:docPr id="142" name="Picture 142" descr="http://www.crystalinks.com/indushomesb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crystalinks.com/indushomesbath.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6613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532">
        <w:rPr>
          <w:b/>
          <w:sz w:val="24"/>
          <w:szCs w:val="24"/>
        </w:rPr>
        <w:t>Buildings</w:t>
      </w:r>
    </w:p>
    <w:p w:rsidR="009A65AA" w:rsidRDefault="009A65AA" w:rsidP="009A65AA">
      <w:pPr>
        <w:spacing w:after="0" w:line="240" w:lineRule="auto"/>
        <w:jc w:val="center"/>
        <w:rPr>
          <w:b/>
          <w:sz w:val="24"/>
          <w:szCs w:val="24"/>
        </w:rPr>
      </w:pPr>
      <w:r>
        <w:rPr>
          <w:b/>
          <w:sz w:val="24"/>
          <w:szCs w:val="24"/>
        </w:rPr>
        <w:t>(Artifact: Ruler)</w:t>
      </w:r>
    </w:p>
    <w:p w:rsidR="00001532" w:rsidRDefault="00001532" w:rsidP="009A65AA">
      <w:pPr>
        <w:spacing w:after="0" w:line="240" w:lineRule="auto"/>
        <w:rPr>
          <w:sz w:val="24"/>
          <w:szCs w:val="24"/>
        </w:rPr>
      </w:pPr>
      <w:r>
        <w:rPr>
          <w:sz w:val="24"/>
          <w:szCs w:val="24"/>
        </w:rPr>
        <w:t xml:space="preserve">The civilization’s towns contained straight streets, providing a grid-like layout.  The people of the Indus River Valley civilization were great builders, paying attention to details and ensuring precision in their buildings and homes.  Objects that scientists believe to be giant fresh water reservoirs have since been discovered.  </w:t>
      </w:r>
      <w:r w:rsidR="00AD4C54">
        <w:rPr>
          <w:sz w:val="24"/>
          <w:szCs w:val="24"/>
        </w:rPr>
        <w:t>It is believed that the cities contained water systems similar to modern plumbing, providing fresh water for even the smallest homes or homes on the outermost parts of the city.  They also had an early version of a sanitation system, including buildings for bathing and using the restroom.</w:t>
      </w:r>
    </w:p>
    <w:p w:rsidR="00C83058" w:rsidRDefault="00C83058" w:rsidP="009A65AA">
      <w:pPr>
        <w:spacing w:after="0" w:line="240" w:lineRule="auto"/>
        <w:rPr>
          <w:rStyle w:val="Hyperlink"/>
          <w:sz w:val="16"/>
          <w:szCs w:val="16"/>
        </w:rPr>
      </w:pPr>
      <w:r w:rsidRPr="00C83058">
        <w:rPr>
          <w:sz w:val="16"/>
          <w:szCs w:val="16"/>
        </w:rPr>
        <w:t xml:space="preserve">Picture: </w:t>
      </w:r>
      <w:hyperlink r:id="rId22" w:history="1">
        <w:r w:rsidRPr="00C83058">
          <w:rPr>
            <w:rStyle w:val="Hyperlink"/>
            <w:sz w:val="16"/>
            <w:szCs w:val="16"/>
          </w:rPr>
          <w:t>http://www.crystalinks.com/induscivilization.html</w:t>
        </w:r>
      </w:hyperlink>
    </w:p>
    <w:p w:rsidR="009A65AA" w:rsidRPr="00C83058" w:rsidRDefault="009A65AA" w:rsidP="009A65AA">
      <w:pPr>
        <w:spacing w:after="0" w:line="240" w:lineRule="auto"/>
        <w:rPr>
          <w:sz w:val="16"/>
          <w:szCs w:val="16"/>
        </w:rPr>
      </w:pPr>
    </w:p>
    <w:p w:rsidR="00C83058" w:rsidRDefault="00C83058" w:rsidP="009A65AA">
      <w:pPr>
        <w:spacing w:after="0" w:line="240" w:lineRule="auto"/>
        <w:rPr>
          <w:b/>
          <w:sz w:val="24"/>
          <w:szCs w:val="24"/>
        </w:rPr>
      </w:pPr>
    </w:p>
    <w:p w:rsidR="00001532" w:rsidRDefault="00C83058" w:rsidP="009A65AA">
      <w:pPr>
        <w:spacing w:after="0" w:line="240" w:lineRule="auto"/>
        <w:jc w:val="center"/>
        <w:rPr>
          <w:b/>
          <w:sz w:val="24"/>
          <w:szCs w:val="24"/>
        </w:rPr>
      </w:pPr>
      <w:r>
        <w:rPr>
          <w:noProof/>
          <w:color w:val="575757"/>
          <w:sz w:val="20"/>
          <w:szCs w:val="20"/>
        </w:rPr>
        <w:drawing>
          <wp:anchor distT="0" distB="0" distL="114300" distR="114300" simplePos="0" relativeHeight="251666432" behindDoc="0" locked="0" layoutInCell="1" allowOverlap="1" wp14:anchorId="67B25A8F" wp14:editId="404913CA">
            <wp:simplePos x="0" y="0"/>
            <wp:positionH relativeFrom="column">
              <wp:posOffset>-635</wp:posOffset>
            </wp:positionH>
            <wp:positionV relativeFrom="paragraph">
              <wp:posOffset>50165</wp:posOffset>
            </wp:positionV>
            <wp:extent cx="3438525" cy="2578735"/>
            <wp:effectExtent l="0" t="0" r="9525" b="0"/>
            <wp:wrapSquare wrapText="bothSides"/>
            <wp:docPr id="144" name="Picture 144" descr="http://www.columbia.edu/itc/mealac/pritchett/00routesdata/bce_500back/indusvalley/moenjo/harapp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columbia.edu/itc/mealac/pritchett/00routesdata/bce_500back/indusvalley/moenjo/harappa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38525" cy="25787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532" w:rsidRPr="00001532">
        <w:rPr>
          <w:b/>
          <w:sz w:val="24"/>
          <w:szCs w:val="24"/>
        </w:rPr>
        <w:t>Lost Civilization</w:t>
      </w:r>
    </w:p>
    <w:p w:rsidR="009A65AA" w:rsidRDefault="009A65AA" w:rsidP="009A65AA">
      <w:pPr>
        <w:spacing w:after="0" w:line="240" w:lineRule="auto"/>
        <w:jc w:val="center"/>
        <w:rPr>
          <w:b/>
          <w:sz w:val="24"/>
          <w:szCs w:val="24"/>
        </w:rPr>
      </w:pPr>
      <w:r>
        <w:rPr>
          <w:b/>
          <w:sz w:val="24"/>
          <w:szCs w:val="24"/>
        </w:rPr>
        <w:t>(Artifact: Magnifying Glass)</w:t>
      </w:r>
    </w:p>
    <w:p w:rsidR="00AD4C54" w:rsidRPr="00AD4C54" w:rsidRDefault="00AD4C54" w:rsidP="009A65AA">
      <w:pPr>
        <w:spacing w:after="0" w:line="240" w:lineRule="auto"/>
        <w:rPr>
          <w:sz w:val="24"/>
          <w:szCs w:val="24"/>
        </w:rPr>
      </w:pPr>
      <w:r>
        <w:rPr>
          <w:sz w:val="24"/>
          <w:szCs w:val="24"/>
        </w:rPr>
        <w:t xml:space="preserve">It is unknown what caused the end of the Indus River Valley civilization, but it is believed that the cities disappeared around 1500 B.C.  Some theories for the disappearance of the civilization include effects of continuous flooding or inability to grow crops.  These are mere suggestions and no one knows for sure what happened to the civilizations or where they went.  Traces of the </w:t>
      </w:r>
      <w:r w:rsidR="00BD16A4">
        <w:rPr>
          <w:sz w:val="24"/>
          <w:szCs w:val="24"/>
        </w:rPr>
        <w:t>abandoned</w:t>
      </w:r>
      <w:r>
        <w:rPr>
          <w:sz w:val="24"/>
          <w:szCs w:val="24"/>
        </w:rPr>
        <w:t xml:space="preserve"> cities were discovered in the late 1850s when British construction workers removed bricks from dirt mounds found in the valleys.  A British general named Cunningham visited one of the sites and became convinced that artifacts found </w:t>
      </w:r>
      <w:r>
        <w:rPr>
          <w:sz w:val="24"/>
          <w:szCs w:val="24"/>
        </w:rPr>
        <w:lastRenderedPageBreak/>
        <w:t>were of ancient origin.  He eventually became head of the Indian Archaeological Survey and ensured a full-scale excavation of the early civilization.</w:t>
      </w:r>
    </w:p>
    <w:p w:rsidR="004A27F6" w:rsidRDefault="00C83058" w:rsidP="009A65AA">
      <w:pPr>
        <w:spacing w:after="0" w:line="240" w:lineRule="auto"/>
        <w:rPr>
          <w:rStyle w:val="Hyperlink"/>
          <w:sz w:val="16"/>
          <w:szCs w:val="16"/>
        </w:rPr>
      </w:pPr>
      <w:r w:rsidRPr="00C83058">
        <w:rPr>
          <w:sz w:val="16"/>
          <w:szCs w:val="16"/>
        </w:rPr>
        <w:t xml:space="preserve">Picture: </w:t>
      </w:r>
      <w:hyperlink r:id="rId24" w:history="1">
        <w:r w:rsidRPr="00C83058">
          <w:rPr>
            <w:rStyle w:val="Hyperlink"/>
            <w:sz w:val="16"/>
            <w:szCs w:val="16"/>
          </w:rPr>
          <w:t>http://factoidz.com/the-indus-valley-civilization/</w:t>
        </w:r>
      </w:hyperlink>
    </w:p>
    <w:p w:rsidR="00746D56" w:rsidRDefault="00746D56" w:rsidP="009A65AA">
      <w:pPr>
        <w:spacing w:after="0" w:line="240" w:lineRule="auto"/>
        <w:rPr>
          <w:rStyle w:val="Hyperlink"/>
          <w:sz w:val="16"/>
          <w:szCs w:val="16"/>
        </w:rPr>
      </w:pPr>
    </w:p>
    <w:p w:rsidR="00746D56" w:rsidRDefault="00746D56" w:rsidP="00746D56">
      <w:pPr>
        <w:spacing w:after="0" w:line="240" w:lineRule="auto"/>
        <w:jc w:val="center"/>
        <w:rPr>
          <w:rStyle w:val="Hyperlink"/>
          <w:b/>
          <w:color w:val="auto"/>
          <w:sz w:val="28"/>
          <w:szCs w:val="28"/>
          <w:u w:val="none"/>
        </w:rPr>
      </w:pPr>
    </w:p>
    <w:p w:rsidR="00746D56" w:rsidRDefault="00746D56" w:rsidP="00746D56">
      <w:pPr>
        <w:spacing w:after="0" w:line="240" w:lineRule="auto"/>
        <w:jc w:val="center"/>
        <w:rPr>
          <w:rStyle w:val="Hyperlink"/>
          <w:b/>
          <w:color w:val="auto"/>
          <w:sz w:val="28"/>
          <w:szCs w:val="28"/>
          <w:u w:val="none"/>
        </w:rPr>
      </w:pPr>
      <w:r>
        <w:rPr>
          <w:rStyle w:val="Hyperlink"/>
          <w:b/>
          <w:color w:val="auto"/>
          <w:sz w:val="28"/>
          <w:szCs w:val="28"/>
          <w:u w:val="none"/>
        </w:rPr>
        <w:t>Resources</w:t>
      </w:r>
    </w:p>
    <w:p w:rsidR="00746D56" w:rsidRDefault="00746D56" w:rsidP="00746D56">
      <w:pPr>
        <w:spacing w:after="0" w:line="240" w:lineRule="auto"/>
        <w:rPr>
          <w:rStyle w:val="Hyperlink"/>
          <w:color w:val="auto"/>
          <w:sz w:val="24"/>
          <w:szCs w:val="24"/>
          <w:u w:val="none"/>
        </w:rPr>
      </w:pPr>
      <w:r>
        <w:rPr>
          <w:rStyle w:val="Hyperlink"/>
          <w:color w:val="auto"/>
          <w:sz w:val="24"/>
          <w:szCs w:val="24"/>
          <w:u w:val="none"/>
        </w:rPr>
        <w:t>Huang Ho River Civilization</w:t>
      </w:r>
    </w:p>
    <w:p w:rsidR="00746D56" w:rsidRPr="00746D56" w:rsidRDefault="00D909D5" w:rsidP="00746D56">
      <w:pPr>
        <w:pStyle w:val="ListParagraph"/>
        <w:numPr>
          <w:ilvl w:val="0"/>
          <w:numId w:val="9"/>
        </w:numPr>
        <w:rPr>
          <w:sz w:val="24"/>
          <w:szCs w:val="24"/>
        </w:rPr>
      </w:pPr>
      <w:hyperlink r:id="rId25" w:history="1">
        <w:r w:rsidR="00746D56" w:rsidRPr="00746D56">
          <w:rPr>
            <w:rStyle w:val="Hyperlink"/>
            <w:sz w:val="24"/>
            <w:szCs w:val="24"/>
          </w:rPr>
          <w:t>http://history.cultural-china.com/en/173History594.html</w:t>
        </w:r>
      </w:hyperlink>
    </w:p>
    <w:p w:rsidR="00746D56" w:rsidRDefault="00D909D5" w:rsidP="00746D56">
      <w:pPr>
        <w:pStyle w:val="ListParagraph"/>
        <w:numPr>
          <w:ilvl w:val="0"/>
          <w:numId w:val="9"/>
        </w:numPr>
      </w:pPr>
      <w:hyperlink r:id="rId26" w:history="1">
        <w:r w:rsidR="00746D56" w:rsidRPr="00257ECC">
          <w:rPr>
            <w:rStyle w:val="Hyperlink"/>
          </w:rPr>
          <w:t>http://www.rivervalleycivilizations.com/yellow.php</w:t>
        </w:r>
      </w:hyperlink>
    </w:p>
    <w:p w:rsidR="00746D56" w:rsidRDefault="00D909D5" w:rsidP="00746D56">
      <w:pPr>
        <w:pStyle w:val="ListParagraph"/>
        <w:numPr>
          <w:ilvl w:val="0"/>
          <w:numId w:val="9"/>
        </w:numPr>
      </w:pPr>
      <w:hyperlink r:id="rId27" w:history="1">
        <w:r w:rsidR="00746D56" w:rsidRPr="00257ECC">
          <w:rPr>
            <w:rStyle w:val="Hyperlink"/>
          </w:rPr>
          <w:t>http://china.mrdonn.org/rivers.html</w:t>
        </w:r>
      </w:hyperlink>
    </w:p>
    <w:p w:rsidR="00746D56" w:rsidRDefault="00D909D5" w:rsidP="00746D56">
      <w:pPr>
        <w:pStyle w:val="ListParagraph"/>
        <w:numPr>
          <w:ilvl w:val="0"/>
          <w:numId w:val="9"/>
        </w:numPr>
      </w:pPr>
      <w:hyperlink r:id="rId28" w:history="1">
        <w:r w:rsidR="00746D56" w:rsidRPr="00257ECC">
          <w:rPr>
            <w:rStyle w:val="Hyperlink"/>
          </w:rPr>
          <w:t>http://www.socialstudiesforkids.com/articles/geography/huangheriver.htm</w:t>
        </w:r>
      </w:hyperlink>
    </w:p>
    <w:p w:rsidR="00746D56" w:rsidRDefault="00D909D5" w:rsidP="00746D56">
      <w:pPr>
        <w:pStyle w:val="ListParagraph"/>
        <w:numPr>
          <w:ilvl w:val="0"/>
          <w:numId w:val="9"/>
        </w:numPr>
      </w:pPr>
      <w:hyperlink r:id="rId29" w:history="1">
        <w:r w:rsidR="00746D56" w:rsidRPr="00257ECC">
          <w:rPr>
            <w:rStyle w:val="Hyperlink"/>
          </w:rPr>
          <w:t>http://library.thinkquest.org/13406/sr/</w:t>
        </w:r>
      </w:hyperlink>
    </w:p>
    <w:p w:rsidR="00746D56" w:rsidRPr="00746D56" w:rsidRDefault="00D909D5" w:rsidP="00746D56">
      <w:pPr>
        <w:pStyle w:val="ListParagraph"/>
        <w:numPr>
          <w:ilvl w:val="0"/>
          <w:numId w:val="9"/>
        </w:numPr>
        <w:rPr>
          <w:rStyle w:val="Hyperlink"/>
          <w:color w:val="auto"/>
          <w:u w:val="none"/>
        </w:rPr>
      </w:pPr>
      <w:hyperlink r:id="rId30" w:history="1">
        <w:r w:rsidR="00746D56" w:rsidRPr="00257ECC">
          <w:rPr>
            <w:rStyle w:val="Hyperlink"/>
          </w:rPr>
          <w:t>http://teachers.henrico.k12.va.us/staffdev/bostain_k/FC/Huang%20He%20River%20Valley.html</w:t>
        </w:r>
      </w:hyperlink>
    </w:p>
    <w:p w:rsidR="00746D56" w:rsidRDefault="00746D56" w:rsidP="00746D56">
      <w:pPr>
        <w:spacing w:after="0" w:line="240" w:lineRule="auto"/>
        <w:rPr>
          <w:rStyle w:val="Hyperlink"/>
          <w:color w:val="auto"/>
          <w:sz w:val="24"/>
          <w:szCs w:val="24"/>
          <w:u w:val="none"/>
        </w:rPr>
      </w:pPr>
    </w:p>
    <w:p w:rsidR="00746D56" w:rsidRPr="00746D56" w:rsidRDefault="00746D56" w:rsidP="00746D56">
      <w:pPr>
        <w:spacing w:after="0" w:line="240" w:lineRule="auto"/>
        <w:rPr>
          <w:rStyle w:val="Hyperlink"/>
          <w:color w:val="auto"/>
          <w:sz w:val="24"/>
          <w:szCs w:val="24"/>
          <w:u w:val="none"/>
        </w:rPr>
      </w:pPr>
      <w:r>
        <w:rPr>
          <w:rStyle w:val="Hyperlink"/>
          <w:color w:val="auto"/>
          <w:sz w:val="24"/>
          <w:szCs w:val="24"/>
          <w:u w:val="none"/>
        </w:rPr>
        <w:t>Indus River Valley Civilization</w:t>
      </w:r>
    </w:p>
    <w:p w:rsidR="00746D56" w:rsidRDefault="00D909D5" w:rsidP="00746D56">
      <w:pPr>
        <w:pStyle w:val="ListParagraph"/>
        <w:numPr>
          <w:ilvl w:val="0"/>
          <w:numId w:val="10"/>
        </w:numPr>
        <w:spacing w:after="0" w:line="240" w:lineRule="auto"/>
        <w:rPr>
          <w:sz w:val="24"/>
          <w:szCs w:val="24"/>
        </w:rPr>
      </w:pPr>
      <w:hyperlink r:id="rId31" w:history="1">
        <w:r w:rsidR="00746D56" w:rsidRPr="00257ECC">
          <w:rPr>
            <w:rStyle w:val="Hyperlink"/>
            <w:sz w:val="24"/>
            <w:szCs w:val="24"/>
          </w:rPr>
          <w:t>http://www.rivervalleycivilizations.com/indus.php</w:t>
        </w:r>
      </w:hyperlink>
    </w:p>
    <w:p w:rsidR="00746D56" w:rsidRPr="00746D56" w:rsidRDefault="00D909D5" w:rsidP="00746D56">
      <w:pPr>
        <w:pStyle w:val="ListParagraph"/>
        <w:numPr>
          <w:ilvl w:val="0"/>
          <w:numId w:val="10"/>
        </w:numPr>
        <w:rPr>
          <w:sz w:val="24"/>
          <w:szCs w:val="24"/>
        </w:rPr>
      </w:pPr>
      <w:hyperlink r:id="rId32" w:history="1">
        <w:r w:rsidR="00746D56" w:rsidRPr="00746D56">
          <w:rPr>
            <w:rStyle w:val="Hyperlink"/>
            <w:sz w:val="24"/>
            <w:szCs w:val="24"/>
          </w:rPr>
          <w:t>http://history-world.org/indus_valley.htm</w:t>
        </w:r>
      </w:hyperlink>
    </w:p>
    <w:p w:rsidR="00746D56" w:rsidRPr="00746D56" w:rsidRDefault="00D909D5" w:rsidP="00746D56">
      <w:pPr>
        <w:pStyle w:val="ListParagraph"/>
        <w:numPr>
          <w:ilvl w:val="0"/>
          <w:numId w:val="10"/>
        </w:numPr>
        <w:rPr>
          <w:sz w:val="24"/>
          <w:szCs w:val="24"/>
        </w:rPr>
      </w:pPr>
      <w:hyperlink r:id="rId33" w:history="1">
        <w:r w:rsidR="00746D56" w:rsidRPr="00746D56">
          <w:rPr>
            <w:rStyle w:val="Hyperlink"/>
            <w:sz w:val="24"/>
            <w:szCs w:val="24"/>
          </w:rPr>
          <w:t>http://india.mrdonn.org/indus.html</w:t>
        </w:r>
      </w:hyperlink>
    </w:p>
    <w:p w:rsidR="00746D56" w:rsidRPr="00746D56" w:rsidRDefault="00746D56" w:rsidP="00746D56">
      <w:pPr>
        <w:pStyle w:val="ListParagraph"/>
        <w:spacing w:after="0" w:line="240" w:lineRule="auto"/>
        <w:rPr>
          <w:sz w:val="24"/>
          <w:szCs w:val="24"/>
        </w:rPr>
      </w:pPr>
    </w:p>
    <w:sectPr w:rsidR="00746D56" w:rsidRPr="00746D56">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D5" w:rsidRDefault="00D909D5" w:rsidP="002E469B">
      <w:pPr>
        <w:spacing w:after="0" w:line="240" w:lineRule="auto"/>
      </w:pPr>
      <w:r>
        <w:separator/>
      </w:r>
    </w:p>
  </w:endnote>
  <w:endnote w:type="continuationSeparator" w:id="0">
    <w:p w:rsidR="00D909D5" w:rsidRDefault="00D909D5" w:rsidP="002E4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D5" w:rsidRDefault="00D909D5" w:rsidP="002E469B">
      <w:pPr>
        <w:spacing w:after="0" w:line="240" w:lineRule="auto"/>
      </w:pPr>
      <w:r>
        <w:separator/>
      </w:r>
    </w:p>
  </w:footnote>
  <w:footnote w:type="continuationSeparator" w:id="0">
    <w:p w:rsidR="00D909D5" w:rsidRDefault="00D909D5" w:rsidP="002E4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EF" w:rsidRDefault="009240EF" w:rsidP="002E469B">
    <w:pPr>
      <w:pStyle w:val="Header"/>
      <w:jc w:val="right"/>
    </w:pPr>
    <w:r>
      <w:t>Holden</w:t>
    </w:r>
  </w:p>
  <w:p w:rsidR="009240EF" w:rsidRDefault="009240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099"/>
    <w:multiLevelType w:val="hybridMultilevel"/>
    <w:tmpl w:val="BB506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01A87"/>
    <w:multiLevelType w:val="hybridMultilevel"/>
    <w:tmpl w:val="AC78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94F83"/>
    <w:multiLevelType w:val="hybridMultilevel"/>
    <w:tmpl w:val="19F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64C5B"/>
    <w:multiLevelType w:val="hybridMultilevel"/>
    <w:tmpl w:val="1C32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A55C6B"/>
    <w:multiLevelType w:val="hybridMultilevel"/>
    <w:tmpl w:val="76FA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65332D"/>
    <w:multiLevelType w:val="hybridMultilevel"/>
    <w:tmpl w:val="DFE6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E828AB"/>
    <w:multiLevelType w:val="hybridMultilevel"/>
    <w:tmpl w:val="E1365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977961"/>
    <w:multiLevelType w:val="hybridMultilevel"/>
    <w:tmpl w:val="A8BE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DE79C8"/>
    <w:multiLevelType w:val="hybridMultilevel"/>
    <w:tmpl w:val="6FBC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B171FB"/>
    <w:multiLevelType w:val="hybridMultilevel"/>
    <w:tmpl w:val="C190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5"/>
  </w:num>
  <w:num w:numId="5">
    <w:abstractNumId w:val="6"/>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6A"/>
    <w:rsid w:val="00001532"/>
    <w:rsid w:val="000163CD"/>
    <w:rsid w:val="0014090D"/>
    <w:rsid w:val="00192448"/>
    <w:rsid w:val="001925EF"/>
    <w:rsid w:val="001941A6"/>
    <w:rsid w:val="001B5B8A"/>
    <w:rsid w:val="001F0F35"/>
    <w:rsid w:val="002A3FBF"/>
    <w:rsid w:val="002E469B"/>
    <w:rsid w:val="003B13BB"/>
    <w:rsid w:val="00457851"/>
    <w:rsid w:val="004A27F6"/>
    <w:rsid w:val="005A5B8F"/>
    <w:rsid w:val="006C4A9A"/>
    <w:rsid w:val="006D4351"/>
    <w:rsid w:val="00746D56"/>
    <w:rsid w:val="007E644E"/>
    <w:rsid w:val="007F5B41"/>
    <w:rsid w:val="0085086F"/>
    <w:rsid w:val="00885701"/>
    <w:rsid w:val="008D5D48"/>
    <w:rsid w:val="008E1646"/>
    <w:rsid w:val="009240EF"/>
    <w:rsid w:val="009A65AA"/>
    <w:rsid w:val="00A11450"/>
    <w:rsid w:val="00A7172B"/>
    <w:rsid w:val="00A81C10"/>
    <w:rsid w:val="00AD4C54"/>
    <w:rsid w:val="00BC20F7"/>
    <w:rsid w:val="00BD16A4"/>
    <w:rsid w:val="00C83058"/>
    <w:rsid w:val="00D8616A"/>
    <w:rsid w:val="00D909D5"/>
    <w:rsid w:val="00E26E26"/>
    <w:rsid w:val="00EC1888"/>
    <w:rsid w:val="00EC756E"/>
    <w:rsid w:val="00F1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69B"/>
  </w:style>
  <w:style w:type="paragraph" w:styleId="Footer">
    <w:name w:val="footer"/>
    <w:basedOn w:val="Normal"/>
    <w:link w:val="FooterChar"/>
    <w:uiPriority w:val="99"/>
    <w:unhideWhenUsed/>
    <w:rsid w:val="002E4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69B"/>
  </w:style>
  <w:style w:type="paragraph" w:styleId="BalloonText">
    <w:name w:val="Balloon Text"/>
    <w:basedOn w:val="Normal"/>
    <w:link w:val="BalloonTextChar"/>
    <w:uiPriority w:val="99"/>
    <w:semiHidden/>
    <w:unhideWhenUsed/>
    <w:rsid w:val="002E4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69B"/>
    <w:rPr>
      <w:rFonts w:ascii="Tahoma" w:hAnsi="Tahoma" w:cs="Tahoma"/>
      <w:sz w:val="16"/>
      <w:szCs w:val="16"/>
    </w:rPr>
  </w:style>
  <w:style w:type="paragraph" w:customStyle="1" w:styleId="Default">
    <w:name w:val="Default"/>
    <w:rsid w:val="002E469B"/>
    <w:pPr>
      <w:autoSpaceDE w:val="0"/>
      <w:autoSpaceDN w:val="0"/>
      <w:adjustRightInd w:val="0"/>
      <w:spacing w:after="0" w:line="240" w:lineRule="auto"/>
    </w:pPr>
    <w:rPr>
      <w:rFonts w:ascii="Arial Narrow" w:hAnsi="Arial Narrow" w:cs="Arial Narrow"/>
      <w:color w:val="000000"/>
      <w:sz w:val="24"/>
      <w:szCs w:val="24"/>
    </w:rPr>
  </w:style>
  <w:style w:type="paragraph" w:styleId="ListParagraph">
    <w:name w:val="List Paragraph"/>
    <w:basedOn w:val="Normal"/>
    <w:uiPriority w:val="34"/>
    <w:qFormat/>
    <w:rsid w:val="00457851"/>
    <w:pPr>
      <w:ind w:left="720"/>
      <w:contextualSpacing/>
    </w:pPr>
  </w:style>
  <w:style w:type="paragraph" w:styleId="PlainText">
    <w:name w:val="Plain Text"/>
    <w:basedOn w:val="Normal"/>
    <w:link w:val="PlainTextChar"/>
    <w:uiPriority w:val="99"/>
    <w:unhideWhenUsed/>
    <w:rsid w:val="007F5B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7F5B41"/>
    <w:rPr>
      <w:rFonts w:ascii="Times New Roman" w:eastAsia="Times New Roman" w:hAnsi="Times New Roman" w:cs="Times New Roman"/>
      <w:sz w:val="24"/>
      <w:szCs w:val="24"/>
    </w:rPr>
  </w:style>
  <w:style w:type="paragraph" w:styleId="NormalWeb">
    <w:name w:val="Normal (Web)"/>
    <w:basedOn w:val="Normal"/>
    <w:uiPriority w:val="99"/>
    <w:unhideWhenUsed/>
    <w:rsid w:val="006D435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F0F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69B"/>
  </w:style>
  <w:style w:type="paragraph" w:styleId="Footer">
    <w:name w:val="footer"/>
    <w:basedOn w:val="Normal"/>
    <w:link w:val="FooterChar"/>
    <w:uiPriority w:val="99"/>
    <w:unhideWhenUsed/>
    <w:rsid w:val="002E4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69B"/>
  </w:style>
  <w:style w:type="paragraph" w:styleId="BalloonText">
    <w:name w:val="Balloon Text"/>
    <w:basedOn w:val="Normal"/>
    <w:link w:val="BalloonTextChar"/>
    <w:uiPriority w:val="99"/>
    <w:semiHidden/>
    <w:unhideWhenUsed/>
    <w:rsid w:val="002E4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69B"/>
    <w:rPr>
      <w:rFonts w:ascii="Tahoma" w:hAnsi="Tahoma" w:cs="Tahoma"/>
      <w:sz w:val="16"/>
      <w:szCs w:val="16"/>
    </w:rPr>
  </w:style>
  <w:style w:type="paragraph" w:customStyle="1" w:styleId="Default">
    <w:name w:val="Default"/>
    <w:rsid w:val="002E469B"/>
    <w:pPr>
      <w:autoSpaceDE w:val="0"/>
      <w:autoSpaceDN w:val="0"/>
      <w:adjustRightInd w:val="0"/>
      <w:spacing w:after="0" w:line="240" w:lineRule="auto"/>
    </w:pPr>
    <w:rPr>
      <w:rFonts w:ascii="Arial Narrow" w:hAnsi="Arial Narrow" w:cs="Arial Narrow"/>
      <w:color w:val="000000"/>
      <w:sz w:val="24"/>
      <w:szCs w:val="24"/>
    </w:rPr>
  </w:style>
  <w:style w:type="paragraph" w:styleId="ListParagraph">
    <w:name w:val="List Paragraph"/>
    <w:basedOn w:val="Normal"/>
    <w:uiPriority w:val="34"/>
    <w:qFormat/>
    <w:rsid w:val="00457851"/>
    <w:pPr>
      <w:ind w:left="720"/>
      <w:contextualSpacing/>
    </w:pPr>
  </w:style>
  <w:style w:type="paragraph" w:styleId="PlainText">
    <w:name w:val="Plain Text"/>
    <w:basedOn w:val="Normal"/>
    <w:link w:val="PlainTextChar"/>
    <w:uiPriority w:val="99"/>
    <w:unhideWhenUsed/>
    <w:rsid w:val="007F5B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7F5B41"/>
    <w:rPr>
      <w:rFonts w:ascii="Times New Roman" w:eastAsia="Times New Roman" w:hAnsi="Times New Roman" w:cs="Times New Roman"/>
      <w:sz w:val="24"/>
      <w:szCs w:val="24"/>
    </w:rPr>
  </w:style>
  <w:style w:type="paragraph" w:styleId="NormalWeb">
    <w:name w:val="Normal (Web)"/>
    <w:basedOn w:val="Normal"/>
    <w:uiPriority w:val="99"/>
    <w:unhideWhenUsed/>
    <w:rsid w:val="006D435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F0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library.thinkquest.org/13406/sr/" TargetMode="External"/><Relationship Id="rId18" Type="http://schemas.openxmlformats.org/officeDocument/2006/relationships/hyperlink" Target="http://nrsattiraju.blog.co.in/files/2008/07/lothal_conception.jpg" TargetMode="External"/><Relationship Id="rId26" Type="http://schemas.openxmlformats.org/officeDocument/2006/relationships/hyperlink" Target="http://www.rivervalleycivilizations.com/yellow.php" TargetMode="External"/><Relationship Id="rId3" Type="http://schemas.microsoft.com/office/2007/relationships/stylesWithEffects" Target="stylesWithEffects.xml"/><Relationship Id="rId21" Type="http://schemas.openxmlformats.org/officeDocument/2006/relationships/image" Target="media/image7.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rivervalleycivilizations.com/indus.php" TargetMode="External"/><Relationship Id="rId25" Type="http://schemas.openxmlformats.org/officeDocument/2006/relationships/hyperlink" Target="http://history.cultural-china.com/en/173History594.html" TargetMode="External"/><Relationship Id="rId33" Type="http://schemas.openxmlformats.org/officeDocument/2006/relationships/hyperlink" Target="http://india.mrdonn.org/indus.html"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nrsattiraju.blog.co.in/2008/07/11/the-indus-valley-civilization-trade-and-transportation/" TargetMode="External"/><Relationship Id="rId29" Type="http://schemas.openxmlformats.org/officeDocument/2006/relationships/hyperlink" Target="http://library.thinkquest.org/13406/s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istory.cultural-china.com/en/173History594.html" TargetMode="External"/><Relationship Id="rId24" Type="http://schemas.openxmlformats.org/officeDocument/2006/relationships/hyperlink" Target="http://factoidz.com/the-indus-valley-civilization/" TargetMode="External"/><Relationship Id="rId32" Type="http://schemas.openxmlformats.org/officeDocument/2006/relationships/hyperlink" Target="http://history-world.org/indus_valley.htm" TargetMode="External"/><Relationship Id="rId5" Type="http://schemas.openxmlformats.org/officeDocument/2006/relationships/webSettings" Target="webSettings.xml"/><Relationship Id="rId15" Type="http://schemas.openxmlformats.org/officeDocument/2006/relationships/hyperlink" Target="http://www.nwcouncil.org/history/floods.asp" TargetMode="External"/><Relationship Id="rId23" Type="http://schemas.openxmlformats.org/officeDocument/2006/relationships/image" Target="media/image8.jpeg"/><Relationship Id="rId28" Type="http://schemas.openxmlformats.org/officeDocument/2006/relationships/hyperlink" Target="http://www.socialstudiesforkids.com/articles/geography/huangheriver.htm"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hyperlink" Target="http://www.rivervalleycivilizations.com/indus.php" TargetMode="External"/><Relationship Id="rId4" Type="http://schemas.openxmlformats.org/officeDocument/2006/relationships/settings" Target="settings.xml"/><Relationship Id="rId9" Type="http://schemas.openxmlformats.org/officeDocument/2006/relationships/hyperlink" Target="http://kingproehl.wordpress.com/huang-he-valley/" TargetMode="External"/><Relationship Id="rId14" Type="http://schemas.openxmlformats.org/officeDocument/2006/relationships/image" Target="media/image4.jpeg"/><Relationship Id="rId22" Type="http://schemas.openxmlformats.org/officeDocument/2006/relationships/hyperlink" Target="http://www.crystalinks.com/induscivilization.html" TargetMode="External"/><Relationship Id="rId27" Type="http://schemas.openxmlformats.org/officeDocument/2006/relationships/hyperlink" Target="http://china.mrdonn.org/rivers.html" TargetMode="External"/><Relationship Id="rId30" Type="http://schemas.openxmlformats.org/officeDocument/2006/relationships/hyperlink" Target="http://teachers.henrico.k12.va.us/staffdev/bostain_k/FC/Huang%20He%20River%20Valley.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8</cp:revision>
  <dcterms:created xsi:type="dcterms:W3CDTF">2011-07-11T05:13:00Z</dcterms:created>
  <dcterms:modified xsi:type="dcterms:W3CDTF">2011-07-13T04:40:00Z</dcterms:modified>
</cp:coreProperties>
</file>