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92" w:rsidRPr="002C7092" w:rsidRDefault="002C7092" w:rsidP="002C7092">
      <w:p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/>
          <w:bCs/>
          <w:lang w:eastAsia="es-PA"/>
        </w:rPr>
      </w:pPr>
      <w:r w:rsidRPr="002C7092">
        <w:rPr>
          <w:rFonts w:ascii="Arial" w:eastAsia="Times New Roman" w:hAnsi="Arial" w:cs="Arial"/>
          <w:b/>
          <w:bCs/>
          <w:lang w:eastAsia="es-PA"/>
        </w:rPr>
        <w:t>Origen</w:t>
      </w:r>
    </w:p>
    <w:p w:rsidR="002C7092" w:rsidRPr="002C7092" w:rsidRDefault="002C7092" w:rsidP="002C709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PA"/>
        </w:rPr>
      </w:pPr>
      <w:r w:rsidRPr="002C7092">
        <w:rPr>
          <w:rFonts w:ascii="Arial" w:eastAsia="Times New Roman" w:hAnsi="Arial" w:cs="Arial"/>
          <w:lang w:eastAsia="es-PA"/>
        </w:rPr>
        <w:t xml:space="preserve">Los conceptos de la programación orientada a objetos tienen origen en </w:t>
      </w:r>
      <w:hyperlink r:id="rId4" w:tooltip="Simula" w:history="1"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Simula 67</w:t>
        </w:r>
      </w:hyperlink>
      <w:r w:rsidRPr="002C7092">
        <w:rPr>
          <w:rFonts w:ascii="Arial" w:eastAsia="Times New Roman" w:hAnsi="Arial" w:cs="Arial"/>
          <w:lang w:eastAsia="es-PA"/>
        </w:rPr>
        <w:t xml:space="preserve">, un lenguaje diseñado para hacer simulaciones, creado por </w:t>
      </w:r>
      <w:hyperlink r:id="rId5" w:tooltip="Ole-Johan Dahl" w:history="1"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 xml:space="preserve">Ole-Johan </w:t>
        </w:r>
        <w:proofErr w:type="spellStart"/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Dahl</w:t>
        </w:r>
        <w:proofErr w:type="spellEnd"/>
      </w:hyperlink>
      <w:r w:rsidRPr="002C7092">
        <w:rPr>
          <w:rFonts w:ascii="Arial" w:eastAsia="Times New Roman" w:hAnsi="Arial" w:cs="Arial"/>
          <w:lang w:eastAsia="es-PA"/>
        </w:rPr>
        <w:t xml:space="preserve"> y </w:t>
      </w:r>
      <w:hyperlink r:id="rId6" w:tooltip="Kristen Nygaard" w:history="1">
        <w:proofErr w:type="spellStart"/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Kristen</w:t>
        </w:r>
        <w:proofErr w:type="spellEnd"/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 xml:space="preserve"> </w:t>
        </w:r>
        <w:proofErr w:type="spellStart"/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Nygaard</w:t>
        </w:r>
        <w:proofErr w:type="spellEnd"/>
      </w:hyperlink>
      <w:r w:rsidRPr="002C7092">
        <w:rPr>
          <w:rFonts w:ascii="Arial" w:eastAsia="Times New Roman" w:hAnsi="Arial" w:cs="Arial"/>
          <w:lang w:eastAsia="es-PA"/>
        </w:rPr>
        <w:t xml:space="preserve"> del Centro de Cómputo Noruego en </w:t>
      </w:r>
      <w:hyperlink r:id="rId7" w:tooltip="Oslo" w:history="1"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Oslo</w:t>
        </w:r>
      </w:hyperlink>
      <w:r w:rsidRPr="002C7092">
        <w:rPr>
          <w:rFonts w:ascii="Arial" w:eastAsia="Times New Roman" w:hAnsi="Arial" w:cs="Arial"/>
          <w:lang w:eastAsia="es-PA"/>
        </w:rPr>
        <w:t xml:space="preserve">. En este centro, se trabajaba en simulaciones de naves, que fueron confundidas por la explosión combinatoria de cómo las diversas cualidades de diferentes naves podían afectar unas a las otras. La idea surgió al agrupar los diversos tipos de naves en diversas clases de objetos, siendo responsable cada clase de objetos de definir sus </w:t>
      </w:r>
      <w:r w:rsidRPr="002C7092">
        <w:rPr>
          <w:rFonts w:ascii="Arial" w:eastAsia="Times New Roman" w:hAnsi="Arial" w:cs="Arial"/>
          <w:i/>
          <w:iCs/>
          <w:lang w:eastAsia="es-PA"/>
        </w:rPr>
        <w:t>propios</w:t>
      </w:r>
      <w:r w:rsidRPr="002C7092">
        <w:rPr>
          <w:rFonts w:ascii="Arial" w:eastAsia="Times New Roman" w:hAnsi="Arial" w:cs="Arial"/>
          <w:lang w:eastAsia="es-PA"/>
        </w:rPr>
        <w:t xml:space="preserve"> datos y comportamientos. Fueron refinados más tarde en </w:t>
      </w:r>
      <w:hyperlink r:id="rId8" w:tooltip="Smalltalk" w:history="1">
        <w:proofErr w:type="spellStart"/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Smalltalk</w:t>
        </w:r>
        <w:proofErr w:type="spellEnd"/>
      </w:hyperlink>
      <w:r w:rsidRPr="002C7092">
        <w:rPr>
          <w:rFonts w:ascii="Arial" w:eastAsia="Times New Roman" w:hAnsi="Arial" w:cs="Arial"/>
          <w:lang w:eastAsia="es-PA"/>
        </w:rPr>
        <w:t xml:space="preserve">, desarrollado en Simula en </w:t>
      </w:r>
      <w:hyperlink r:id="rId9" w:tooltip="Xerox PARC" w:history="1"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Xerox PARC</w:t>
        </w:r>
      </w:hyperlink>
      <w:r w:rsidRPr="002C7092">
        <w:rPr>
          <w:rFonts w:ascii="Arial" w:eastAsia="Times New Roman" w:hAnsi="Arial" w:cs="Arial"/>
          <w:lang w:eastAsia="es-PA"/>
        </w:rPr>
        <w:t xml:space="preserve"> (cuya primera versión fue escrita sobre </w:t>
      </w:r>
      <w:hyperlink r:id="rId10" w:tooltip="Basic" w:history="1"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Basic</w:t>
        </w:r>
      </w:hyperlink>
      <w:r w:rsidRPr="002C7092">
        <w:rPr>
          <w:rFonts w:ascii="Arial" w:eastAsia="Times New Roman" w:hAnsi="Arial" w:cs="Arial"/>
          <w:lang w:eastAsia="es-PA"/>
        </w:rPr>
        <w:t>) pero diseñado para ser un sistema completamente dinámico en el cual los objetos se podrían crear y modificar "sobre la marcha" (en tiempo de ejecución) en lugar de tener un sistema basado en programas estáticos.</w:t>
      </w:r>
    </w:p>
    <w:p w:rsidR="002C7092" w:rsidRPr="002C7092" w:rsidRDefault="002C7092" w:rsidP="002C709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PA"/>
        </w:rPr>
      </w:pPr>
      <w:r w:rsidRPr="002C7092">
        <w:rPr>
          <w:rFonts w:ascii="Arial" w:eastAsia="Times New Roman" w:hAnsi="Arial" w:cs="Arial"/>
          <w:lang w:eastAsia="es-PA"/>
        </w:rPr>
        <w:t xml:space="preserve">La programación orientada a objetos se fue convirtiendo en el estilo de programación dominante a mediados de los años ochenta, en gran parte debido a la influencia de </w:t>
      </w:r>
      <w:hyperlink r:id="rId11" w:tooltip="C++" w:history="1"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C++</w:t>
        </w:r>
      </w:hyperlink>
      <w:r w:rsidRPr="002C7092">
        <w:rPr>
          <w:rFonts w:ascii="Arial" w:eastAsia="Times New Roman" w:hAnsi="Arial" w:cs="Arial"/>
          <w:lang w:eastAsia="es-PA"/>
        </w:rPr>
        <w:t xml:space="preserve">, una extensión del </w:t>
      </w:r>
      <w:hyperlink r:id="rId12" w:tooltip="Lenguaje de programación C" w:history="1"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lenguaje de programación C</w:t>
        </w:r>
      </w:hyperlink>
      <w:r w:rsidRPr="002C7092">
        <w:rPr>
          <w:rFonts w:ascii="Arial" w:eastAsia="Times New Roman" w:hAnsi="Arial" w:cs="Arial"/>
          <w:lang w:eastAsia="es-PA"/>
        </w:rPr>
        <w:t xml:space="preserve">. Su dominación fue consolidada gracias al auge de las </w:t>
      </w:r>
      <w:hyperlink r:id="rId13" w:tooltip="Interfaz gráfica de usuario" w:history="1"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Interfaces gráficas de usuario</w:t>
        </w:r>
      </w:hyperlink>
      <w:r w:rsidRPr="002C7092">
        <w:rPr>
          <w:rFonts w:ascii="Arial" w:eastAsia="Times New Roman" w:hAnsi="Arial" w:cs="Arial"/>
          <w:lang w:eastAsia="es-PA"/>
        </w:rPr>
        <w:t xml:space="preserve">, para las cuales la programación orientada a objetos está particularmente bien adaptada. En este caso, se habla también de </w:t>
      </w:r>
      <w:hyperlink r:id="rId14" w:tooltip="Programación dirigida por eventos" w:history="1"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programación dirigida por eventos</w:t>
        </w:r>
      </w:hyperlink>
      <w:r w:rsidRPr="002C7092">
        <w:rPr>
          <w:rFonts w:ascii="Arial" w:eastAsia="Times New Roman" w:hAnsi="Arial" w:cs="Arial"/>
          <w:lang w:eastAsia="es-PA"/>
        </w:rPr>
        <w:t>.</w:t>
      </w:r>
    </w:p>
    <w:p w:rsidR="00986E23" w:rsidRPr="002C7092" w:rsidRDefault="002C7092" w:rsidP="002C7092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2C7092">
        <w:rPr>
          <w:rFonts w:ascii="Arial" w:eastAsia="Times New Roman" w:hAnsi="Arial" w:cs="Arial"/>
          <w:lang w:eastAsia="es-PA"/>
        </w:rPr>
        <w:t xml:space="preserve">Las características de orientación a objetos fueron agregadas a muchos lenguajes existentes durante ese tiempo, incluyendo </w:t>
      </w:r>
      <w:hyperlink r:id="rId15" w:tooltip="Lenguaje de programación Ada" w:history="1"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Ada</w:t>
        </w:r>
      </w:hyperlink>
      <w:r w:rsidRPr="002C7092">
        <w:rPr>
          <w:rFonts w:ascii="Arial" w:eastAsia="Times New Roman" w:hAnsi="Arial" w:cs="Arial"/>
          <w:lang w:eastAsia="es-PA"/>
        </w:rPr>
        <w:t xml:space="preserve">, </w:t>
      </w:r>
      <w:hyperlink r:id="rId16" w:tooltip="BASIC" w:history="1"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BASIC</w:t>
        </w:r>
      </w:hyperlink>
      <w:r w:rsidRPr="002C7092">
        <w:rPr>
          <w:rFonts w:ascii="Arial" w:eastAsia="Times New Roman" w:hAnsi="Arial" w:cs="Arial"/>
          <w:lang w:eastAsia="es-PA"/>
        </w:rPr>
        <w:t xml:space="preserve">, </w:t>
      </w:r>
      <w:hyperlink r:id="rId17" w:tooltip="Lisp" w:history="1">
        <w:proofErr w:type="spellStart"/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Lisp</w:t>
        </w:r>
        <w:proofErr w:type="spellEnd"/>
      </w:hyperlink>
      <w:r w:rsidRPr="002C7092">
        <w:rPr>
          <w:rFonts w:ascii="Arial" w:eastAsia="Times New Roman" w:hAnsi="Arial" w:cs="Arial"/>
          <w:lang w:eastAsia="es-PA"/>
        </w:rPr>
        <w:t xml:space="preserve">, </w:t>
      </w:r>
      <w:hyperlink r:id="rId18" w:tooltip="Lenguaje de programación Pascal" w:history="1"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Pascal</w:t>
        </w:r>
      </w:hyperlink>
      <w:r w:rsidRPr="002C7092">
        <w:rPr>
          <w:rFonts w:ascii="Arial" w:eastAsia="Times New Roman" w:hAnsi="Arial" w:cs="Arial"/>
          <w:lang w:eastAsia="es-PA"/>
        </w:rPr>
        <w:t xml:space="preserve">, entre otros. La adición de estas características a los lenguajes que no fueron diseñados inicialmente para ellas condujo a menudo a problemas de compatibilidad y en la capacidad de mantenimiento del código. Los lenguajes orientados a objetos "puros", por su parte, carecían de las características de las cuales muchos programadores habían venido a depender. Para saltar este obstáculo, se hicieron muchas tentativas para crear nuevos lenguajes basados en métodos orientados a objetos, pero permitiendo algunas características imperativas de maneras "seguras". El </w:t>
      </w:r>
      <w:hyperlink r:id="rId19" w:tooltip="Lenguaje de programación Eiffel" w:history="1"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Eiffel</w:t>
        </w:r>
      </w:hyperlink>
      <w:r w:rsidRPr="002C7092">
        <w:rPr>
          <w:rFonts w:ascii="Arial" w:eastAsia="Times New Roman" w:hAnsi="Arial" w:cs="Arial"/>
          <w:lang w:eastAsia="es-PA"/>
        </w:rPr>
        <w:t xml:space="preserve"> de Bertrand Meyer fue un temprano y moderadamente acertado lenguaje con esos objetivos pero ahora ha sido esencialmente reemplazado por </w:t>
      </w:r>
      <w:hyperlink r:id="rId20" w:tooltip="Java (lenguaje de programación)" w:history="1"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Java</w:t>
        </w:r>
      </w:hyperlink>
      <w:r w:rsidRPr="002C7092">
        <w:rPr>
          <w:rFonts w:ascii="Arial" w:eastAsia="Times New Roman" w:hAnsi="Arial" w:cs="Arial"/>
          <w:lang w:eastAsia="es-PA"/>
        </w:rPr>
        <w:t xml:space="preserve">, en gran parte debido a la aparición de </w:t>
      </w:r>
      <w:hyperlink r:id="rId21" w:tooltip="Internet" w:history="1"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Internet</w:t>
        </w:r>
      </w:hyperlink>
      <w:r w:rsidRPr="002C7092">
        <w:rPr>
          <w:rFonts w:ascii="Arial" w:eastAsia="Times New Roman" w:hAnsi="Arial" w:cs="Arial"/>
          <w:lang w:eastAsia="es-PA"/>
        </w:rPr>
        <w:t xml:space="preserve">, y a la implementación de la máquina virtual de Java en la mayoría de </w:t>
      </w:r>
      <w:hyperlink r:id="rId22" w:tooltip="Navegadores" w:history="1"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navegadores</w:t>
        </w:r>
      </w:hyperlink>
      <w:r w:rsidRPr="002C7092">
        <w:rPr>
          <w:rFonts w:ascii="Arial" w:eastAsia="Times New Roman" w:hAnsi="Arial" w:cs="Arial"/>
          <w:lang w:eastAsia="es-PA"/>
        </w:rPr>
        <w:t xml:space="preserve">. </w:t>
      </w:r>
      <w:hyperlink r:id="rId23" w:tooltip="PHP" w:history="1">
        <w:r w:rsidRPr="002C7092">
          <w:rPr>
            <w:rFonts w:ascii="Arial" w:eastAsia="Times New Roman" w:hAnsi="Arial" w:cs="Arial"/>
            <w:color w:val="0000FF"/>
            <w:u w:val="single"/>
            <w:lang w:eastAsia="es-PA"/>
          </w:rPr>
          <w:t>PHP</w:t>
        </w:r>
      </w:hyperlink>
      <w:r w:rsidRPr="002C7092">
        <w:rPr>
          <w:rFonts w:ascii="Arial" w:eastAsia="Times New Roman" w:hAnsi="Arial" w:cs="Arial"/>
          <w:lang w:eastAsia="es-PA"/>
        </w:rPr>
        <w:t xml:space="preserve"> en su versión 5 se ha modificado, soporta una orientación completa a objetos, cumpliendo todas las características propias de la orientación a objetos.</w:t>
      </w:r>
    </w:p>
    <w:sectPr w:rsidR="00986E23" w:rsidRPr="002C7092" w:rsidSect="00986E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7092"/>
    <w:rsid w:val="0004515E"/>
    <w:rsid w:val="002C7092"/>
    <w:rsid w:val="0098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23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2C7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PA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C7092"/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character" w:styleId="Hipervnculo">
    <w:name w:val="Hyperlink"/>
    <w:basedOn w:val="Fuentedeprrafopredeter"/>
    <w:uiPriority w:val="99"/>
    <w:semiHidden/>
    <w:unhideWhenUsed/>
    <w:rsid w:val="002C70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customStyle="1" w:styleId="mw-headline">
    <w:name w:val="mw-headline"/>
    <w:basedOn w:val="Fuentedeprrafopredeter"/>
    <w:rsid w:val="002C7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Smalltalk" TargetMode="External"/><Relationship Id="rId13" Type="http://schemas.openxmlformats.org/officeDocument/2006/relationships/hyperlink" Target="http://es.wikipedia.org/wiki/Interfaz_gr%C3%A1fica_de_usuario" TargetMode="External"/><Relationship Id="rId18" Type="http://schemas.openxmlformats.org/officeDocument/2006/relationships/hyperlink" Target="http://es.wikipedia.org/wiki/Lenguaje_de_programaci%C3%B3n_Pasc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Internet" TargetMode="External"/><Relationship Id="rId7" Type="http://schemas.openxmlformats.org/officeDocument/2006/relationships/hyperlink" Target="http://es.wikipedia.org/wiki/Oslo" TargetMode="External"/><Relationship Id="rId12" Type="http://schemas.openxmlformats.org/officeDocument/2006/relationships/hyperlink" Target="http://es.wikipedia.org/wiki/Lenguaje_de_programaci%C3%B3n_C" TargetMode="External"/><Relationship Id="rId17" Type="http://schemas.openxmlformats.org/officeDocument/2006/relationships/hyperlink" Target="http://es.wikipedia.org/wiki/Lis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BASIC" TargetMode="External"/><Relationship Id="rId20" Type="http://schemas.openxmlformats.org/officeDocument/2006/relationships/hyperlink" Target="http://es.wikipedia.org/wiki/Java_(lenguaje_de_programaci%C3%B3n)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Kristen_Nygaard" TargetMode="External"/><Relationship Id="rId11" Type="http://schemas.openxmlformats.org/officeDocument/2006/relationships/hyperlink" Target="http://es.wikipedia.org/wiki/C%2B%2B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s.wikipedia.org/wiki/Ole-Johan_Dahl" TargetMode="External"/><Relationship Id="rId15" Type="http://schemas.openxmlformats.org/officeDocument/2006/relationships/hyperlink" Target="http://es.wikipedia.org/wiki/Lenguaje_de_programaci%C3%B3n_Ada" TargetMode="External"/><Relationship Id="rId23" Type="http://schemas.openxmlformats.org/officeDocument/2006/relationships/hyperlink" Target="http://es.wikipedia.org/wiki/PHP" TargetMode="External"/><Relationship Id="rId10" Type="http://schemas.openxmlformats.org/officeDocument/2006/relationships/hyperlink" Target="http://es.wikipedia.org/wiki/Basic" TargetMode="External"/><Relationship Id="rId19" Type="http://schemas.openxmlformats.org/officeDocument/2006/relationships/hyperlink" Target="http://es.wikipedia.org/wiki/Lenguaje_de_programaci%C3%B3n_Eiffel" TargetMode="External"/><Relationship Id="rId4" Type="http://schemas.openxmlformats.org/officeDocument/2006/relationships/hyperlink" Target="http://es.wikipedia.org/wiki/Simula" TargetMode="External"/><Relationship Id="rId9" Type="http://schemas.openxmlformats.org/officeDocument/2006/relationships/hyperlink" Target="http://es.wikipedia.org/wiki/Xerox_PARC" TargetMode="External"/><Relationship Id="rId14" Type="http://schemas.openxmlformats.org/officeDocument/2006/relationships/hyperlink" Target="http://es.wikipedia.org/wiki/Programaci%C3%B3n_dirigida_por_eventos" TargetMode="External"/><Relationship Id="rId22" Type="http://schemas.openxmlformats.org/officeDocument/2006/relationships/hyperlink" Target="http://es.wikipedia.org/wiki/Navegado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648</Words>
  <Characters>3568</Characters>
  <Application>Microsoft Office Word</Application>
  <DocSecurity>0</DocSecurity>
  <Lines>29</Lines>
  <Paragraphs>8</Paragraphs>
  <ScaleCrop>false</ScaleCrop>
  <Company> 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2011-12-01T00:31:00Z</dcterms:created>
  <dcterms:modified xsi:type="dcterms:W3CDTF">2011-12-01T00:34:00Z</dcterms:modified>
</cp:coreProperties>
</file>