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FB" w:rsidRDefault="008350B1" w:rsidP="008350B1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8350B1">
        <w:rPr>
          <w:rFonts w:asciiTheme="majorHAnsi" w:hAnsiTheme="majorHAnsi"/>
          <w:sz w:val="32"/>
          <w:szCs w:val="32"/>
          <w:u w:val="single"/>
        </w:rPr>
        <w:t>Unit Learning Outcomes</w:t>
      </w:r>
    </w:p>
    <w:p w:rsidR="008350B1" w:rsidRDefault="008350B1" w:rsidP="008350B1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8350B1" w:rsidRPr="00D82723" w:rsidRDefault="008350B1" w:rsidP="008350B1">
      <w:pPr>
        <w:jc w:val="center"/>
        <w:rPr>
          <w:rFonts w:asciiTheme="majorHAnsi" w:hAnsiTheme="majorHAnsi"/>
          <w:b/>
          <w:sz w:val="24"/>
          <w:szCs w:val="24"/>
        </w:rPr>
      </w:pPr>
      <w:r w:rsidRPr="00D82723">
        <w:rPr>
          <w:rFonts w:asciiTheme="majorHAnsi" w:hAnsiTheme="majorHAnsi"/>
          <w:b/>
          <w:sz w:val="24"/>
          <w:szCs w:val="24"/>
        </w:rPr>
        <w:t>Subunit 1: Livestock Systems</w:t>
      </w:r>
    </w:p>
    <w:p w:rsidR="008350B1" w:rsidRDefault="008350B1" w:rsidP="008350B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Students will be able to:</w:t>
      </w:r>
    </w:p>
    <w:p w:rsid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8350B1" w:rsidRDefault="008350B1" w:rsidP="008350B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terms related to livestock digestive systems (Knowledge)</w:t>
      </w:r>
    </w:p>
    <w:p w:rsidR="008350B1" w:rsidRDefault="008350B1" w:rsidP="008350B1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8350B1" w:rsidRDefault="008350B1" w:rsidP="008350B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Differentiate between species of livestock digestion systems. (Knowledge)</w:t>
      </w:r>
    </w:p>
    <w:p w:rsidR="008350B1" w:rsidRPr="008350B1" w:rsidRDefault="008350B1" w:rsidP="008350B1">
      <w:pPr>
        <w:pStyle w:val="ListParagraph"/>
        <w:rPr>
          <w:rFonts w:asciiTheme="majorHAnsi" w:hAnsiTheme="majorHAnsi"/>
          <w:sz w:val="24"/>
          <w:szCs w:val="24"/>
        </w:rPr>
      </w:pPr>
    </w:p>
    <w:p w:rsidR="008350B1" w:rsidRDefault="008350B1" w:rsidP="008350B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8350B1">
        <w:rPr>
          <w:rFonts w:asciiTheme="majorHAnsi" w:hAnsiTheme="majorHAnsi"/>
          <w:sz w:val="24"/>
          <w:szCs w:val="24"/>
        </w:rPr>
        <w:t xml:space="preserve">Label all the parts to a </w:t>
      </w:r>
      <w:proofErr w:type="spellStart"/>
      <w:r w:rsidRPr="008350B1">
        <w:rPr>
          <w:rFonts w:asciiTheme="majorHAnsi" w:hAnsiTheme="majorHAnsi"/>
          <w:sz w:val="24"/>
          <w:szCs w:val="24"/>
        </w:rPr>
        <w:t>monogastric</w:t>
      </w:r>
      <w:proofErr w:type="spellEnd"/>
      <w:r w:rsidRPr="008350B1">
        <w:rPr>
          <w:rFonts w:asciiTheme="majorHAnsi" w:hAnsiTheme="majorHAnsi"/>
          <w:sz w:val="24"/>
          <w:szCs w:val="24"/>
        </w:rPr>
        <w:t>, modified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monogastric</w:t>
      </w:r>
      <w:proofErr w:type="spellEnd"/>
      <w:r>
        <w:rPr>
          <w:rFonts w:asciiTheme="majorHAnsi" w:hAnsiTheme="majorHAnsi"/>
          <w:sz w:val="24"/>
          <w:szCs w:val="24"/>
        </w:rPr>
        <w:t>, ruminant, and avia</w:t>
      </w:r>
      <w:r w:rsidRPr="008350B1">
        <w:rPr>
          <w:rFonts w:asciiTheme="majorHAnsi" w:hAnsiTheme="majorHAnsi"/>
          <w:sz w:val="24"/>
          <w:szCs w:val="24"/>
        </w:rPr>
        <w:t xml:space="preserve">n digestive system </w:t>
      </w:r>
      <w:r>
        <w:rPr>
          <w:rFonts w:asciiTheme="majorHAnsi" w:hAnsiTheme="majorHAnsi"/>
          <w:sz w:val="24"/>
          <w:szCs w:val="24"/>
        </w:rPr>
        <w:t xml:space="preserve">(Application) </w:t>
      </w:r>
    </w:p>
    <w:p w:rsidR="008350B1" w:rsidRPr="008350B1" w:rsidRDefault="008350B1" w:rsidP="008350B1">
      <w:pPr>
        <w:pStyle w:val="ListParagraph"/>
        <w:rPr>
          <w:rFonts w:asciiTheme="majorHAnsi" w:hAnsiTheme="majorHAnsi"/>
          <w:sz w:val="24"/>
          <w:szCs w:val="24"/>
        </w:rPr>
      </w:pPr>
    </w:p>
    <w:p w:rsidR="008350B1" w:rsidRDefault="008350B1" w:rsidP="008350B1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Describe the differences within each species on their digestive tracts. (Application)</w:t>
      </w:r>
    </w:p>
    <w:p w:rsidR="008350B1" w:rsidRPr="00D82723" w:rsidRDefault="008350B1" w:rsidP="00BF525A">
      <w:pPr>
        <w:rPr>
          <w:rFonts w:asciiTheme="majorHAnsi" w:hAnsiTheme="majorHAnsi"/>
          <w:b/>
          <w:sz w:val="24"/>
          <w:szCs w:val="24"/>
        </w:rPr>
      </w:pPr>
    </w:p>
    <w:p w:rsidR="008350B1" w:rsidRPr="00D82723" w:rsidRDefault="008350B1" w:rsidP="008350B1">
      <w:pPr>
        <w:jc w:val="center"/>
        <w:rPr>
          <w:rFonts w:asciiTheme="majorHAnsi" w:hAnsiTheme="majorHAnsi"/>
          <w:b/>
          <w:sz w:val="24"/>
          <w:szCs w:val="24"/>
        </w:rPr>
      </w:pPr>
      <w:r w:rsidRPr="00D82723">
        <w:rPr>
          <w:rFonts w:asciiTheme="majorHAnsi" w:hAnsiTheme="majorHAnsi"/>
          <w:b/>
          <w:sz w:val="24"/>
          <w:szCs w:val="24"/>
        </w:rPr>
        <w:t>Subunit 2: Nutrition</w:t>
      </w:r>
    </w:p>
    <w:p w:rsidR="00BF525A" w:rsidRDefault="008350B1" w:rsidP="00BF525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50B1">
        <w:rPr>
          <w:rFonts w:asciiTheme="majorHAnsi" w:hAnsiTheme="majorHAnsi"/>
          <w:sz w:val="24"/>
          <w:szCs w:val="24"/>
        </w:rPr>
        <w:t>The student will be able to:</w:t>
      </w:r>
    </w:p>
    <w:p w:rsidR="00BF525A" w:rsidRDefault="00BF525A" w:rsidP="00BF525A">
      <w:pPr>
        <w:pStyle w:val="ListParagraph"/>
        <w:rPr>
          <w:rFonts w:asciiTheme="majorHAnsi" w:hAnsiTheme="majorHAnsi"/>
          <w:sz w:val="24"/>
          <w:szCs w:val="24"/>
        </w:rPr>
      </w:pPr>
    </w:p>
    <w:p w:rsidR="00BF525A" w:rsidRDefault="008350B1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BF525A">
        <w:rPr>
          <w:rFonts w:asciiTheme="majorHAnsi" w:hAnsiTheme="majorHAnsi"/>
          <w:sz w:val="24"/>
          <w:szCs w:val="24"/>
        </w:rPr>
        <w:t>Recognize th</w:t>
      </w:r>
      <w:r w:rsidR="00BF525A">
        <w:rPr>
          <w:rFonts w:asciiTheme="majorHAnsi" w:hAnsiTheme="majorHAnsi"/>
          <w:sz w:val="24"/>
          <w:szCs w:val="24"/>
        </w:rPr>
        <w:t>e correct feed for their animal</w:t>
      </w:r>
      <w:r w:rsidR="00D82723">
        <w:rPr>
          <w:rFonts w:asciiTheme="majorHAnsi" w:hAnsiTheme="majorHAnsi"/>
          <w:sz w:val="24"/>
          <w:szCs w:val="24"/>
        </w:rPr>
        <w:t xml:space="preserve"> (comprehension)</w:t>
      </w:r>
    </w:p>
    <w:p w:rsidR="00BF525A" w:rsidRDefault="00BF525A" w:rsidP="00BF525A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BF525A" w:rsidRDefault="00BF525A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Balance a ration for swine</w:t>
      </w:r>
      <w:r w:rsidR="00D82723">
        <w:rPr>
          <w:rFonts w:asciiTheme="majorHAnsi" w:hAnsiTheme="majorHAnsi"/>
          <w:sz w:val="24"/>
          <w:szCs w:val="24"/>
        </w:rPr>
        <w:t xml:space="preserve"> (application)</w:t>
      </w:r>
    </w:p>
    <w:p w:rsidR="00BF525A" w:rsidRPr="00BF525A" w:rsidRDefault="00BF525A" w:rsidP="00BF525A">
      <w:pPr>
        <w:pStyle w:val="ListParagraph"/>
        <w:rPr>
          <w:rFonts w:asciiTheme="majorHAnsi" w:hAnsiTheme="majorHAnsi"/>
          <w:sz w:val="24"/>
          <w:szCs w:val="24"/>
        </w:rPr>
      </w:pPr>
    </w:p>
    <w:p w:rsidR="008350B1" w:rsidRDefault="008350B1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BF525A">
        <w:rPr>
          <w:rFonts w:asciiTheme="majorHAnsi" w:hAnsiTheme="majorHAnsi"/>
          <w:sz w:val="24"/>
          <w:szCs w:val="24"/>
        </w:rPr>
        <w:t>Define the terminology given</w:t>
      </w:r>
      <w:r w:rsidR="00BF525A">
        <w:rPr>
          <w:rFonts w:asciiTheme="majorHAnsi" w:hAnsiTheme="majorHAnsi"/>
          <w:sz w:val="24"/>
          <w:szCs w:val="24"/>
        </w:rPr>
        <w:t xml:space="preserve"> during classes and field trips</w:t>
      </w:r>
      <w:r w:rsidR="00D82723">
        <w:rPr>
          <w:rFonts w:asciiTheme="majorHAnsi" w:hAnsiTheme="majorHAnsi"/>
          <w:sz w:val="24"/>
          <w:szCs w:val="24"/>
        </w:rPr>
        <w:t xml:space="preserve"> (knowledge, application)</w:t>
      </w:r>
    </w:p>
    <w:p w:rsidR="00BF525A" w:rsidRPr="00BF525A" w:rsidRDefault="00BF525A" w:rsidP="00BF525A">
      <w:pPr>
        <w:pStyle w:val="ListParagraph"/>
        <w:rPr>
          <w:rFonts w:asciiTheme="majorHAnsi" w:hAnsiTheme="majorHAnsi"/>
          <w:sz w:val="24"/>
          <w:szCs w:val="24"/>
        </w:rPr>
      </w:pPr>
    </w:p>
    <w:p w:rsidR="008350B1" w:rsidRDefault="008350B1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BF525A">
        <w:rPr>
          <w:rFonts w:asciiTheme="majorHAnsi" w:hAnsiTheme="majorHAnsi"/>
          <w:sz w:val="24"/>
          <w:szCs w:val="24"/>
        </w:rPr>
        <w:t>List the sources of nutrients an animal receives through proper nutrition</w:t>
      </w:r>
      <w:r w:rsidR="00D82723">
        <w:rPr>
          <w:rFonts w:asciiTheme="majorHAnsi" w:hAnsiTheme="majorHAnsi"/>
          <w:sz w:val="24"/>
          <w:szCs w:val="24"/>
        </w:rPr>
        <w:t xml:space="preserve"> (knowledge, application)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D82723" w:rsidRDefault="00D82723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Differentiate needs of animals for nutrition depending on age and purpose. (knowledge, application)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D82723" w:rsidRDefault="00D82723" w:rsidP="00BF525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Apply a nutritional diet for an animal depending on needs of the animal. (application)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D82723" w:rsidRDefault="00D82723" w:rsidP="00D82723">
      <w:pPr>
        <w:jc w:val="center"/>
        <w:rPr>
          <w:rFonts w:asciiTheme="majorHAnsi" w:hAnsiTheme="majorHAnsi"/>
          <w:sz w:val="24"/>
          <w:szCs w:val="24"/>
        </w:rPr>
      </w:pPr>
    </w:p>
    <w:p w:rsidR="00D82723" w:rsidRDefault="00D82723" w:rsidP="00D82723">
      <w:pPr>
        <w:jc w:val="center"/>
        <w:rPr>
          <w:rFonts w:asciiTheme="majorHAnsi" w:hAnsiTheme="majorHAnsi"/>
          <w:b/>
          <w:sz w:val="24"/>
          <w:szCs w:val="24"/>
        </w:rPr>
      </w:pPr>
      <w:r w:rsidRPr="00D82723">
        <w:rPr>
          <w:rFonts w:asciiTheme="majorHAnsi" w:hAnsiTheme="majorHAnsi"/>
          <w:b/>
          <w:sz w:val="24"/>
          <w:szCs w:val="24"/>
        </w:rPr>
        <w:lastRenderedPageBreak/>
        <w:t>Subunit 3: Dissection</w:t>
      </w:r>
    </w:p>
    <w:p w:rsidR="00D82723" w:rsidRDefault="00D82723" w:rsidP="00D82723">
      <w:pPr>
        <w:jc w:val="center"/>
        <w:rPr>
          <w:rFonts w:asciiTheme="majorHAnsi" w:hAnsiTheme="majorHAnsi"/>
          <w:b/>
          <w:sz w:val="24"/>
          <w:szCs w:val="24"/>
        </w:rPr>
      </w:pPr>
    </w:p>
    <w:p w:rsidR="00D82723" w:rsidRPr="00D82723" w:rsidRDefault="00D82723" w:rsidP="00D82723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Students will be able to: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b/>
          <w:sz w:val="24"/>
          <w:szCs w:val="24"/>
        </w:rPr>
      </w:pPr>
    </w:p>
    <w:p w:rsidR="00D82723" w:rsidRPr="00D82723" w:rsidRDefault="00D82723" w:rsidP="00D82723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Properly dissect a ruminant digestive system(cattle) and label its parts (application)</w:t>
      </w:r>
    </w:p>
    <w:p w:rsidR="00D82723" w:rsidRPr="00D82723" w:rsidRDefault="00D82723" w:rsidP="00D82723">
      <w:pPr>
        <w:pStyle w:val="ListParagraph"/>
        <w:ind w:left="1440"/>
        <w:rPr>
          <w:rFonts w:asciiTheme="majorHAnsi" w:hAnsiTheme="majorHAnsi"/>
          <w:sz w:val="24"/>
          <w:szCs w:val="24"/>
        </w:rPr>
      </w:pPr>
    </w:p>
    <w:p w:rsidR="00D82723" w:rsidRDefault="00D82723" w:rsidP="00D8272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D82723">
        <w:rPr>
          <w:rFonts w:asciiTheme="majorHAnsi" w:hAnsiTheme="majorHAnsi"/>
          <w:sz w:val="24"/>
          <w:szCs w:val="24"/>
        </w:rPr>
        <w:t xml:space="preserve">Properly dissect a </w:t>
      </w:r>
      <w:proofErr w:type="spellStart"/>
      <w:r w:rsidRPr="00D82723">
        <w:rPr>
          <w:rFonts w:asciiTheme="majorHAnsi" w:hAnsiTheme="majorHAnsi"/>
          <w:sz w:val="24"/>
          <w:szCs w:val="24"/>
        </w:rPr>
        <w:t>mono</w:t>
      </w:r>
      <w:r>
        <w:rPr>
          <w:rFonts w:asciiTheme="majorHAnsi" w:hAnsiTheme="majorHAnsi"/>
          <w:sz w:val="24"/>
          <w:szCs w:val="24"/>
        </w:rPr>
        <w:t>gastric</w:t>
      </w:r>
      <w:proofErr w:type="spellEnd"/>
      <w:r>
        <w:rPr>
          <w:rFonts w:asciiTheme="majorHAnsi" w:hAnsiTheme="majorHAnsi"/>
          <w:sz w:val="24"/>
          <w:szCs w:val="24"/>
        </w:rPr>
        <w:t xml:space="preserve"> digestive system (swine) and label its parts (application)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D82723" w:rsidRDefault="00D82723" w:rsidP="00D8272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Virtually dissect a modified </w:t>
      </w:r>
      <w:proofErr w:type="spellStart"/>
      <w:r>
        <w:rPr>
          <w:rFonts w:asciiTheme="majorHAnsi" w:hAnsiTheme="majorHAnsi"/>
          <w:sz w:val="24"/>
          <w:szCs w:val="24"/>
        </w:rPr>
        <w:t>monogastric</w:t>
      </w:r>
      <w:proofErr w:type="spellEnd"/>
      <w:r>
        <w:rPr>
          <w:rFonts w:asciiTheme="majorHAnsi" w:hAnsiTheme="majorHAnsi"/>
          <w:sz w:val="24"/>
          <w:szCs w:val="24"/>
        </w:rPr>
        <w:t xml:space="preserve"> digestive system (horse) and label its parts (application)</w:t>
      </w:r>
    </w:p>
    <w:p w:rsidR="00D82723" w:rsidRPr="00D82723" w:rsidRDefault="00D82723" w:rsidP="00D82723">
      <w:pPr>
        <w:pStyle w:val="ListParagraph"/>
        <w:rPr>
          <w:rFonts w:asciiTheme="majorHAnsi" w:hAnsiTheme="majorHAnsi"/>
          <w:sz w:val="24"/>
          <w:szCs w:val="24"/>
        </w:rPr>
      </w:pPr>
    </w:p>
    <w:p w:rsidR="00D82723" w:rsidRDefault="006829A3" w:rsidP="00D8272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Properly dissect an avian digestive system (chicken) and label its parts (application)</w:t>
      </w:r>
    </w:p>
    <w:p w:rsidR="006829A3" w:rsidRPr="006829A3" w:rsidRDefault="006829A3" w:rsidP="006829A3">
      <w:pPr>
        <w:pStyle w:val="ListParagraph"/>
        <w:rPr>
          <w:rFonts w:asciiTheme="majorHAnsi" w:hAnsiTheme="majorHAnsi"/>
          <w:sz w:val="24"/>
          <w:szCs w:val="24"/>
        </w:rPr>
      </w:pPr>
    </w:p>
    <w:p w:rsidR="006829A3" w:rsidRPr="00D82723" w:rsidRDefault="006829A3" w:rsidP="00D82723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Distinguish the differences among the four digestive tracts and discuss how they are different (knowledge, application)</w:t>
      </w:r>
      <w:bookmarkStart w:id="0" w:name="_GoBack"/>
      <w:bookmarkEnd w:id="0"/>
    </w:p>
    <w:p w:rsidR="00D82723" w:rsidRPr="00D82723" w:rsidRDefault="00D82723" w:rsidP="00D82723">
      <w:pPr>
        <w:jc w:val="center"/>
        <w:rPr>
          <w:rFonts w:asciiTheme="majorHAnsi" w:hAnsiTheme="majorHAnsi"/>
          <w:sz w:val="24"/>
          <w:szCs w:val="24"/>
        </w:rPr>
      </w:pPr>
    </w:p>
    <w:sectPr w:rsidR="00D82723" w:rsidRPr="00D8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C2A"/>
    <w:multiLevelType w:val="hybridMultilevel"/>
    <w:tmpl w:val="61EC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257E"/>
    <w:multiLevelType w:val="hybridMultilevel"/>
    <w:tmpl w:val="11C61FEE"/>
    <w:lvl w:ilvl="0" w:tplc="B8C2A4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41129F1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5FCA32A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B1"/>
    <w:rsid w:val="00022CFB"/>
    <w:rsid w:val="006829A3"/>
    <w:rsid w:val="008350B1"/>
    <w:rsid w:val="00BF525A"/>
    <w:rsid w:val="00D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</dc:creator>
  <cp:lastModifiedBy>Tessa</cp:lastModifiedBy>
  <cp:revision>4</cp:revision>
  <dcterms:created xsi:type="dcterms:W3CDTF">2012-02-19T19:02:00Z</dcterms:created>
  <dcterms:modified xsi:type="dcterms:W3CDTF">2012-02-19T19:23:00Z</dcterms:modified>
</cp:coreProperties>
</file>