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FE" w:rsidRPr="00283A88" w:rsidRDefault="009108FE" w:rsidP="00283A88">
      <w:pPr>
        <w:jc w:val="center"/>
        <w:rPr>
          <w:b/>
          <w:sz w:val="44"/>
          <w:szCs w:val="44"/>
          <w:u w:val="single"/>
        </w:rPr>
      </w:pPr>
      <w:r w:rsidRPr="00283A88">
        <w:rPr>
          <w:b/>
          <w:sz w:val="44"/>
          <w:szCs w:val="44"/>
          <w:u w:val="single"/>
        </w:rPr>
        <w:t>UNIT OUTCOMES</w:t>
      </w:r>
    </w:p>
    <w:p w:rsidR="00283A88" w:rsidRDefault="00283A88" w:rsidP="009108FE">
      <w:pPr>
        <w:jc w:val="center"/>
        <w:rPr>
          <w:sz w:val="36"/>
          <w:szCs w:val="36"/>
        </w:rPr>
      </w:pPr>
    </w:p>
    <w:p w:rsidR="009108FE" w:rsidRPr="0027540D" w:rsidRDefault="009108FE" w:rsidP="009108FE">
      <w:pPr>
        <w:jc w:val="center"/>
        <w:rPr>
          <w:rFonts w:ascii="Bookman Old Style" w:hAnsi="Bookman Old Style"/>
          <w:sz w:val="36"/>
          <w:szCs w:val="36"/>
        </w:rPr>
      </w:pPr>
      <w:r w:rsidRPr="0027540D">
        <w:rPr>
          <w:rFonts w:ascii="Bookman Old Style" w:hAnsi="Bookman Old Style"/>
          <w:sz w:val="36"/>
          <w:szCs w:val="36"/>
        </w:rPr>
        <w:t>Science Inquiry and Application</w:t>
      </w:r>
    </w:p>
    <w:p w:rsidR="00B30397" w:rsidRDefault="009108FE" w:rsidP="009108F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30397">
        <w:rPr>
          <w:rFonts w:ascii="Bookman Old Style" w:hAnsi="Bookman Old Style"/>
          <w:sz w:val="24"/>
          <w:szCs w:val="24"/>
        </w:rPr>
        <w:t>Students will identify questions and concepts that guide science investigations</w:t>
      </w:r>
      <w:r w:rsidR="00B30397">
        <w:rPr>
          <w:rFonts w:ascii="Bookman Old Style" w:hAnsi="Bookman Old Style"/>
          <w:sz w:val="24"/>
          <w:szCs w:val="24"/>
        </w:rPr>
        <w:t xml:space="preserve"> (Application)</w:t>
      </w:r>
      <w:r w:rsidR="00B30397" w:rsidRPr="00B30397">
        <w:rPr>
          <w:rFonts w:ascii="Bookman Old Style" w:hAnsi="Bookman Old Style"/>
          <w:sz w:val="24"/>
          <w:szCs w:val="24"/>
        </w:rPr>
        <w:t xml:space="preserve"> </w:t>
      </w:r>
    </w:p>
    <w:p w:rsidR="009108FE" w:rsidRPr="00B30397" w:rsidRDefault="00B30397" w:rsidP="009108F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</w:t>
      </w:r>
      <w:r w:rsidR="009108FE" w:rsidRPr="00B30397">
        <w:rPr>
          <w:rFonts w:ascii="Bookman Old Style" w:hAnsi="Bookman Old Style"/>
          <w:sz w:val="24"/>
          <w:szCs w:val="24"/>
        </w:rPr>
        <w:t xml:space="preserve">udents will design and conduct scientific </w:t>
      </w:r>
      <w:r w:rsidR="0050734E" w:rsidRPr="00B30397">
        <w:rPr>
          <w:rFonts w:ascii="Bookman Old Style" w:hAnsi="Bookman Old Style"/>
          <w:sz w:val="24"/>
          <w:szCs w:val="24"/>
        </w:rPr>
        <w:t>investigations</w:t>
      </w:r>
      <w:r>
        <w:rPr>
          <w:rFonts w:ascii="Bookman Old Style" w:hAnsi="Bookman Old Style"/>
          <w:sz w:val="24"/>
          <w:szCs w:val="24"/>
        </w:rPr>
        <w:t xml:space="preserve"> (Evaluation, Analysis)</w:t>
      </w:r>
    </w:p>
    <w:p w:rsidR="009108FE" w:rsidRPr="0027540D" w:rsidRDefault="009108FE" w:rsidP="009108F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use technology and mathematics to improve investigations and communications</w:t>
      </w:r>
      <w:r w:rsidR="00B30397">
        <w:rPr>
          <w:rFonts w:ascii="Bookman Old Style" w:hAnsi="Bookman Old Style"/>
          <w:sz w:val="24"/>
          <w:szCs w:val="24"/>
        </w:rPr>
        <w:t xml:space="preserve"> (Synthesis, Evaluation)</w:t>
      </w:r>
    </w:p>
    <w:p w:rsidR="009108FE" w:rsidRPr="0027540D" w:rsidRDefault="009108FE" w:rsidP="009108F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formulate and revise explanations and models using logic and evidence</w:t>
      </w:r>
      <w:r w:rsidR="00B30397">
        <w:rPr>
          <w:rFonts w:ascii="Bookman Old Style" w:hAnsi="Bookman Old Style"/>
          <w:sz w:val="24"/>
          <w:szCs w:val="24"/>
        </w:rPr>
        <w:t xml:space="preserve"> (Analysis, Synthesis, Evaluation)</w:t>
      </w:r>
    </w:p>
    <w:p w:rsidR="009108FE" w:rsidRPr="0027540D" w:rsidRDefault="009108FE" w:rsidP="009108F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recognize and analyze explanations and models</w:t>
      </w:r>
      <w:r w:rsidR="00B30397">
        <w:rPr>
          <w:rFonts w:ascii="Bookman Old Style" w:hAnsi="Bookman Old Style"/>
          <w:sz w:val="24"/>
          <w:szCs w:val="24"/>
        </w:rPr>
        <w:t xml:space="preserve"> (Analysis, Synthesis)</w:t>
      </w:r>
    </w:p>
    <w:p w:rsidR="009108FE" w:rsidRPr="0027540D" w:rsidRDefault="009108FE" w:rsidP="009108F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communicate and support a scientific argument</w:t>
      </w:r>
      <w:r w:rsidR="00B30397">
        <w:rPr>
          <w:rFonts w:ascii="Bookman Old Style" w:hAnsi="Bookman Old Style"/>
          <w:sz w:val="24"/>
          <w:szCs w:val="24"/>
        </w:rPr>
        <w:t xml:space="preserve"> (Application, Evaluation)</w:t>
      </w:r>
    </w:p>
    <w:p w:rsidR="009108FE" w:rsidRPr="0027540D" w:rsidRDefault="009108FE" w:rsidP="009108FE">
      <w:pPr>
        <w:pStyle w:val="ListParagraph"/>
        <w:ind w:left="360"/>
        <w:jc w:val="center"/>
        <w:rPr>
          <w:rFonts w:ascii="Bookman Old Style" w:hAnsi="Bookman Old Style"/>
        </w:rPr>
      </w:pPr>
    </w:p>
    <w:p w:rsidR="0027540D" w:rsidRDefault="0027540D" w:rsidP="009108FE">
      <w:pPr>
        <w:pStyle w:val="ListParagraph"/>
        <w:ind w:left="360"/>
        <w:jc w:val="center"/>
        <w:rPr>
          <w:rFonts w:ascii="Bookman Old Style" w:hAnsi="Bookman Old Style"/>
          <w:sz w:val="36"/>
          <w:szCs w:val="36"/>
        </w:rPr>
      </w:pPr>
    </w:p>
    <w:p w:rsidR="0027540D" w:rsidRDefault="0027540D" w:rsidP="009108FE">
      <w:pPr>
        <w:pStyle w:val="ListParagraph"/>
        <w:ind w:left="360"/>
        <w:jc w:val="center"/>
        <w:rPr>
          <w:rFonts w:ascii="Bookman Old Style" w:hAnsi="Bookman Old Style"/>
          <w:sz w:val="36"/>
          <w:szCs w:val="36"/>
        </w:rPr>
      </w:pPr>
    </w:p>
    <w:p w:rsidR="009108FE" w:rsidRDefault="009108FE" w:rsidP="009108FE">
      <w:pPr>
        <w:pStyle w:val="ListParagraph"/>
        <w:ind w:left="360"/>
        <w:jc w:val="center"/>
        <w:rPr>
          <w:rFonts w:ascii="Bookman Old Style" w:hAnsi="Bookman Old Style"/>
          <w:sz w:val="36"/>
          <w:szCs w:val="36"/>
        </w:rPr>
      </w:pPr>
      <w:r w:rsidRPr="0027540D">
        <w:rPr>
          <w:rFonts w:ascii="Bookman Old Style" w:hAnsi="Bookman Old Style"/>
          <w:sz w:val="36"/>
          <w:szCs w:val="36"/>
        </w:rPr>
        <w:t>Study of Matter</w:t>
      </w:r>
    </w:p>
    <w:p w:rsidR="000D3B3D" w:rsidRPr="0027540D" w:rsidRDefault="000D3B3D" w:rsidP="009108FE">
      <w:pPr>
        <w:pStyle w:val="ListParagraph"/>
        <w:ind w:left="360"/>
        <w:jc w:val="center"/>
        <w:rPr>
          <w:rFonts w:ascii="Bookman Old Style" w:hAnsi="Bookman Old Style"/>
          <w:sz w:val="36"/>
          <w:szCs w:val="36"/>
        </w:rPr>
      </w:pPr>
    </w:p>
    <w:p w:rsidR="009108FE" w:rsidRPr="0027540D" w:rsidRDefault="009108FE" w:rsidP="009108F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be able to classify matter, understand the changes in the different states of matter and identify the difference between heterogeneous and homogeneous mixtures.</w:t>
      </w:r>
      <w:r w:rsidR="00B63FA3" w:rsidRPr="0027540D">
        <w:rPr>
          <w:rFonts w:ascii="Bookman Old Style" w:hAnsi="Bookman Old Style"/>
          <w:sz w:val="24"/>
          <w:szCs w:val="24"/>
        </w:rPr>
        <w:t xml:space="preserve"> (knowledge, comprehension)</w:t>
      </w:r>
    </w:p>
    <w:p w:rsidR="009108FE" w:rsidRPr="0027540D" w:rsidRDefault="009108FE" w:rsidP="009108F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 xml:space="preserve">Students will be able to identify and </w:t>
      </w:r>
      <w:r w:rsidR="00B63FA3" w:rsidRPr="0027540D">
        <w:rPr>
          <w:rFonts w:ascii="Bookman Old Style" w:hAnsi="Bookman Old Style"/>
          <w:sz w:val="24"/>
          <w:szCs w:val="24"/>
        </w:rPr>
        <w:t>demonstrate knowledge of</w:t>
      </w:r>
      <w:r w:rsidRPr="0027540D">
        <w:rPr>
          <w:rFonts w:ascii="Bookman Old Style" w:hAnsi="Bookman Old Style"/>
          <w:sz w:val="24"/>
          <w:szCs w:val="24"/>
        </w:rPr>
        <w:t xml:space="preserve"> parts of the atom, </w:t>
      </w:r>
      <w:r w:rsidR="00B63FA3" w:rsidRPr="0027540D">
        <w:rPr>
          <w:rFonts w:ascii="Bookman Old Style" w:hAnsi="Bookman Old Style"/>
          <w:sz w:val="24"/>
          <w:szCs w:val="24"/>
        </w:rPr>
        <w:t>ions, and isotopes</w:t>
      </w:r>
      <w:r w:rsidR="00B30397">
        <w:rPr>
          <w:rFonts w:ascii="Bookman Old Style" w:hAnsi="Bookman Old Style"/>
          <w:sz w:val="24"/>
          <w:szCs w:val="24"/>
        </w:rPr>
        <w:t>(Knowledge, Comprehension)</w:t>
      </w:r>
    </w:p>
    <w:p w:rsidR="00B63FA3" w:rsidRPr="0027540D" w:rsidRDefault="00B63FA3" w:rsidP="009108F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develop basic understanding of periodic table of elements (structure, information, use)</w:t>
      </w:r>
      <w:r w:rsidR="00B30397">
        <w:rPr>
          <w:rFonts w:ascii="Bookman Old Style" w:hAnsi="Bookman Old Style"/>
          <w:sz w:val="24"/>
          <w:szCs w:val="24"/>
        </w:rPr>
        <w:t xml:space="preserve"> (Knowledge, Comprehension, Application)</w:t>
      </w:r>
    </w:p>
    <w:p w:rsidR="00B63FA3" w:rsidRPr="00B30397" w:rsidRDefault="00B63FA3" w:rsidP="009108F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B30397">
        <w:rPr>
          <w:rFonts w:ascii="Bookman Old Style" w:hAnsi="Bookman Old Style"/>
          <w:sz w:val="24"/>
          <w:szCs w:val="24"/>
        </w:rPr>
        <w:t>Students will understand bonding and compounds including types of bonds and nomenclature</w:t>
      </w:r>
      <w:r w:rsidR="00B30397" w:rsidRPr="00B30397">
        <w:rPr>
          <w:rFonts w:ascii="Bookman Old Style" w:hAnsi="Bookman Old Style"/>
          <w:sz w:val="24"/>
          <w:szCs w:val="24"/>
        </w:rPr>
        <w:t xml:space="preserve"> (Comprehension)</w:t>
      </w:r>
    </w:p>
    <w:p w:rsidR="00B63FA3" w:rsidRPr="00B30397" w:rsidRDefault="00B63FA3" w:rsidP="009108F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B30397">
        <w:rPr>
          <w:rFonts w:ascii="Bookman Old Style" w:hAnsi="Bookman Old Style"/>
          <w:sz w:val="24"/>
          <w:szCs w:val="24"/>
        </w:rPr>
        <w:t>Students will explain chemical and nuclear reactions</w:t>
      </w:r>
      <w:r w:rsidR="00B30397" w:rsidRPr="00B30397">
        <w:rPr>
          <w:rFonts w:ascii="Bookman Old Style" w:hAnsi="Bookman Old Style"/>
          <w:sz w:val="24"/>
          <w:szCs w:val="24"/>
        </w:rPr>
        <w:t xml:space="preserve"> (Knowledge, Application)</w:t>
      </w:r>
    </w:p>
    <w:p w:rsidR="0027540D" w:rsidRDefault="0027540D" w:rsidP="000D3B3D">
      <w:pPr>
        <w:ind w:left="405"/>
        <w:rPr>
          <w:rFonts w:ascii="Bookman Old Style" w:hAnsi="Bookman Old Style"/>
          <w:sz w:val="36"/>
          <w:szCs w:val="36"/>
        </w:rPr>
      </w:pPr>
    </w:p>
    <w:p w:rsidR="000D3B3D" w:rsidRDefault="000D3B3D" w:rsidP="000D3B3D">
      <w:pPr>
        <w:ind w:left="405"/>
        <w:rPr>
          <w:rFonts w:ascii="Bookman Old Style" w:hAnsi="Bookman Old Style"/>
          <w:sz w:val="36"/>
          <w:szCs w:val="36"/>
        </w:rPr>
      </w:pPr>
    </w:p>
    <w:p w:rsidR="00B63FA3" w:rsidRPr="0027540D" w:rsidRDefault="00B63FA3" w:rsidP="00B63FA3">
      <w:pPr>
        <w:ind w:left="405"/>
        <w:jc w:val="center"/>
        <w:rPr>
          <w:rFonts w:ascii="Bookman Old Style" w:hAnsi="Bookman Old Style"/>
          <w:sz w:val="36"/>
          <w:szCs w:val="36"/>
        </w:rPr>
      </w:pPr>
      <w:r w:rsidRPr="0027540D">
        <w:rPr>
          <w:rFonts w:ascii="Bookman Old Style" w:hAnsi="Bookman Old Style"/>
          <w:sz w:val="36"/>
          <w:szCs w:val="36"/>
        </w:rPr>
        <w:t>Energy and Waves</w:t>
      </w:r>
    </w:p>
    <w:p w:rsidR="00B63FA3" w:rsidRPr="0027540D" w:rsidRDefault="00B63FA3" w:rsidP="00B63FA3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quantify kinetic energy, gravitational potential energy and demonstrate an understanding of transformation of energy.</w:t>
      </w:r>
      <w:r w:rsidR="00B30397">
        <w:rPr>
          <w:rFonts w:ascii="Bookman Old Style" w:hAnsi="Bookman Old Style"/>
          <w:sz w:val="24"/>
          <w:szCs w:val="24"/>
        </w:rPr>
        <w:t xml:space="preserve"> (Comprehension, Application)</w:t>
      </w:r>
    </w:p>
    <w:p w:rsidR="00563C21" w:rsidRPr="0027540D" w:rsidRDefault="00316B7A" w:rsidP="00B63FA3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demonstrate an understanding of thermal energy and its effect on our planet</w:t>
      </w:r>
      <w:r w:rsidR="00B30397">
        <w:rPr>
          <w:rFonts w:ascii="Bookman Old Style" w:hAnsi="Bookman Old Style"/>
          <w:sz w:val="24"/>
          <w:szCs w:val="24"/>
        </w:rPr>
        <w:t xml:space="preserve"> (Knowledge, Analysis, Application)</w:t>
      </w:r>
    </w:p>
    <w:p w:rsidR="00316B7A" w:rsidRPr="0027540D" w:rsidRDefault="00316B7A" w:rsidP="00B63FA3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define electricity and illustrate their knowledge of a current, electric potential and the transfer of energy</w:t>
      </w:r>
      <w:r w:rsidR="00B30397">
        <w:rPr>
          <w:rFonts w:ascii="Bookman Old Style" w:hAnsi="Bookman Old Style"/>
          <w:sz w:val="24"/>
          <w:szCs w:val="24"/>
        </w:rPr>
        <w:t xml:space="preserve"> (Knowledge, Comprehension, Application)</w:t>
      </w:r>
    </w:p>
    <w:p w:rsidR="00B63FA3" w:rsidRPr="0027540D" w:rsidRDefault="00B63FA3" w:rsidP="00B63FA3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 xml:space="preserve">Students will recognize waves and key concepts </w:t>
      </w:r>
      <w:r w:rsidR="00563C21" w:rsidRPr="0027540D">
        <w:rPr>
          <w:rFonts w:ascii="Bookman Old Style" w:hAnsi="Bookman Old Style"/>
          <w:sz w:val="24"/>
          <w:szCs w:val="24"/>
        </w:rPr>
        <w:t xml:space="preserve"> associated with waves </w:t>
      </w:r>
      <w:r w:rsidRPr="0027540D">
        <w:rPr>
          <w:rFonts w:ascii="Bookman Old Style" w:hAnsi="Bookman Old Style"/>
          <w:sz w:val="24"/>
          <w:szCs w:val="24"/>
        </w:rPr>
        <w:t>including</w:t>
      </w:r>
      <w:r w:rsidR="000D3B3D">
        <w:rPr>
          <w:rFonts w:ascii="Bookman Old Style" w:hAnsi="Bookman Old Style"/>
          <w:sz w:val="24"/>
          <w:szCs w:val="24"/>
        </w:rPr>
        <w:t xml:space="preserve"> (Knowledge, Application, Comprehension, Synthesis)</w:t>
      </w:r>
    </w:p>
    <w:p w:rsidR="00563C21" w:rsidRPr="0027540D" w:rsidRDefault="00563C21" w:rsidP="00563C21">
      <w:pPr>
        <w:pStyle w:val="ListParagraph"/>
        <w:numPr>
          <w:ilvl w:val="1"/>
          <w:numId w:val="5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Refraction, reflection, diffraction, absorption, superposition</w:t>
      </w:r>
    </w:p>
    <w:p w:rsidR="00563C21" w:rsidRPr="0027540D" w:rsidRDefault="00563C21" w:rsidP="00563C21">
      <w:pPr>
        <w:pStyle w:val="ListParagraph"/>
        <w:numPr>
          <w:ilvl w:val="1"/>
          <w:numId w:val="5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Radiant energy and the electromagnetic spectrum</w:t>
      </w:r>
    </w:p>
    <w:p w:rsidR="00563C21" w:rsidRPr="0027540D" w:rsidRDefault="00563C21" w:rsidP="00563C21">
      <w:pPr>
        <w:pStyle w:val="ListParagraph"/>
        <w:numPr>
          <w:ilvl w:val="1"/>
          <w:numId w:val="5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Doppler shift</w:t>
      </w:r>
    </w:p>
    <w:p w:rsidR="00283A88" w:rsidRDefault="00283A88" w:rsidP="00316B7A">
      <w:pPr>
        <w:jc w:val="center"/>
        <w:rPr>
          <w:rFonts w:ascii="Bookman Old Style" w:hAnsi="Bookman Old Style"/>
          <w:sz w:val="36"/>
          <w:szCs w:val="36"/>
        </w:rPr>
      </w:pPr>
    </w:p>
    <w:p w:rsidR="000D3B3D" w:rsidRDefault="000D3B3D" w:rsidP="00316B7A">
      <w:pPr>
        <w:jc w:val="center"/>
        <w:rPr>
          <w:rFonts w:ascii="Bookman Old Style" w:hAnsi="Bookman Old Style"/>
          <w:sz w:val="36"/>
          <w:szCs w:val="36"/>
        </w:rPr>
      </w:pPr>
    </w:p>
    <w:p w:rsidR="000D3B3D" w:rsidRPr="0027540D" w:rsidRDefault="000D3B3D" w:rsidP="00316B7A">
      <w:pPr>
        <w:jc w:val="center"/>
        <w:rPr>
          <w:rFonts w:ascii="Bookman Old Style" w:hAnsi="Bookman Old Style"/>
          <w:sz w:val="36"/>
          <w:szCs w:val="36"/>
        </w:rPr>
      </w:pPr>
    </w:p>
    <w:p w:rsidR="00316B7A" w:rsidRPr="0027540D" w:rsidRDefault="00316B7A" w:rsidP="00316B7A">
      <w:pPr>
        <w:jc w:val="center"/>
        <w:rPr>
          <w:rFonts w:ascii="Bookman Old Style" w:hAnsi="Bookman Old Style"/>
          <w:sz w:val="36"/>
          <w:szCs w:val="36"/>
        </w:rPr>
      </w:pPr>
      <w:r w:rsidRPr="0027540D">
        <w:rPr>
          <w:rFonts w:ascii="Bookman Old Style" w:hAnsi="Bookman Old Style"/>
          <w:sz w:val="36"/>
          <w:szCs w:val="36"/>
        </w:rPr>
        <w:t>Forces and Motion</w:t>
      </w:r>
    </w:p>
    <w:p w:rsidR="00316B7A" w:rsidRPr="0027540D" w:rsidRDefault="00316B7A" w:rsidP="00316B7A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be able to define speed, velocity, acceleration.</w:t>
      </w:r>
      <w:r w:rsidR="000D3B3D">
        <w:rPr>
          <w:rFonts w:ascii="Bookman Old Style" w:hAnsi="Bookman Old Style"/>
          <w:sz w:val="24"/>
          <w:szCs w:val="24"/>
        </w:rPr>
        <w:t xml:space="preserve"> (Knowledge)</w:t>
      </w:r>
    </w:p>
    <w:p w:rsidR="00316B7A" w:rsidRPr="0027540D" w:rsidRDefault="00316B7A" w:rsidP="00316B7A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solve distance, velocity, speed, and time story problems.</w:t>
      </w:r>
      <w:r w:rsidR="000D3B3D">
        <w:rPr>
          <w:rFonts w:ascii="Bookman Old Style" w:hAnsi="Bookman Old Style"/>
          <w:sz w:val="24"/>
          <w:szCs w:val="24"/>
        </w:rPr>
        <w:t xml:space="preserve"> (Knowledge, Comprehension, Application)</w:t>
      </w:r>
    </w:p>
    <w:p w:rsidR="00316B7A" w:rsidRPr="0027540D" w:rsidRDefault="00316B7A" w:rsidP="000D3B3D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 xml:space="preserve">Students will </w:t>
      </w:r>
      <w:r w:rsidR="001563FE" w:rsidRPr="0027540D">
        <w:rPr>
          <w:rFonts w:ascii="Bookman Old Style" w:hAnsi="Bookman Old Style"/>
          <w:sz w:val="24"/>
          <w:szCs w:val="24"/>
        </w:rPr>
        <w:t>be able to create and interpret</w:t>
      </w:r>
      <w:r w:rsidRPr="0027540D">
        <w:rPr>
          <w:rFonts w:ascii="Bookman Old Style" w:hAnsi="Bookman Old Style"/>
          <w:sz w:val="24"/>
          <w:szCs w:val="24"/>
        </w:rPr>
        <w:t xml:space="preserve"> speed, velocity, and time graphs</w:t>
      </w:r>
      <w:r w:rsidR="000D3B3D">
        <w:rPr>
          <w:rFonts w:ascii="Bookman Old Style" w:hAnsi="Bookman Old Style"/>
          <w:sz w:val="24"/>
          <w:szCs w:val="24"/>
        </w:rPr>
        <w:t xml:space="preserve"> </w:t>
      </w:r>
      <w:r w:rsidR="000D3B3D" w:rsidRPr="000D3B3D">
        <w:rPr>
          <w:rFonts w:ascii="Bookman Old Style" w:hAnsi="Bookman Old Style"/>
          <w:sz w:val="24"/>
          <w:szCs w:val="24"/>
        </w:rPr>
        <w:t>(Knowledge, Comprehension, Application)</w:t>
      </w:r>
    </w:p>
    <w:p w:rsidR="00316B7A" w:rsidRPr="0027540D" w:rsidRDefault="00316B7A" w:rsidP="000D3B3D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identify Newton’s laws and give an example of each law in nature</w:t>
      </w:r>
      <w:r w:rsidR="000D3B3D">
        <w:rPr>
          <w:rFonts w:ascii="Bookman Old Style" w:hAnsi="Bookman Old Style"/>
          <w:sz w:val="24"/>
          <w:szCs w:val="24"/>
        </w:rPr>
        <w:t xml:space="preserve"> </w:t>
      </w:r>
      <w:r w:rsidR="000D3B3D" w:rsidRPr="000D3B3D">
        <w:rPr>
          <w:rFonts w:ascii="Bookman Old Style" w:hAnsi="Bookman Old Style"/>
          <w:sz w:val="24"/>
          <w:szCs w:val="24"/>
        </w:rPr>
        <w:t>(Knowledge, Comprehension, Application</w:t>
      </w:r>
      <w:r w:rsidR="000D3B3D">
        <w:rPr>
          <w:rFonts w:ascii="Bookman Old Style" w:hAnsi="Bookman Old Style"/>
          <w:sz w:val="24"/>
          <w:szCs w:val="24"/>
        </w:rPr>
        <w:t>, Analysis</w:t>
      </w:r>
      <w:r w:rsidR="000D3B3D" w:rsidRPr="000D3B3D">
        <w:rPr>
          <w:rFonts w:ascii="Bookman Old Style" w:hAnsi="Bookman Old Style"/>
          <w:sz w:val="24"/>
          <w:szCs w:val="24"/>
        </w:rPr>
        <w:t>)</w:t>
      </w:r>
    </w:p>
    <w:p w:rsidR="000D3B3D" w:rsidRPr="000D3B3D" w:rsidRDefault="001563FE" w:rsidP="000D3B3D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name types of forces and interpret force diagrams</w:t>
      </w:r>
      <w:r w:rsidR="000D3B3D">
        <w:rPr>
          <w:rFonts w:ascii="Bookman Old Style" w:hAnsi="Bookman Old Style"/>
          <w:sz w:val="24"/>
          <w:szCs w:val="24"/>
        </w:rPr>
        <w:t xml:space="preserve"> </w:t>
      </w:r>
      <w:r w:rsidR="000D3B3D" w:rsidRPr="000D3B3D">
        <w:rPr>
          <w:rFonts w:ascii="Bookman Old Style" w:hAnsi="Bookman Old Style"/>
          <w:sz w:val="24"/>
          <w:szCs w:val="24"/>
        </w:rPr>
        <w:t>(Knowledge, Comprehension, Application</w:t>
      </w:r>
      <w:r w:rsidR="000D3B3D">
        <w:rPr>
          <w:rFonts w:ascii="Bookman Old Style" w:hAnsi="Bookman Old Style"/>
          <w:sz w:val="24"/>
          <w:szCs w:val="24"/>
        </w:rPr>
        <w:t>, Analysis</w:t>
      </w:r>
      <w:r w:rsidR="000D3B3D" w:rsidRPr="000D3B3D">
        <w:rPr>
          <w:rFonts w:ascii="Bookman Old Style" w:hAnsi="Bookman Old Style"/>
          <w:sz w:val="24"/>
          <w:szCs w:val="24"/>
        </w:rPr>
        <w:t>)</w:t>
      </w:r>
    </w:p>
    <w:p w:rsidR="000D3B3D" w:rsidRDefault="000D3B3D" w:rsidP="00283A88">
      <w:pPr>
        <w:ind w:left="360"/>
        <w:jc w:val="center"/>
        <w:rPr>
          <w:rFonts w:ascii="Bookman Old Style" w:hAnsi="Bookman Old Style"/>
          <w:sz w:val="36"/>
          <w:szCs w:val="36"/>
        </w:rPr>
      </w:pPr>
    </w:p>
    <w:p w:rsidR="000D3B3D" w:rsidRDefault="000D3B3D" w:rsidP="00283A88">
      <w:pPr>
        <w:ind w:left="360"/>
        <w:jc w:val="center"/>
        <w:rPr>
          <w:rFonts w:ascii="Bookman Old Style" w:hAnsi="Bookman Old Style"/>
          <w:sz w:val="36"/>
          <w:szCs w:val="36"/>
        </w:rPr>
      </w:pPr>
    </w:p>
    <w:p w:rsidR="001563FE" w:rsidRPr="0027540D" w:rsidRDefault="001563FE" w:rsidP="00283A88">
      <w:pPr>
        <w:ind w:left="360"/>
        <w:jc w:val="center"/>
        <w:rPr>
          <w:rFonts w:ascii="Bookman Old Style" w:hAnsi="Bookman Old Style"/>
          <w:sz w:val="36"/>
          <w:szCs w:val="36"/>
        </w:rPr>
      </w:pPr>
      <w:r w:rsidRPr="0027540D">
        <w:rPr>
          <w:rFonts w:ascii="Bookman Old Style" w:hAnsi="Bookman Old Style"/>
          <w:sz w:val="36"/>
          <w:szCs w:val="36"/>
        </w:rPr>
        <w:lastRenderedPageBreak/>
        <w:t>The Universe</w:t>
      </w:r>
    </w:p>
    <w:p w:rsidR="001563FE" w:rsidRPr="0027540D" w:rsidRDefault="001563FE" w:rsidP="000D3B3D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demonstrate an understanding of the history and development of the universe</w:t>
      </w:r>
      <w:r w:rsidR="000D3B3D">
        <w:rPr>
          <w:rFonts w:ascii="Bookman Old Style" w:hAnsi="Bookman Old Style"/>
          <w:sz w:val="24"/>
          <w:szCs w:val="24"/>
        </w:rPr>
        <w:t xml:space="preserve"> </w:t>
      </w:r>
      <w:r w:rsidR="000D3B3D" w:rsidRPr="000D3B3D">
        <w:rPr>
          <w:rFonts w:ascii="Bookman Old Style" w:hAnsi="Bookman Old Style"/>
          <w:sz w:val="24"/>
          <w:szCs w:val="24"/>
        </w:rPr>
        <w:t xml:space="preserve">(Knowledge, Comprehension, </w:t>
      </w:r>
      <w:r w:rsidR="000D3B3D">
        <w:rPr>
          <w:rFonts w:ascii="Bookman Old Style" w:hAnsi="Bookman Old Style"/>
          <w:sz w:val="24"/>
          <w:szCs w:val="24"/>
        </w:rPr>
        <w:t xml:space="preserve">Application, Evaluation, </w:t>
      </w:r>
      <w:bookmarkStart w:id="0" w:name="_GoBack"/>
      <w:bookmarkEnd w:id="0"/>
      <w:r w:rsidR="000D3B3D" w:rsidRPr="000D3B3D">
        <w:rPr>
          <w:rFonts w:ascii="Bookman Old Style" w:hAnsi="Bookman Old Style"/>
          <w:sz w:val="24"/>
          <w:szCs w:val="24"/>
        </w:rPr>
        <w:t>Application)</w:t>
      </w:r>
    </w:p>
    <w:p w:rsidR="001563FE" w:rsidRPr="0027540D" w:rsidRDefault="001563FE" w:rsidP="000D3B3D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identify basic understanding of theories of how galaxies form</w:t>
      </w:r>
      <w:r w:rsidR="000D3B3D">
        <w:rPr>
          <w:rFonts w:ascii="Bookman Old Style" w:hAnsi="Bookman Old Style"/>
          <w:sz w:val="24"/>
          <w:szCs w:val="24"/>
        </w:rPr>
        <w:t xml:space="preserve"> </w:t>
      </w:r>
      <w:r w:rsidR="000D3B3D" w:rsidRPr="000D3B3D">
        <w:rPr>
          <w:rFonts w:ascii="Bookman Old Style" w:hAnsi="Bookman Old Style"/>
          <w:sz w:val="24"/>
          <w:szCs w:val="24"/>
        </w:rPr>
        <w:t>(Knowledge, Comprehension, Application)</w:t>
      </w:r>
    </w:p>
    <w:p w:rsidR="001563FE" w:rsidRPr="0027540D" w:rsidRDefault="001563FE" w:rsidP="000D3B3D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7540D">
        <w:rPr>
          <w:rFonts w:ascii="Bookman Old Style" w:hAnsi="Bookman Old Style"/>
          <w:sz w:val="24"/>
          <w:szCs w:val="24"/>
        </w:rPr>
        <w:t>Students will recognize basic formation of Stars and the stages of evolution involved</w:t>
      </w:r>
      <w:r w:rsidR="000D3B3D">
        <w:rPr>
          <w:rFonts w:ascii="Bookman Old Style" w:hAnsi="Bookman Old Style"/>
          <w:sz w:val="24"/>
          <w:szCs w:val="24"/>
        </w:rPr>
        <w:t xml:space="preserve"> </w:t>
      </w:r>
      <w:r w:rsidR="000D3B3D" w:rsidRPr="000D3B3D">
        <w:rPr>
          <w:rFonts w:ascii="Bookman Old Style" w:hAnsi="Bookman Old Style"/>
          <w:sz w:val="24"/>
          <w:szCs w:val="24"/>
        </w:rPr>
        <w:t>(Knowledge, Comprehension, Application)</w:t>
      </w:r>
    </w:p>
    <w:sectPr w:rsidR="001563FE" w:rsidRPr="0027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496F"/>
    <w:multiLevelType w:val="hybridMultilevel"/>
    <w:tmpl w:val="B31858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D6773"/>
    <w:multiLevelType w:val="hybridMultilevel"/>
    <w:tmpl w:val="E43087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4B93E9C"/>
    <w:multiLevelType w:val="hybridMultilevel"/>
    <w:tmpl w:val="50A8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B6137"/>
    <w:multiLevelType w:val="hybridMultilevel"/>
    <w:tmpl w:val="6B669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DA5AF6"/>
    <w:multiLevelType w:val="hybridMultilevel"/>
    <w:tmpl w:val="AF98C9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D6A7F"/>
    <w:multiLevelType w:val="hybridMultilevel"/>
    <w:tmpl w:val="6CB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43700"/>
    <w:multiLevelType w:val="hybridMultilevel"/>
    <w:tmpl w:val="65C494B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63EA44CA"/>
    <w:multiLevelType w:val="hybridMultilevel"/>
    <w:tmpl w:val="8B98D64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71B15498"/>
    <w:multiLevelType w:val="hybridMultilevel"/>
    <w:tmpl w:val="1B342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5D105A"/>
    <w:multiLevelType w:val="hybridMultilevel"/>
    <w:tmpl w:val="4F60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FE"/>
    <w:rsid w:val="000D3B3D"/>
    <w:rsid w:val="001563FE"/>
    <w:rsid w:val="0027540D"/>
    <w:rsid w:val="00283A88"/>
    <w:rsid w:val="00316B7A"/>
    <w:rsid w:val="0032340D"/>
    <w:rsid w:val="0050734E"/>
    <w:rsid w:val="00563C21"/>
    <w:rsid w:val="009108FE"/>
    <w:rsid w:val="00B30397"/>
    <w:rsid w:val="00B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2</cp:revision>
  <dcterms:created xsi:type="dcterms:W3CDTF">2012-02-24T20:33:00Z</dcterms:created>
  <dcterms:modified xsi:type="dcterms:W3CDTF">2012-02-24T20:33:00Z</dcterms:modified>
</cp:coreProperties>
</file>