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AF" w:rsidRDefault="009850D0" w:rsidP="009850D0">
      <w:pPr>
        <w:jc w:val="center"/>
        <w:rPr>
          <w:sz w:val="40"/>
          <w:szCs w:val="40"/>
        </w:rPr>
      </w:pPr>
      <w:r>
        <w:rPr>
          <w:sz w:val="40"/>
          <w:szCs w:val="40"/>
        </w:rPr>
        <w:t>Evaluation Strategy</w:t>
      </w:r>
    </w:p>
    <w:p w:rsidR="009850D0" w:rsidRDefault="009850D0" w:rsidP="00BA26F0">
      <w:pPr>
        <w:spacing w:line="480" w:lineRule="auto"/>
        <w:contextualSpacing/>
        <w:rPr>
          <w:rFonts w:ascii="Bookman Old Style" w:hAnsi="Bookman Old Style"/>
          <w:sz w:val="24"/>
          <w:szCs w:val="24"/>
        </w:rPr>
      </w:pPr>
    </w:p>
    <w:p w:rsidR="009850D0" w:rsidRDefault="009850D0" w:rsidP="00BA26F0">
      <w:pPr>
        <w:spacing w:line="480" w:lineRule="auto"/>
        <w:contextualSpacing/>
        <w:rPr>
          <w:rFonts w:ascii="Bookman Old Style" w:hAnsi="Bookman Old Style"/>
          <w:sz w:val="24"/>
          <w:szCs w:val="24"/>
        </w:rPr>
      </w:pPr>
      <w:r>
        <w:rPr>
          <w:rFonts w:ascii="Bookman Old Style" w:hAnsi="Bookman Old Style"/>
          <w:sz w:val="24"/>
          <w:szCs w:val="24"/>
        </w:rPr>
        <w:tab/>
        <w:t xml:space="preserve">This Physical Science class will establish important critical-thinking, problem-solving, and scientific inquiry skills that students will use throughout their lives. It is important to evaluate the acquisition of this knowledge throughout the course. Evaluation will be both formative and summative. </w:t>
      </w:r>
    </w:p>
    <w:p w:rsidR="009850D0" w:rsidRDefault="009850D0" w:rsidP="00BA26F0">
      <w:pPr>
        <w:spacing w:line="480" w:lineRule="auto"/>
        <w:contextualSpacing/>
        <w:rPr>
          <w:rFonts w:ascii="Bookman Old Style" w:hAnsi="Bookman Old Style"/>
          <w:sz w:val="24"/>
          <w:szCs w:val="24"/>
        </w:rPr>
      </w:pPr>
      <w:r>
        <w:rPr>
          <w:rFonts w:ascii="Bookman Old Style" w:hAnsi="Bookman Old Style"/>
          <w:sz w:val="24"/>
          <w:szCs w:val="24"/>
        </w:rPr>
        <w:tab/>
        <w:t xml:space="preserve">Teachers should collaborate with the students Middle School teachers to gather data on the students’ knowledge and previous educational experiences. Each subunit should begin with a pre-test to assess the students’ knowledge going into the unit to determine how much growth has occurred when compared to the unit post-test. </w:t>
      </w:r>
    </w:p>
    <w:p w:rsidR="009850D0" w:rsidRDefault="009850D0" w:rsidP="00BA26F0">
      <w:pPr>
        <w:spacing w:line="480" w:lineRule="auto"/>
        <w:contextualSpacing/>
        <w:rPr>
          <w:rFonts w:ascii="Bookman Old Style" w:hAnsi="Bookman Old Style"/>
          <w:sz w:val="24"/>
          <w:szCs w:val="24"/>
        </w:rPr>
      </w:pPr>
      <w:r>
        <w:rPr>
          <w:rFonts w:ascii="Bookman Old Style" w:hAnsi="Bookman Old Style"/>
          <w:sz w:val="24"/>
          <w:szCs w:val="24"/>
        </w:rPr>
        <w:tab/>
        <w:t xml:space="preserve">Formative assessment should begin immediately and should be carried out throughout the end of the year. Teachers will use observations, questioning, homework, classwork, laboratory evaluations, quizzes, and short term assessments of student knowledge. These evaluations should guide the pace, direction, differentiation, </w:t>
      </w:r>
      <w:r w:rsidR="00BA26F0">
        <w:rPr>
          <w:rFonts w:ascii="Bookman Old Style" w:hAnsi="Bookman Old Style"/>
          <w:sz w:val="24"/>
          <w:szCs w:val="24"/>
        </w:rPr>
        <w:t xml:space="preserve">and delivery of the concepts to be attained throughout the year. </w:t>
      </w:r>
    </w:p>
    <w:p w:rsidR="00BA26F0" w:rsidRPr="009850D0" w:rsidRDefault="00BA26F0" w:rsidP="00BA26F0">
      <w:pPr>
        <w:spacing w:line="480" w:lineRule="auto"/>
        <w:contextualSpacing/>
        <w:rPr>
          <w:rFonts w:ascii="Bookman Old Style" w:hAnsi="Bookman Old Style"/>
          <w:sz w:val="24"/>
          <w:szCs w:val="24"/>
        </w:rPr>
      </w:pPr>
      <w:r>
        <w:rPr>
          <w:rFonts w:ascii="Bookman Old Style" w:hAnsi="Bookman Old Style"/>
          <w:sz w:val="24"/>
          <w:szCs w:val="24"/>
        </w:rPr>
        <w:tab/>
        <w:t xml:space="preserve">Summative assessment is also vital in the overall structure of the class. Students will be tested before and after each subunit to determine their growth and </w:t>
      </w:r>
      <w:r w:rsidR="00D1788A">
        <w:rPr>
          <w:rFonts w:ascii="Bookman Old Style" w:hAnsi="Bookman Old Style"/>
          <w:sz w:val="24"/>
          <w:szCs w:val="24"/>
        </w:rPr>
        <w:t>acquisition</w:t>
      </w:r>
      <w:r>
        <w:rPr>
          <w:rFonts w:ascii="Bookman Old Style" w:hAnsi="Bookman Old Style"/>
          <w:sz w:val="24"/>
          <w:szCs w:val="24"/>
        </w:rPr>
        <w:t xml:space="preserve"> of the objectives given. Data should be collected from each of the summative assessment and kept to help students with preparation for future science courses and state testing. </w:t>
      </w:r>
      <w:r w:rsidR="00D1788A">
        <w:rPr>
          <w:rFonts w:ascii="Bookman Old Style" w:hAnsi="Bookman Old Style"/>
          <w:sz w:val="24"/>
          <w:szCs w:val="24"/>
        </w:rPr>
        <w:t xml:space="preserve">These assessments should allow </w:t>
      </w:r>
      <w:r w:rsidR="00D1788A">
        <w:rPr>
          <w:rFonts w:ascii="Bookman Old Style" w:hAnsi="Bookman Old Style"/>
          <w:sz w:val="24"/>
          <w:szCs w:val="24"/>
        </w:rPr>
        <w:lastRenderedPageBreak/>
        <w:t xml:space="preserve">teachers to determine each student’s strength and weaknesses pertaining to the physical science objectives. </w:t>
      </w:r>
      <w:bookmarkStart w:id="0" w:name="_GoBack"/>
      <w:bookmarkEnd w:id="0"/>
    </w:p>
    <w:sectPr w:rsidR="00BA26F0" w:rsidRPr="0098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D0"/>
    <w:rsid w:val="004078AF"/>
    <w:rsid w:val="009850D0"/>
    <w:rsid w:val="00BA26F0"/>
    <w:rsid w:val="00D1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2012-02-24T07:52:00Z</dcterms:created>
  <dcterms:modified xsi:type="dcterms:W3CDTF">2012-02-24T08:09:00Z</dcterms:modified>
</cp:coreProperties>
</file>