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76" w:rsidRPr="00262541" w:rsidRDefault="00291B8D" w:rsidP="0099070B">
      <w:pPr>
        <w:spacing w:line="360" w:lineRule="auto"/>
        <w:jc w:val="left"/>
        <w:rPr>
          <w:rFonts w:asciiTheme="minorEastAsia" w:hAnsiTheme="minorEastAsia"/>
          <w:szCs w:val="21"/>
        </w:rPr>
      </w:pPr>
      <w:r w:rsidRPr="00262541">
        <w:rPr>
          <w:rFonts w:asciiTheme="minorEastAsia" w:hAnsiTheme="minorEastAsia" w:hint="eastAsia"/>
          <w:szCs w:val="21"/>
        </w:rPr>
        <w:tab/>
      </w:r>
      <w:r w:rsidR="00480979" w:rsidRPr="00262541">
        <w:rPr>
          <w:rFonts w:asciiTheme="minorEastAsia" w:hAnsiTheme="minorEastAsia" w:hint="eastAsia"/>
          <w:szCs w:val="21"/>
        </w:rPr>
        <w:tab/>
      </w:r>
      <w:r w:rsidR="00480979" w:rsidRPr="00262541">
        <w:rPr>
          <w:rFonts w:asciiTheme="minorEastAsia" w:hAnsiTheme="minorEastAsia" w:hint="eastAsia"/>
          <w:szCs w:val="21"/>
        </w:rPr>
        <w:tab/>
      </w:r>
      <w:r w:rsidR="00480979" w:rsidRPr="00262541">
        <w:rPr>
          <w:rFonts w:asciiTheme="minorEastAsia" w:hAnsiTheme="minorEastAsia" w:hint="eastAsia"/>
          <w:szCs w:val="21"/>
        </w:rPr>
        <w:tab/>
      </w:r>
      <w:r w:rsidR="00480979" w:rsidRPr="00262541">
        <w:rPr>
          <w:rFonts w:asciiTheme="minorEastAsia" w:hAnsiTheme="minorEastAsia" w:hint="eastAsia"/>
          <w:szCs w:val="21"/>
        </w:rPr>
        <w:tab/>
      </w:r>
      <w:r w:rsidR="00480979" w:rsidRPr="00262541">
        <w:rPr>
          <w:rFonts w:asciiTheme="minorEastAsia" w:hAnsiTheme="minorEastAsia" w:hint="eastAsia"/>
          <w:szCs w:val="21"/>
        </w:rPr>
        <w:tab/>
      </w:r>
      <w:r w:rsidR="00480979" w:rsidRPr="00262541">
        <w:rPr>
          <w:rFonts w:asciiTheme="minorEastAsia" w:hAnsiTheme="minorEastAsia" w:hint="eastAsia"/>
          <w:szCs w:val="21"/>
        </w:rPr>
        <w:tab/>
      </w:r>
      <w:r w:rsidRPr="00262541">
        <w:rPr>
          <w:rFonts w:asciiTheme="minorEastAsia" w:hAnsiTheme="minorEastAsia" w:hint="eastAsia"/>
          <w:szCs w:val="21"/>
        </w:rPr>
        <w:t xml:space="preserve">TED演讲观后感 </w:t>
      </w:r>
    </w:p>
    <w:p w:rsidR="00291B8D" w:rsidRPr="00262541" w:rsidRDefault="00291B8D" w:rsidP="0099070B">
      <w:pPr>
        <w:spacing w:line="360" w:lineRule="auto"/>
        <w:jc w:val="left"/>
        <w:rPr>
          <w:rFonts w:asciiTheme="minorEastAsia" w:hAnsiTheme="minorEastAsia"/>
          <w:szCs w:val="21"/>
        </w:rPr>
      </w:pPr>
      <w:r w:rsidRPr="00262541">
        <w:rPr>
          <w:rFonts w:asciiTheme="minorEastAsia" w:hAnsiTheme="minorEastAsia" w:hint="eastAsia"/>
          <w:szCs w:val="21"/>
        </w:rPr>
        <w:tab/>
      </w:r>
      <w:r w:rsidRPr="00262541">
        <w:rPr>
          <w:rFonts w:asciiTheme="minorEastAsia" w:hAnsiTheme="minorEastAsia" w:hint="eastAsia"/>
          <w:szCs w:val="21"/>
        </w:rPr>
        <w:tab/>
      </w:r>
      <w:r w:rsidRPr="00262541">
        <w:rPr>
          <w:rFonts w:asciiTheme="minorEastAsia" w:hAnsiTheme="minorEastAsia" w:hint="eastAsia"/>
          <w:szCs w:val="21"/>
        </w:rPr>
        <w:tab/>
      </w:r>
      <w:r w:rsidRPr="00262541">
        <w:rPr>
          <w:rFonts w:asciiTheme="minorEastAsia" w:hAnsiTheme="minorEastAsia" w:hint="eastAsia"/>
          <w:szCs w:val="21"/>
        </w:rPr>
        <w:tab/>
      </w:r>
      <w:r w:rsidRPr="00262541">
        <w:rPr>
          <w:rFonts w:asciiTheme="minorEastAsia" w:hAnsiTheme="minorEastAsia" w:hint="eastAsia"/>
          <w:szCs w:val="21"/>
        </w:rPr>
        <w:tab/>
      </w:r>
      <w:r w:rsidR="00480979" w:rsidRPr="00262541">
        <w:rPr>
          <w:rFonts w:asciiTheme="minorEastAsia" w:hAnsiTheme="minorEastAsia" w:hint="eastAsia"/>
          <w:szCs w:val="21"/>
        </w:rPr>
        <w:tab/>
      </w:r>
      <w:r w:rsidR="00480979" w:rsidRPr="00262541">
        <w:rPr>
          <w:rFonts w:asciiTheme="minorEastAsia" w:hAnsiTheme="minorEastAsia" w:hint="eastAsia"/>
          <w:szCs w:val="21"/>
        </w:rPr>
        <w:tab/>
      </w:r>
      <w:r w:rsidR="00480979" w:rsidRPr="00262541">
        <w:rPr>
          <w:rFonts w:asciiTheme="minorEastAsia" w:hAnsiTheme="minorEastAsia" w:hint="eastAsia"/>
          <w:szCs w:val="21"/>
        </w:rPr>
        <w:tab/>
      </w:r>
      <w:r w:rsidR="00480979" w:rsidRPr="00262541">
        <w:rPr>
          <w:rFonts w:asciiTheme="minorEastAsia" w:hAnsiTheme="minorEastAsia" w:hint="eastAsia"/>
          <w:szCs w:val="21"/>
        </w:rPr>
        <w:tab/>
      </w:r>
      <w:r w:rsidR="00480979" w:rsidRPr="00262541">
        <w:rPr>
          <w:rFonts w:asciiTheme="minorEastAsia" w:hAnsiTheme="minorEastAsia" w:hint="eastAsia"/>
          <w:szCs w:val="21"/>
        </w:rPr>
        <w:tab/>
      </w:r>
      <w:r w:rsidRPr="00262541">
        <w:rPr>
          <w:rFonts w:asciiTheme="minorEastAsia" w:hAnsiTheme="minorEastAsia" w:hint="eastAsia"/>
          <w:szCs w:val="21"/>
        </w:rPr>
        <w:t>2010302330030  陈迪</w:t>
      </w:r>
    </w:p>
    <w:p w:rsidR="00291B8D" w:rsidRPr="00262541" w:rsidRDefault="00291B8D" w:rsidP="0099070B">
      <w:pPr>
        <w:spacing w:line="360" w:lineRule="auto"/>
        <w:ind w:firstLine="420"/>
        <w:jc w:val="left"/>
        <w:rPr>
          <w:rFonts w:asciiTheme="minorEastAsia" w:hAnsiTheme="minorEastAsia"/>
          <w:szCs w:val="21"/>
        </w:rPr>
      </w:pPr>
      <w:r w:rsidRPr="00262541">
        <w:rPr>
          <w:rFonts w:asciiTheme="minorEastAsia" w:hAnsiTheme="minorEastAsia" w:hint="eastAsia"/>
          <w:szCs w:val="21"/>
        </w:rPr>
        <w:t>本周我们上课的内容是观看TED演讲，先是老师给推荐了几个视频。下面来一一说一说这几个视频的观后感。</w:t>
      </w:r>
    </w:p>
    <w:p w:rsidR="00291B8D" w:rsidRPr="00262541" w:rsidRDefault="00291B8D" w:rsidP="0099070B">
      <w:pPr>
        <w:spacing w:line="360" w:lineRule="auto"/>
        <w:ind w:firstLine="420"/>
        <w:jc w:val="left"/>
        <w:rPr>
          <w:rFonts w:asciiTheme="minorEastAsia" w:hAnsiTheme="minorEastAsia"/>
          <w:szCs w:val="21"/>
        </w:rPr>
      </w:pPr>
      <w:r w:rsidRPr="00262541">
        <w:rPr>
          <w:rFonts w:asciiTheme="minorEastAsia" w:hAnsiTheme="minorEastAsia" w:hint="eastAsia"/>
          <w:szCs w:val="21"/>
        </w:rPr>
        <w:t>第一个看的视频</w:t>
      </w:r>
      <w:r w:rsidR="00671A5C" w:rsidRPr="00262541">
        <w:rPr>
          <w:rFonts w:asciiTheme="minorEastAsia" w:hAnsiTheme="minorEastAsia" w:hint="eastAsia"/>
          <w:szCs w:val="21"/>
        </w:rPr>
        <w:t>也是映像最深的</w:t>
      </w:r>
      <w:r w:rsidRPr="00262541">
        <w:rPr>
          <w:rFonts w:asciiTheme="minorEastAsia" w:hAnsiTheme="minorEastAsia" w:hint="eastAsia"/>
          <w:szCs w:val="21"/>
        </w:rPr>
        <w:t>是谭丽的能读懂脑电波的耳机。可以读懂用户脑电波的神奇电脑界面，使得仅仅通过想象（和一点点专注）就来操作虚拟的物体，甚至是真实的电子物体。Tan Le演示这个耳机，告诉我们一些不可思议的应用。这个应用可以用于智能家庭，通过人机界面的控制系统，来做一些简单的家务比如开关窗帘，</w:t>
      </w:r>
      <w:r w:rsidR="00E1153E" w:rsidRPr="00262541">
        <w:rPr>
          <w:rFonts w:asciiTheme="minorEastAsia" w:hAnsiTheme="minorEastAsia" w:hint="eastAsia"/>
          <w:szCs w:val="21"/>
        </w:rPr>
        <w:t>照明，控制电子轮椅等等，这些将大大的方便我们的生活，给我么不能的生活带来极大的变化。</w:t>
      </w:r>
    </w:p>
    <w:p w:rsidR="00941746" w:rsidRPr="00262541" w:rsidRDefault="00476BE7" w:rsidP="0099070B">
      <w:pPr>
        <w:spacing w:line="360" w:lineRule="auto"/>
        <w:ind w:firstLine="420"/>
        <w:jc w:val="left"/>
        <w:rPr>
          <w:rFonts w:asciiTheme="minorEastAsia" w:hAnsiTheme="minorEastAsia"/>
          <w:szCs w:val="21"/>
        </w:rPr>
      </w:pPr>
      <w:r w:rsidRPr="00262541">
        <w:rPr>
          <w:rFonts w:asciiTheme="minorEastAsia" w:hAnsiTheme="minorEastAsia" w:hint="eastAsia"/>
          <w:szCs w:val="21"/>
        </w:rPr>
        <w:t>第二个自己推荐的</w:t>
      </w:r>
      <w:r w:rsidR="006A552C" w:rsidRPr="00262541">
        <w:rPr>
          <w:rFonts w:asciiTheme="minorEastAsia" w:hAnsiTheme="minorEastAsia" w:hint="eastAsia"/>
          <w:szCs w:val="21"/>
        </w:rPr>
        <w:t>是哈佛大学的公正——该如何是好</w:t>
      </w:r>
      <w:r w:rsidR="00941746" w:rsidRPr="00262541">
        <w:rPr>
          <w:rFonts w:asciiTheme="minorEastAsia" w:hAnsiTheme="minorEastAsia" w:hint="eastAsia"/>
          <w:szCs w:val="21"/>
        </w:rPr>
        <w:t>。当我们面临抉择的时候，常常会违背尊重人的基本权利原则，去选择让利益最大化，损失最小。</w:t>
      </w:r>
      <w:r w:rsidR="00941746" w:rsidRPr="00262541">
        <w:rPr>
          <w:rFonts w:asciiTheme="minorEastAsia" w:hAnsiTheme="minorEastAsia"/>
          <w:szCs w:val="21"/>
          <w:bdr w:val="none" w:sz="0" w:space="0" w:color="auto" w:frame="1"/>
        </w:rPr>
        <w:t>我们的社会、我们的思潮、我们的正义观，正陷入尴尬的两难选择当中。我们甚至怀疑法律是否是公正的，因为法律无法回避个人的道德判断，无法做到中立性。我们</w:t>
      </w:r>
      <w:r w:rsidR="00941746" w:rsidRPr="00262541">
        <w:rPr>
          <w:rFonts w:asciiTheme="minorEastAsia" w:hAnsiTheme="minorEastAsia" w:hint="eastAsia"/>
          <w:szCs w:val="21"/>
          <w:bdr w:val="none" w:sz="0" w:space="0" w:color="auto" w:frame="1"/>
        </w:rPr>
        <w:t>一直在疑问</w:t>
      </w:r>
      <w:r w:rsidR="00941746" w:rsidRPr="00262541">
        <w:rPr>
          <w:rFonts w:asciiTheme="minorEastAsia" w:hAnsiTheme="minorEastAsia"/>
          <w:szCs w:val="21"/>
          <w:bdr w:val="none" w:sz="0" w:space="0" w:color="auto" w:frame="1"/>
        </w:rPr>
        <w:t>能否找到另外一条道路，让我们的社会规范即体现人性，又体现客观性</w:t>
      </w:r>
      <w:r w:rsidR="00941746" w:rsidRPr="00262541">
        <w:rPr>
          <w:rFonts w:asciiTheme="minorEastAsia" w:hAnsiTheme="minorEastAsia" w:hint="eastAsia"/>
          <w:szCs w:val="21"/>
          <w:bdr w:val="none" w:sz="0" w:space="0" w:color="auto" w:frame="1"/>
        </w:rPr>
        <w:t>。</w:t>
      </w:r>
      <w:r w:rsidR="00941746" w:rsidRPr="00262541">
        <w:rPr>
          <w:rFonts w:asciiTheme="minorEastAsia" w:hAnsiTheme="minorEastAsia"/>
          <w:szCs w:val="21"/>
          <w:bdr w:val="none" w:sz="0" w:space="0" w:color="auto" w:frame="1"/>
        </w:rPr>
        <w:t>迈克尔-桑德尔教授寻找的，正是我们期待的有关公正的第三条路径：培养我们每个人的德性，做出有道德的选择。</w:t>
      </w:r>
      <w:r w:rsidR="00941746" w:rsidRPr="00262541">
        <w:rPr>
          <w:rFonts w:asciiTheme="minorEastAsia" w:hAnsiTheme="minorEastAsia"/>
          <w:szCs w:val="21"/>
        </w:rPr>
        <w:t>他从日常生活经验出发</w:t>
      </w:r>
      <w:r w:rsidR="00941746" w:rsidRPr="00262541">
        <w:rPr>
          <w:rFonts w:asciiTheme="minorEastAsia" w:hAnsiTheme="minorEastAsia" w:hint="eastAsia"/>
          <w:szCs w:val="21"/>
        </w:rPr>
        <w:t>，</w:t>
      </w:r>
      <w:r w:rsidR="00941746" w:rsidRPr="00262541">
        <w:rPr>
          <w:rFonts w:asciiTheme="minorEastAsia" w:hAnsiTheme="minorEastAsia"/>
          <w:szCs w:val="21"/>
        </w:rPr>
        <w:t>就我们的现代体验出发，就我们在道德是和非做出判断的悖论性出发。在这种悖反的道德处理之中来处理我们日常生活中的道德感，来处理我们日常行为的道德抉择，来判决我们日常生活中道德本身的是非、善恶、好坏。</w:t>
      </w:r>
      <w:r w:rsidR="00941746" w:rsidRPr="00262541">
        <w:rPr>
          <w:rFonts w:asciiTheme="minorEastAsia" w:hAnsiTheme="minorEastAsia" w:hint="eastAsia"/>
          <w:szCs w:val="21"/>
        </w:rPr>
        <w:t>对价值观的培养很有用处。</w:t>
      </w:r>
    </w:p>
    <w:p w:rsidR="00941746" w:rsidRPr="00262541" w:rsidRDefault="00941746" w:rsidP="0099070B">
      <w:pPr>
        <w:widowControl/>
        <w:spacing w:line="360" w:lineRule="auto"/>
        <w:ind w:firstLine="420"/>
        <w:jc w:val="left"/>
        <w:rPr>
          <w:rFonts w:asciiTheme="minorEastAsia" w:hAnsiTheme="minorEastAsia" w:cs="宋体"/>
          <w:kern w:val="0"/>
          <w:szCs w:val="21"/>
        </w:rPr>
      </w:pPr>
      <w:r w:rsidRPr="00262541">
        <w:rPr>
          <w:rFonts w:asciiTheme="minorEastAsia" w:hAnsiTheme="minorEastAsia" w:hint="eastAsia"/>
          <w:szCs w:val="21"/>
        </w:rPr>
        <w:t>第三个就是斯坦福大学的公开课——《7个颠覆你思想的演讲》。</w:t>
      </w:r>
      <w:r w:rsidRPr="00262541">
        <w:rPr>
          <w:rFonts w:asciiTheme="minorEastAsia" w:hAnsiTheme="minorEastAsia" w:cs="宋体" w:hint="eastAsia"/>
          <w:kern w:val="0"/>
          <w:szCs w:val="21"/>
        </w:rPr>
        <w:t>由</w:t>
      </w:r>
      <w:r w:rsidR="004B1099" w:rsidRPr="00262541">
        <w:rPr>
          <w:rFonts w:asciiTheme="minorEastAsia" w:hAnsiTheme="minorEastAsia" w:cs="宋体"/>
          <w:kern w:val="0"/>
          <w:szCs w:val="21"/>
        </w:rPr>
        <w:t>斯坦福大学EJLB基金会研究员</w:t>
      </w:r>
      <w:r w:rsidRPr="00262541">
        <w:rPr>
          <w:rFonts w:asciiTheme="minorEastAsia" w:hAnsiTheme="minorEastAsia" w:cs="宋体"/>
          <w:kern w:val="0"/>
          <w:szCs w:val="21"/>
        </w:rPr>
        <w:t>Jennifer Raymond</w:t>
      </w:r>
      <w:r w:rsidR="004B1099" w:rsidRPr="00262541">
        <w:rPr>
          <w:rFonts w:asciiTheme="minorEastAsia" w:hAnsiTheme="minorEastAsia" w:cs="宋体" w:hint="eastAsia"/>
          <w:kern w:val="0"/>
          <w:szCs w:val="21"/>
        </w:rPr>
        <w:t>通过</w:t>
      </w:r>
      <w:r w:rsidRPr="00262541">
        <w:rPr>
          <w:rFonts w:asciiTheme="minorEastAsia" w:hAnsiTheme="minorEastAsia" w:cs="宋体"/>
          <w:kern w:val="0"/>
          <w:szCs w:val="21"/>
        </w:rPr>
        <w:t>特别的迷你课程</w:t>
      </w:r>
      <w:r w:rsidR="004B1099" w:rsidRPr="00262541">
        <w:rPr>
          <w:rFonts w:asciiTheme="minorEastAsia" w:hAnsiTheme="minorEastAsia" w:cs="宋体" w:hint="eastAsia"/>
          <w:kern w:val="0"/>
          <w:szCs w:val="21"/>
        </w:rPr>
        <w:t>（</w:t>
      </w:r>
      <w:r w:rsidRPr="00262541">
        <w:rPr>
          <w:rFonts w:asciiTheme="minorEastAsia" w:hAnsiTheme="minorEastAsia" w:cs="宋体"/>
          <w:kern w:val="0"/>
          <w:szCs w:val="21"/>
        </w:rPr>
        <w:t>包含了7</w:t>
      </w:r>
      <w:r w:rsidR="004B1099" w:rsidRPr="00262541">
        <w:rPr>
          <w:rFonts w:asciiTheme="minorEastAsia" w:hAnsiTheme="minorEastAsia" w:cs="宋体"/>
          <w:kern w:val="0"/>
          <w:szCs w:val="21"/>
        </w:rPr>
        <w:t>个人类健康前沿研究领域具有启发性的故事</w:t>
      </w:r>
      <w:r w:rsidR="004B1099" w:rsidRPr="00262541">
        <w:rPr>
          <w:rFonts w:asciiTheme="minorEastAsia" w:hAnsiTheme="minorEastAsia" w:cs="宋体" w:hint="eastAsia"/>
          <w:kern w:val="0"/>
          <w:szCs w:val="21"/>
        </w:rPr>
        <w:t>）</w:t>
      </w:r>
      <w:r w:rsidRPr="00262541">
        <w:rPr>
          <w:rFonts w:asciiTheme="minorEastAsia" w:hAnsiTheme="minorEastAsia" w:cs="宋体"/>
          <w:kern w:val="0"/>
          <w:szCs w:val="21"/>
        </w:rPr>
        <w:t>讲述。借鉴TED的形式，一起学习斯坦福大学神经科学、生物工程、脑成像和心理学等等，那些最新最激动人心的科学发现。</w:t>
      </w:r>
      <w:r w:rsidR="006E5E1E" w:rsidRPr="00262541">
        <w:rPr>
          <w:rFonts w:asciiTheme="minorEastAsia" w:hAnsiTheme="minorEastAsia" w:cs="宋体" w:hint="eastAsia"/>
          <w:kern w:val="0"/>
          <w:szCs w:val="21"/>
        </w:rPr>
        <w:t>这七集分别是</w:t>
      </w:r>
      <w:r w:rsidRPr="00262541">
        <w:rPr>
          <w:rFonts w:asciiTheme="minorEastAsia" w:hAnsiTheme="minorEastAsia" w:cs="宋体"/>
          <w:kern w:val="0"/>
          <w:szCs w:val="21"/>
        </w:rPr>
        <w:t>脑——机接口</w:t>
      </w:r>
      <w:r w:rsidR="006E5E1E" w:rsidRPr="00262541">
        <w:rPr>
          <w:rFonts w:asciiTheme="minorEastAsia" w:hAnsiTheme="minorEastAsia" w:cs="宋体" w:hint="eastAsia"/>
          <w:kern w:val="0"/>
          <w:szCs w:val="21"/>
        </w:rPr>
        <w:t>，</w:t>
      </w:r>
      <w:r w:rsidRPr="00262541">
        <w:rPr>
          <w:rFonts w:asciiTheme="minorEastAsia" w:hAnsiTheme="minorEastAsia" w:cs="宋体"/>
          <w:kern w:val="0"/>
          <w:szCs w:val="21"/>
        </w:rPr>
        <w:t>为脑构建原理图</w:t>
      </w:r>
      <w:r w:rsidR="006E5E1E" w:rsidRPr="00262541">
        <w:rPr>
          <w:rFonts w:asciiTheme="minorEastAsia" w:hAnsiTheme="minorEastAsia" w:cs="宋体" w:hint="eastAsia"/>
          <w:kern w:val="0"/>
          <w:szCs w:val="21"/>
        </w:rPr>
        <w:t>，</w:t>
      </w:r>
      <w:r w:rsidRPr="00262541">
        <w:rPr>
          <w:rFonts w:asciiTheme="minorEastAsia" w:hAnsiTheme="minorEastAsia" w:cs="宋体"/>
          <w:kern w:val="0"/>
          <w:szCs w:val="21"/>
        </w:rPr>
        <w:t>耳聋：一个新兴的治疗策略</w:t>
      </w:r>
      <w:r w:rsidR="006E5E1E" w:rsidRPr="00262541">
        <w:rPr>
          <w:rFonts w:asciiTheme="minorEastAsia" w:hAnsiTheme="minorEastAsia" w:cs="宋体" w:hint="eastAsia"/>
          <w:kern w:val="0"/>
          <w:szCs w:val="21"/>
        </w:rPr>
        <w:t>，</w:t>
      </w:r>
      <w:r w:rsidRPr="00262541">
        <w:rPr>
          <w:rFonts w:asciiTheme="minorEastAsia" w:hAnsiTheme="minorEastAsia" w:cs="宋体"/>
          <w:kern w:val="0"/>
          <w:szCs w:val="21"/>
        </w:rPr>
        <w:t>让盲人重获光明</w:t>
      </w:r>
      <w:r w:rsidR="006E5E1E" w:rsidRPr="00262541">
        <w:rPr>
          <w:rFonts w:asciiTheme="minorEastAsia" w:hAnsiTheme="minorEastAsia" w:cs="宋体" w:hint="eastAsia"/>
          <w:kern w:val="0"/>
          <w:szCs w:val="21"/>
        </w:rPr>
        <w:t>，</w:t>
      </w:r>
      <w:r w:rsidRPr="00262541">
        <w:rPr>
          <w:rFonts w:asciiTheme="minorEastAsia" w:hAnsiTheme="minorEastAsia" w:cs="宋体"/>
          <w:kern w:val="0"/>
          <w:szCs w:val="21"/>
        </w:rPr>
        <w:t>可视化的欲望</w:t>
      </w:r>
      <w:r w:rsidR="006E5E1E" w:rsidRPr="00262541">
        <w:rPr>
          <w:rFonts w:asciiTheme="minorEastAsia" w:hAnsiTheme="minorEastAsia" w:cs="宋体" w:hint="eastAsia"/>
          <w:kern w:val="0"/>
          <w:szCs w:val="21"/>
        </w:rPr>
        <w:t>，</w:t>
      </w:r>
      <w:r w:rsidRPr="00262541">
        <w:rPr>
          <w:rFonts w:asciiTheme="minorEastAsia" w:hAnsiTheme="minorEastAsia" w:cs="宋体"/>
          <w:kern w:val="0"/>
          <w:szCs w:val="21"/>
        </w:rPr>
        <w:t>新的精神疾病工程疗法</w:t>
      </w:r>
      <w:r w:rsidR="006E5E1E" w:rsidRPr="00262541">
        <w:rPr>
          <w:rFonts w:asciiTheme="minorEastAsia" w:hAnsiTheme="minorEastAsia" w:cs="宋体" w:hint="eastAsia"/>
          <w:kern w:val="0"/>
          <w:szCs w:val="21"/>
        </w:rPr>
        <w:t>，</w:t>
      </w:r>
      <w:r w:rsidRPr="00262541">
        <w:rPr>
          <w:rFonts w:asciiTheme="minorEastAsia" w:hAnsiTheme="minorEastAsia" w:cs="宋体"/>
          <w:kern w:val="0"/>
          <w:szCs w:val="21"/>
        </w:rPr>
        <w:t>在芯片上搜索大脑</w:t>
      </w:r>
      <w:r w:rsidR="006E5E1E" w:rsidRPr="00262541">
        <w:rPr>
          <w:rFonts w:asciiTheme="minorEastAsia" w:hAnsiTheme="minorEastAsia" w:cs="宋体" w:hint="eastAsia"/>
          <w:kern w:val="0"/>
          <w:szCs w:val="21"/>
        </w:rPr>
        <w:t>。这七</w:t>
      </w:r>
      <w:r w:rsidR="00F50883" w:rsidRPr="00262541">
        <w:rPr>
          <w:rFonts w:asciiTheme="minorEastAsia" w:hAnsiTheme="minorEastAsia" w:cs="宋体" w:hint="eastAsia"/>
          <w:kern w:val="0"/>
          <w:szCs w:val="21"/>
        </w:rPr>
        <w:t>节课，讲述了人类健康的未来，尤其是对聋哑患者来说，更是一个福音，他们可以利用先进的科学技术，使自身的疾患得以治疗。</w:t>
      </w:r>
    </w:p>
    <w:p w:rsidR="008E4D61" w:rsidRPr="00262541" w:rsidRDefault="008E4D61" w:rsidP="0099070B">
      <w:pPr>
        <w:spacing w:line="360" w:lineRule="auto"/>
        <w:ind w:firstLine="420"/>
        <w:jc w:val="left"/>
        <w:rPr>
          <w:rFonts w:asciiTheme="minorEastAsia" w:hAnsiTheme="minorEastAsia"/>
          <w:b/>
          <w:szCs w:val="21"/>
        </w:rPr>
      </w:pPr>
      <w:r w:rsidRPr="00262541">
        <w:rPr>
          <w:rFonts w:asciiTheme="minorEastAsia" w:hAnsiTheme="minorEastAsia" w:cs="宋体" w:hint="eastAsia"/>
          <w:kern w:val="0"/>
          <w:szCs w:val="21"/>
        </w:rPr>
        <w:t>第四个是哈佛大学幸福课。</w:t>
      </w:r>
      <w:r w:rsidRPr="00262541">
        <w:rPr>
          <w:rFonts w:asciiTheme="minorEastAsia" w:hAnsiTheme="minorEastAsia" w:hint="eastAsia"/>
          <w:szCs w:val="21"/>
        </w:rPr>
        <w:t>我们来到这个世上，到底追求什么才是最重要的？塔尔博士坚定地认为：幸福感是衡量人生的唯一标准，是所有目标的最终目标。通过几次演讲，他告诉我们幸福是一种随机现象，积极的环境能够改变人，要学会辩证的看待逆境与顺境，通过写日记来缓解压力，要追求幸福的人生。</w:t>
      </w:r>
      <w:r w:rsidRPr="00262541">
        <w:rPr>
          <w:rStyle w:val="a5"/>
          <w:rFonts w:asciiTheme="minorEastAsia" w:hAnsiTheme="minorEastAsia"/>
          <w:b w:val="0"/>
          <w:szCs w:val="21"/>
        </w:rPr>
        <w:t>幸福，应该是快乐与意义的结合</w:t>
      </w:r>
      <w:r w:rsidRPr="00262541">
        <w:rPr>
          <w:rStyle w:val="a5"/>
          <w:rFonts w:asciiTheme="minorEastAsia" w:hAnsiTheme="minorEastAsia" w:hint="eastAsia"/>
          <w:b w:val="0"/>
          <w:szCs w:val="21"/>
        </w:rPr>
        <w:t>。</w:t>
      </w:r>
      <w:r w:rsidRPr="00262541">
        <w:rPr>
          <w:rFonts w:asciiTheme="minorEastAsia" w:hAnsiTheme="minorEastAsia"/>
          <w:szCs w:val="21"/>
        </w:rPr>
        <w:t>在看待自己的生命时，可以把负面情绪当作支出，把正面情绪当作收入。当正面情绪多于负面情绪时，我们</w:t>
      </w:r>
      <w:r w:rsidRPr="00262541">
        <w:rPr>
          <w:rFonts w:asciiTheme="minorEastAsia" w:hAnsiTheme="minorEastAsia"/>
          <w:szCs w:val="21"/>
        </w:rPr>
        <w:lastRenderedPageBreak/>
        <w:t>在幸福这一‘至高财富’上就盈利了。长期的抑郁，可以被看成是一种情感破产。整个社会，也有可能面临这种问题，如果个体的问题不断增长，焦虑和压力的问题越来越多，社会就正在走向幸福的大萧条。一个幸福的人，必须有一个明确的、可以带来快乐和意义的目标，然后努力地去追求。真正快乐的人，会在自己觉得有意义的生活方式里，享受它的点点滴滴</w:t>
      </w:r>
      <w:r w:rsidRPr="00262541">
        <w:rPr>
          <w:rFonts w:asciiTheme="minorEastAsia" w:hAnsiTheme="minorEastAsia" w:hint="eastAsia"/>
          <w:szCs w:val="21"/>
        </w:rPr>
        <w:t>，</w:t>
      </w:r>
      <w:r w:rsidRPr="00262541">
        <w:rPr>
          <w:rFonts w:asciiTheme="minorEastAsia" w:hAnsiTheme="minorEastAsia"/>
          <w:szCs w:val="21"/>
        </w:rPr>
        <w:t>是即能享受当下所做的事，又可以获得更美满的未来。</w:t>
      </w:r>
    </w:p>
    <w:p w:rsidR="00F50883" w:rsidRPr="00262541" w:rsidRDefault="00F50883" w:rsidP="0099070B">
      <w:pPr>
        <w:pStyle w:val="intro2"/>
        <w:shd w:val="clear" w:color="auto" w:fill="FFFFFF"/>
        <w:spacing w:before="0" w:beforeAutospacing="0" w:after="0" w:afterAutospacing="0" w:line="360" w:lineRule="auto"/>
        <w:ind w:firstLine="420"/>
        <w:rPr>
          <w:rStyle w:val="a5"/>
          <w:rFonts w:asciiTheme="minorEastAsia" w:eastAsiaTheme="minorEastAsia" w:hAnsiTheme="minorEastAsia"/>
          <w:bCs w:val="0"/>
          <w:sz w:val="21"/>
          <w:szCs w:val="21"/>
        </w:rPr>
      </w:pPr>
      <w:r w:rsidRPr="00262541">
        <w:rPr>
          <w:rFonts w:asciiTheme="minorEastAsia" w:eastAsiaTheme="minorEastAsia" w:hAnsiTheme="minorEastAsia" w:hint="eastAsia"/>
          <w:sz w:val="21"/>
          <w:szCs w:val="21"/>
        </w:rPr>
        <w:t>第五个是耶鲁大学公开课</w:t>
      </w:r>
      <w:r w:rsidRPr="00262541">
        <w:rPr>
          <w:rStyle w:val="a5"/>
          <w:rFonts w:asciiTheme="minorEastAsia" w:eastAsiaTheme="minorEastAsia" w:hAnsiTheme="minorEastAsia"/>
          <w:b w:val="0"/>
          <w:sz w:val="21"/>
          <w:szCs w:val="21"/>
        </w:rPr>
        <w:t>《古希腊历史简介》</w:t>
      </w:r>
      <w:r w:rsidRPr="00262541">
        <w:rPr>
          <w:rStyle w:val="a5"/>
          <w:rFonts w:asciiTheme="minorEastAsia" w:eastAsiaTheme="minorEastAsia" w:hAnsiTheme="minorEastAsia" w:hint="eastAsia"/>
          <w:b w:val="0"/>
          <w:sz w:val="21"/>
          <w:szCs w:val="21"/>
        </w:rPr>
        <w:t>。</w:t>
      </w:r>
      <w:r w:rsidR="0047688C" w:rsidRPr="00262541">
        <w:rPr>
          <w:rFonts w:asciiTheme="minorEastAsia" w:eastAsiaTheme="minorEastAsia" w:hAnsiTheme="minorEastAsia" w:cs="Arial"/>
          <w:sz w:val="21"/>
          <w:szCs w:val="21"/>
        </w:rPr>
        <w:t>这是希腊历史的入门课程追查从青铜时代到古典时期的末期希腊文明的发展，主要</w:t>
      </w:r>
      <w:r w:rsidR="0047688C" w:rsidRPr="00262541">
        <w:rPr>
          <w:rFonts w:asciiTheme="minorEastAsia" w:eastAsiaTheme="minorEastAsia" w:hAnsiTheme="minorEastAsia" w:cs="Arial"/>
          <w:vanish/>
          <w:sz w:val="21"/>
          <w:szCs w:val="21"/>
        </w:rPr>
        <w:br/>
      </w:r>
      <w:r w:rsidR="0047688C" w:rsidRPr="00262541">
        <w:rPr>
          <w:rFonts w:asciiTheme="minorEastAsia" w:eastAsiaTheme="minorEastAsia" w:hAnsiTheme="minorEastAsia" w:cs="Arial"/>
          <w:sz w:val="21"/>
          <w:szCs w:val="21"/>
        </w:rPr>
        <w:t>表现在政治，智力和创造性的成就。</w:t>
      </w:r>
      <w:r w:rsidR="0047688C" w:rsidRPr="00262541">
        <w:rPr>
          <w:rFonts w:asciiTheme="minorEastAsia" w:eastAsiaTheme="minorEastAsia" w:hAnsiTheme="minorEastAsia" w:cs="Arial" w:hint="eastAsia"/>
          <w:sz w:val="21"/>
          <w:szCs w:val="21"/>
        </w:rPr>
        <w:t>通过对黑暗时代，城邦的崛起，希腊的“文艺复兴”，斯巴达和雅典的崛起，还有雅典享誉世界的民主政治、四世纪希腊霸权的争夺的介绍，向大家展示了神秘而历史悠久的希腊。</w:t>
      </w:r>
      <w:r w:rsidR="0047688C" w:rsidRPr="00262541">
        <w:rPr>
          <w:rFonts w:asciiTheme="minorEastAsia" w:eastAsiaTheme="minorEastAsia" w:hAnsiTheme="minorEastAsia"/>
          <w:bCs/>
          <w:sz w:val="21"/>
          <w:szCs w:val="21"/>
        </w:rPr>
        <w:t>希腊人对生命有着人文主义的看法，他们信神灵，他们是有宗教信仰的，但他们生命意义的核心却是以人为本的，这和《希伯来书》中所写的截然不同，和稍后的基督教教义也有差异，那些是人权神授</w:t>
      </w:r>
      <w:r w:rsidR="0047688C" w:rsidRPr="00262541">
        <w:rPr>
          <w:rFonts w:asciiTheme="minorEastAsia" w:eastAsiaTheme="minorEastAsia" w:hAnsiTheme="minorEastAsia"/>
          <w:sz w:val="21"/>
          <w:szCs w:val="21"/>
        </w:rPr>
        <w:t>的观念，相比宗教对生命意义的诠释，</w:t>
      </w:r>
      <w:r w:rsidR="007116FB" w:rsidRPr="00262541">
        <w:rPr>
          <w:rFonts w:asciiTheme="minorEastAsia" w:eastAsiaTheme="minorEastAsia" w:hAnsiTheme="minorEastAsia"/>
          <w:bCs/>
          <w:sz w:val="21"/>
          <w:szCs w:val="21"/>
        </w:rPr>
        <w:t>这种世俗的诠释方式是</w:t>
      </w:r>
      <w:r w:rsidR="0047688C" w:rsidRPr="00262541">
        <w:rPr>
          <w:rFonts w:asciiTheme="minorEastAsia" w:eastAsiaTheme="minorEastAsia" w:hAnsiTheme="minorEastAsia"/>
          <w:bCs/>
          <w:sz w:val="21"/>
          <w:szCs w:val="21"/>
        </w:rPr>
        <w:t>非常希腊化的。</w:t>
      </w:r>
      <w:r w:rsidR="007116FB" w:rsidRPr="00262541">
        <w:rPr>
          <w:rFonts w:asciiTheme="minorEastAsia" w:eastAsiaTheme="minorEastAsia" w:hAnsiTheme="minorEastAsia" w:hint="eastAsia"/>
          <w:sz w:val="21"/>
          <w:szCs w:val="21"/>
        </w:rPr>
        <w:t>喜欢中世纪以前希腊文化的同学真的不可错过！</w:t>
      </w:r>
    </w:p>
    <w:p w:rsidR="00F50883" w:rsidRPr="00262541" w:rsidRDefault="00ED049E" w:rsidP="0099070B">
      <w:pPr>
        <w:pStyle w:val="HTML"/>
        <w:shd w:val="clear" w:color="auto" w:fill="FFFCF6"/>
        <w:tabs>
          <w:tab w:val="clear" w:pos="916"/>
          <w:tab w:val="left" w:pos="600"/>
        </w:tabs>
        <w:spacing w:line="360" w:lineRule="auto"/>
        <w:rPr>
          <w:rStyle w:val="a5"/>
          <w:rFonts w:asciiTheme="minorEastAsia" w:eastAsiaTheme="minorEastAsia" w:hAnsiTheme="minorEastAsia"/>
          <w:b w:val="0"/>
          <w:bCs w:val="0"/>
          <w:sz w:val="21"/>
          <w:szCs w:val="21"/>
        </w:rPr>
      </w:pPr>
      <w:r w:rsidRPr="00262541">
        <w:rPr>
          <w:rStyle w:val="a5"/>
          <w:rFonts w:asciiTheme="minorEastAsia" w:eastAsiaTheme="minorEastAsia" w:hAnsiTheme="minorEastAsia" w:hint="eastAsia"/>
          <w:b w:val="0"/>
          <w:sz w:val="21"/>
          <w:szCs w:val="21"/>
        </w:rPr>
        <w:tab/>
      </w:r>
      <w:r w:rsidR="00F50883" w:rsidRPr="00262541">
        <w:rPr>
          <w:rStyle w:val="a5"/>
          <w:rFonts w:asciiTheme="minorEastAsia" w:eastAsiaTheme="minorEastAsia" w:hAnsiTheme="minorEastAsia" w:hint="eastAsia"/>
          <w:b w:val="0"/>
          <w:sz w:val="21"/>
          <w:szCs w:val="21"/>
        </w:rPr>
        <w:t>第六个是耶鲁大学公开课《博弈论》。</w:t>
      </w:r>
      <w:r w:rsidR="0047688C" w:rsidRPr="00262541">
        <w:rPr>
          <w:rFonts w:asciiTheme="minorEastAsia" w:eastAsiaTheme="minorEastAsia" w:hAnsiTheme="minorEastAsia"/>
          <w:sz w:val="21"/>
          <w:szCs w:val="21"/>
        </w:rPr>
        <w:t>系统介绍有关博弈论和战略思想。</w:t>
      </w:r>
      <w:r w:rsidR="00D8602F" w:rsidRPr="00262541">
        <w:rPr>
          <w:rFonts w:asciiTheme="minorEastAsia" w:eastAsiaTheme="minorEastAsia" w:hAnsiTheme="minorEastAsia" w:hint="eastAsia"/>
          <w:sz w:val="21"/>
          <w:szCs w:val="21"/>
        </w:rPr>
        <w:t>博弈论讲求</w:t>
      </w:r>
      <w:r w:rsidR="00D8602F" w:rsidRPr="00262541">
        <w:rPr>
          <w:rFonts w:asciiTheme="minorEastAsia" w:eastAsiaTheme="minorEastAsia" w:hAnsiTheme="minorEastAsia"/>
          <w:sz w:val="21"/>
          <w:szCs w:val="21"/>
        </w:rPr>
        <w:t>二人在平等的对局中各自利用对方的策略变换自己的对抗策略，达到取胜的目的</w:t>
      </w:r>
      <w:r w:rsidR="00D8602F" w:rsidRPr="00262541">
        <w:rPr>
          <w:rFonts w:asciiTheme="minorEastAsia" w:eastAsiaTheme="minorEastAsia" w:hAnsiTheme="minorEastAsia" w:hint="eastAsia"/>
          <w:sz w:val="21"/>
          <w:szCs w:val="21"/>
        </w:rPr>
        <w:t>，</w:t>
      </w:r>
      <w:r w:rsidR="00D8602F" w:rsidRPr="00262541">
        <w:rPr>
          <w:rFonts w:asciiTheme="minorEastAsia" w:eastAsiaTheme="minorEastAsia" w:hAnsiTheme="minorEastAsia"/>
          <w:sz w:val="21"/>
          <w:szCs w:val="21"/>
        </w:rPr>
        <w:t>考虑游戏中的个体的预测行为和实际行为，并研究它们的优化策略。</w:t>
      </w:r>
      <w:r w:rsidR="0047688C" w:rsidRPr="00262541">
        <w:rPr>
          <w:rFonts w:asciiTheme="minorEastAsia" w:eastAsiaTheme="minorEastAsia" w:hAnsiTheme="minorEastAsia"/>
          <w:sz w:val="21"/>
          <w:szCs w:val="21"/>
        </w:rPr>
        <w:t>比如支配思想、落后的感应、纳什均衡、进化稳定性、承诺，信誉，信息不对称，逆向选择等。并在课堂上提供了各种游戏以及经济、政治，电影和其他方面的案例来讨论。</w:t>
      </w:r>
      <w:r w:rsidR="00D8602F" w:rsidRPr="00262541">
        <w:rPr>
          <w:rFonts w:asciiTheme="minorEastAsia" w:eastAsiaTheme="minorEastAsia" w:hAnsiTheme="minorEastAsia" w:hint="eastAsia"/>
          <w:sz w:val="21"/>
          <w:szCs w:val="21"/>
        </w:rPr>
        <w:t>想要在日常生活中智胜一筹，这个视频很有裨益。</w:t>
      </w:r>
    </w:p>
    <w:p w:rsidR="00F50883" w:rsidRPr="00262541" w:rsidRDefault="00F50883" w:rsidP="0099070B">
      <w:pPr>
        <w:widowControl/>
        <w:spacing w:line="360" w:lineRule="auto"/>
        <w:ind w:firstLine="420"/>
        <w:jc w:val="left"/>
        <w:rPr>
          <w:rStyle w:val="a5"/>
          <w:rFonts w:asciiTheme="minorEastAsia" w:hAnsiTheme="minorEastAsia"/>
          <w:szCs w:val="21"/>
        </w:rPr>
      </w:pPr>
      <w:r w:rsidRPr="00262541">
        <w:rPr>
          <w:rStyle w:val="a5"/>
          <w:rFonts w:asciiTheme="minorEastAsia" w:hAnsiTheme="minorEastAsia" w:hint="eastAsia"/>
          <w:b w:val="0"/>
          <w:szCs w:val="21"/>
        </w:rPr>
        <w:t>第七个是牛津大学公开课《尼采的心灵与自然》</w:t>
      </w:r>
      <w:r w:rsidR="008B482C" w:rsidRPr="00262541">
        <w:rPr>
          <w:rStyle w:val="a5"/>
          <w:rFonts w:asciiTheme="minorEastAsia" w:hAnsiTheme="minorEastAsia" w:hint="eastAsia"/>
          <w:b w:val="0"/>
          <w:szCs w:val="21"/>
        </w:rPr>
        <w:t>。这个视频详细介绍了尼采和他的思想。尼采，</w:t>
      </w:r>
      <w:r w:rsidR="008B482C" w:rsidRPr="00262541">
        <w:rPr>
          <w:rFonts w:asciiTheme="minorEastAsia" w:hAnsiTheme="minorEastAsia"/>
          <w:szCs w:val="21"/>
        </w:rPr>
        <w:t>德国著名哲学家</w:t>
      </w:r>
      <w:r w:rsidR="008B482C" w:rsidRPr="00262541">
        <w:rPr>
          <w:rFonts w:asciiTheme="minorEastAsia" w:hAnsiTheme="minorEastAsia" w:hint="eastAsia"/>
          <w:szCs w:val="21"/>
        </w:rPr>
        <w:t>，</w:t>
      </w:r>
      <w:hyperlink r:id="rId6" w:tgtFrame="_blank" w:history="1">
        <w:r w:rsidR="008B482C" w:rsidRPr="00262541">
          <w:rPr>
            <w:rStyle w:val="a6"/>
            <w:rFonts w:asciiTheme="minorEastAsia" w:hAnsiTheme="minorEastAsia"/>
            <w:color w:val="auto"/>
            <w:szCs w:val="21"/>
            <w:u w:val="none"/>
          </w:rPr>
          <w:t>西方现代哲学</w:t>
        </w:r>
      </w:hyperlink>
      <w:r w:rsidR="008B482C" w:rsidRPr="00262541">
        <w:rPr>
          <w:rFonts w:asciiTheme="minorEastAsia" w:hAnsiTheme="minorEastAsia"/>
          <w:szCs w:val="21"/>
        </w:rPr>
        <w:t>的开创者，同时也是卓越的诗人和散文家。他最早开始批判西方现代社会，然而他的学说在他的时代却没有引起人们重视，直到20 世纪，才激起深远的调门各异的回声。后来的</w:t>
      </w:r>
      <w:hyperlink r:id="rId7" w:tgtFrame="_blank" w:history="1">
        <w:r w:rsidR="008B482C" w:rsidRPr="00262541">
          <w:rPr>
            <w:rStyle w:val="a6"/>
            <w:rFonts w:asciiTheme="minorEastAsia" w:hAnsiTheme="minorEastAsia"/>
            <w:color w:val="auto"/>
            <w:szCs w:val="21"/>
            <w:u w:val="none"/>
          </w:rPr>
          <w:t>生命哲学</w:t>
        </w:r>
      </w:hyperlink>
      <w:r w:rsidR="008B482C" w:rsidRPr="00262541">
        <w:rPr>
          <w:rFonts w:asciiTheme="minorEastAsia" w:hAnsiTheme="minorEastAsia"/>
          <w:szCs w:val="21"/>
        </w:rPr>
        <w:t>，</w:t>
      </w:r>
      <w:hyperlink r:id="rId8" w:tgtFrame="_blank" w:history="1">
        <w:r w:rsidR="008B482C" w:rsidRPr="00262541">
          <w:rPr>
            <w:rStyle w:val="a6"/>
            <w:rFonts w:asciiTheme="minorEastAsia" w:hAnsiTheme="minorEastAsia"/>
            <w:color w:val="auto"/>
            <w:szCs w:val="21"/>
            <w:u w:val="none"/>
          </w:rPr>
          <w:t>存在主义</w:t>
        </w:r>
      </w:hyperlink>
      <w:r w:rsidR="008B482C" w:rsidRPr="00262541">
        <w:rPr>
          <w:rFonts w:asciiTheme="minorEastAsia" w:hAnsiTheme="minorEastAsia"/>
          <w:szCs w:val="21"/>
        </w:rPr>
        <w:t>，</w:t>
      </w:r>
      <w:hyperlink r:id="rId9" w:tgtFrame="_blank" w:history="1">
        <w:r w:rsidR="008B482C" w:rsidRPr="00262541">
          <w:rPr>
            <w:rStyle w:val="a6"/>
            <w:rFonts w:asciiTheme="minorEastAsia" w:hAnsiTheme="minorEastAsia"/>
            <w:color w:val="auto"/>
            <w:szCs w:val="21"/>
            <w:u w:val="none"/>
          </w:rPr>
          <w:t>弗洛伊德主义</w:t>
        </w:r>
      </w:hyperlink>
      <w:r w:rsidR="008B482C" w:rsidRPr="00262541">
        <w:rPr>
          <w:rFonts w:asciiTheme="minorEastAsia" w:hAnsiTheme="minorEastAsia"/>
          <w:szCs w:val="21"/>
        </w:rPr>
        <w:t>，</w:t>
      </w:r>
      <w:hyperlink r:id="rId10" w:tgtFrame="_blank" w:history="1">
        <w:r w:rsidR="008B482C" w:rsidRPr="00262541">
          <w:rPr>
            <w:rStyle w:val="a6"/>
            <w:rFonts w:asciiTheme="minorEastAsia" w:hAnsiTheme="minorEastAsia"/>
            <w:color w:val="auto"/>
            <w:szCs w:val="21"/>
            <w:u w:val="none"/>
          </w:rPr>
          <w:t>后现代主义</w:t>
        </w:r>
      </w:hyperlink>
      <w:r w:rsidR="008B482C" w:rsidRPr="00262541">
        <w:rPr>
          <w:rFonts w:asciiTheme="minorEastAsia" w:hAnsiTheme="minorEastAsia"/>
          <w:szCs w:val="21"/>
        </w:rPr>
        <w:t>，都以各自的形式回应尼采的哲学思想。</w:t>
      </w:r>
      <w:r w:rsidR="008B482C" w:rsidRPr="00262541">
        <w:rPr>
          <w:rFonts w:asciiTheme="minorEastAsia" w:hAnsiTheme="minorEastAsia"/>
          <w:spacing w:val="8"/>
          <w:szCs w:val="21"/>
        </w:rPr>
        <w:t>尼采哲学在当时曾经被当作一种“行动哲学”，一种声称要使个人的要求和欲望得到最大限度的发挥的哲学。他的哲学具有傲视一切，批判一切的气势。这正是他的哲学被后现代主义欣赏的重要原因。尼采的哲学观最重要的一点是哲学的使命就是要关注人生，给生命一种解释，给生命的意义一种解释，探讨生命的 意义问题。这与尼采所读叔本华的著作有一定关系。还有一点看法，尼采认为哲学是非政治的，哲学和政治是两回事。所以尼采对哲学的看法，第一是对生命，关注人生，第二非政治的，第三非学术的。哲学不是纯学术。尼采对传统哲学进行批</w:t>
      </w:r>
      <w:r w:rsidR="008B482C" w:rsidRPr="00262541">
        <w:rPr>
          <w:rFonts w:asciiTheme="minorEastAsia" w:hAnsiTheme="minorEastAsia"/>
          <w:spacing w:val="8"/>
          <w:szCs w:val="21"/>
        </w:rPr>
        <w:lastRenderedPageBreak/>
        <w:t>判，他认为关键在于没有关注人生。他认为传统哲学造成的后果是虚无主义。尼采认为现象背后是没有本质的。</w:t>
      </w:r>
      <w:r w:rsidR="008B482C" w:rsidRPr="00262541">
        <w:rPr>
          <w:rFonts w:asciiTheme="minorEastAsia" w:hAnsiTheme="minorEastAsia" w:hint="eastAsia"/>
          <w:spacing w:val="8"/>
          <w:szCs w:val="21"/>
        </w:rPr>
        <w:t>他说</w:t>
      </w:r>
      <w:r w:rsidR="008B482C" w:rsidRPr="00262541">
        <w:rPr>
          <w:rFonts w:asciiTheme="minorEastAsia" w:hAnsiTheme="minorEastAsia"/>
          <w:spacing w:val="8"/>
          <w:szCs w:val="21"/>
        </w:rPr>
        <w:t>我走在命运为我规定的路上/虽然我并不愿意走在这条路上/但是我除了满腔悲愤的走在这条路上/别无选择</w:t>
      </w:r>
      <w:r w:rsidR="008B482C" w:rsidRPr="00262541">
        <w:rPr>
          <w:rFonts w:asciiTheme="minorEastAsia" w:hAnsiTheme="minorEastAsia" w:hint="eastAsia"/>
          <w:spacing w:val="8"/>
          <w:szCs w:val="21"/>
        </w:rPr>
        <w:t>。要了解尼采，这个视频不可错过！</w:t>
      </w:r>
    </w:p>
    <w:p w:rsidR="00F50883" w:rsidRPr="00262541" w:rsidRDefault="00F50883" w:rsidP="0099070B">
      <w:pPr>
        <w:widowControl/>
        <w:spacing w:line="360" w:lineRule="auto"/>
        <w:ind w:firstLine="420"/>
        <w:jc w:val="left"/>
        <w:rPr>
          <w:rStyle w:val="a5"/>
          <w:rFonts w:asciiTheme="minorEastAsia" w:hAnsiTheme="minorEastAsia"/>
          <w:b w:val="0"/>
          <w:szCs w:val="21"/>
        </w:rPr>
      </w:pPr>
      <w:r w:rsidRPr="00262541">
        <w:rPr>
          <w:rStyle w:val="a5"/>
          <w:rFonts w:asciiTheme="minorEastAsia" w:hAnsiTheme="minorEastAsia" w:hint="eastAsia"/>
          <w:b w:val="0"/>
          <w:szCs w:val="21"/>
        </w:rPr>
        <w:t>第八个是斯坦福大学公开课</w:t>
      </w:r>
      <w:r w:rsidRPr="00262541">
        <w:rPr>
          <w:rStyle w:val="a5"/>
          <w:rFonts w:asciiTheme="minorEastAsia" w:hAnsiTheme="minorEastAsia"/>
          <w:b w:val="0"/>
          <w:szCs w:val="21"/>
        </w:rPr>
        <w:t>《健康图书馆》</w:t>
      </w:r>
      <w:r w:rsidR="0070706B" w:rsidRPr="00262541">
        <w:rPr>
          <w:rStyle w:val="a5"/>
          <w:rFonts w:asciiTheme="minorEastAsia" w:hAnsiTheme="minorEastAsia" w:hint="eastAsia"/>
          <w:b w:val="0"/>
          <w:szCs w:val="21"/>
        </w:rPr>
        <w:t>。</w:t>
      </w:r>
      <w:r w:rsidR="0070706B" w:rsidRPr="00262541">
        <w:rPr>
          <w:rStyle w:val="cdblan1"/>
          <w:rFonts w:asciiTheme="minorEastAsia" w:hAnsiTheme="minorEastAsia" w:hint="eastAsia"/>
          <w:color w:val="auto"/>
          <w:szCs w:val="21"/>
        </w:rPr>
        <w:t>这是一门非常贴近生活很实用的课程。在这门课程中，将会有数十集的讲座，仔细讲解生活中各种常见的健康问题，并会告诉您如何从身边的小事做起保持身心健康，如何从细节检测自己的健康状况，并会讲到如何应对常见的疾病。比如说白血病，中风，心脏衰弱等等。在生活节奏越来越快的今天，人们的压力也越来越大，改善的生活条件和人们并不规律的生活习惯都成为我们健康的隐藏的杀手。如何在这样的情况下载保持自己的身体健康，更好的享受生活，这个视频将给你带来一次很好的课堂教育。</w:t>
      </w:r>
    </w:p>
    <w:p w:rsidR="00435F41" w:rsidRPr="00262541" w:rsidRDefault="00F50883" w:rsidP="0099070B">
      <w:pPr>
        <w:pStyle w:val="intro2"/>
        <w:shd w:val="clear" w:color="auto" w:fill="FFFFFF"/>
        <w:spacing w:before="0" w:beforeAutospacing="0" w:after="0" w:afterAutospacing="0" w:line="360" w:lineRule="auto"/>
        <w:rPr>
          <w:rStyle w:val="a5"/>
          <w:rFonts w:asciiTheme="minorEastAsia" w:eastAsiaTheme="minorEastAsia" w:hAnsiTheme="minorEastAsia"/>
          <w:b w:val="0"/>
          <w:bCs w:val="0"/>
          <w:sz w:val="21"/>
          <w:szCs w:val="21"/>
        </w:rPr>
      </w:pPr>
      <w:r w:rsidRPr="00262541">
        <w:rPr>
          <w:rStyle w:val="a5"/>
          <w:rFonts w:asciiTheme="minorEastAsia" w:eastAsiaTheme="minorEastAsia" w:hAnsiTheme="minorEastAsia" w:hint="eastAsia"/>
          <w:b w:val="0"/>
          <w:sz w:val="21"/>
          <w:szCs w:val="21"/>
        </w:rPr>
        <w:t>第九个是耶鲁大学公开课《欧洲文明》</w:t>
      </w:r>
      <w:r w:rsidR="0070706B" w:rsidRPr="00262541">
        <w:rPr>
          <w:rStyle w:val="a5"/>
          <w:rFonts w:asciiTheme="minorEastAsia" w:eastAsiaTheme="minorEastAsia" w:hAnsiTheme="minorEastAsia" w:hint="eastAsia"/>
          <w:b w:val="0"/>
          <w:sz w:val="21"/>
          <w:szCs w:val="21"/>
        </w:rPr>
        <w:t>。</w:t>
      </w:r>
      <w:r w:rsidR="00DE4240" w:rsidRPr="00262541">
        <w:rPr>
          <w:rStyle w:val="cdblan1"/>
          <w:rFonts w:asciiTheme="minorEastAsia" w:eastAsiaTheme="minorEastAsia" w:hAnsiTheme="minorEastAsia" w:hint="eastAsia"/>
          <w:color w:val="auto"/>
          <w:sz w:val="21"/>
          <w:szCs w:val="21"/>
        </w:rPr>
        <w:t>介绍了</w:t>
      </w:r>
      <w:r w:rsidR="0070706B" w:rsidRPr="00262541">
        <w:rPr>
          <w:rStyle w:val="cdblan1"/>
          <w:rFonts w:asciiTheme="minorEastAsia" w:eastAsiaTheme="minorEastAsia" w:hAnsiTheme="minorEastAsia" w:hint="eastAsia"/>
          <w:color w:val="auto"/>
          <w:sz w:val="21"/>
          <w:szCs w:val="21"/>
        </w:rPr>
        <w:t>从三十年战争到第二次世界大战结束的欧洲近代史</w:t>
      </w:r>
      <w:r w:rsidR="008C756E" w:rsidRPr="00262541">
        <w:rPr>
          <w:rStyle w:val="cdblan1"/>
          <w:rFonts w:asciiTheme="minorEastAsia" w:eastAsiaTheme="minorEastAsia" w:hAnsiTheme="minorEastAsia" w:hint="eastAsia"/>
          <w:color w:val="auto"/>
          <w:sz w:val="21"/>
          <w:szCs w:val="21"/>
        </w:rPr>
        <w:t>，</w:t>
      </w:r>
      <w:r w:rsidR="008C756E" w:rsidRPr="00262541">
        <w:rPr>
          <w:rFonts w:asciiTheme="minorEastAsia" w:eastAsiaTheme="minorEastAsia" w:hAnsiTheme="minorEastAsia" w:hint="eastAsia"/>
          <w:sz w:val="21"/>
          <w:szCs w:val="21"/>
        </w:rPr>
        <w:t>还将穿插一些对艺术作品、文学和电影的值得效仿的研究的学习。</w:t>
      </w:r>
      <w:r w:rsidR="0070706B" w:rsidRPr="00262541">
        <w:rPr>
          <w:rStyle w:val="cdblan1"/>
          <w:rFonts w:asciiTheme="minorEastAsia" w:eastAsiaTheme="minorEastAsia" w:hAnsiTheme="minorEastAsia" w:hint="eastAsia"/>
          <w:color w:val="auto"/>
          <w:sz w:val="21"/>
          <w:szCs w:val="21"/>
        </w:rPr>
        <w:t>考虑到一些重大事件和人物如法国大革命和拿破仑，把注意力放在了一般人在这个动乱和过渡时期的经历上。</w:t>
      </w:r>
      <w:r w:rsidR="00435F41" w:rsidRPr="00262541">
        <w:rPr>
          <w:rStyle w:val="cdblan1"/>
          <w:rFonts w:asciiTheme="minorEastAsia" w:eastAsiaTheme="minorEastAsia" w:hAnsiTheme="minorEastAsia" w:hint="eastAsia"/>
          <w:color w:val="auto"/>
          <w:sz w:val="21"/>
          <w:szCs w:val="21"/>
        </w:rPr>
        <w:t>通过介绍荷兰和英国、彼得大帝、拿破仑、工业革命、中产阶级、民族主义等课程介绍了欧洲的文明，给我们带来了很丰富的知识。</w:t>
      </w:r>
    </w:p>
    <w:p w:rsidR="00F50883" w:rsidRPr="00262541" w:rsidRDefault="00F50883" w:rsidP="0099070B">
      <w:pPr>
        <w:widowControl/>
        <w:spacing w:line="360" w:lineRule="auto"/>
        <w:ind w:firstLine="420"/>
        <w:jc w:val="left"/>
        <w:rPr>
          <w:rStyle w:val="cdblan1"/>
          <w:rFonts w:asciiTheme="minorEastAsia" w:hAnsiTheme="minorEastAsia"/>
          <w:color w:val="auto"/>
          <w:szCs w:val="21"/>
        </w:rPr>
      </w:pPr>
      <w:r w:rsidRPr="00262541">
        <w:rPr>
          <w:rStyle w:val="a5"/>
          <w:rFonts w:asciiTheme="minorEastAsia" w:hAnsiTheme="minorEastAsia" w:hint="eastAsia"/>
          <w:b w:val="0"/>
          <w:szCs w:val="21"/>
        </w:rPr>
        <w:t>第十个是MIT的</w:t>
      </w:r>
      <w:r w:rsidRPr="00262541">
        <w:rPr>
          <w:rStyle w:val="a5"/>
          <w:rFonts w:asciiTheme="minorEastAsia" w:hAnsiTheme="minorEastAsia"/>
          <w:b w:val="0"/>
          <w:szCs w:val="21"/>
        </w:rPr>
        <w:t>《搜索黑洞》</w:t>
      </w:r>
      <w:r w:rsidR="004D21FE" w:rsidRPr="00262541">
        <w:rPr>
          <w:rStyle w:val="a5"/>
          <w:rFonts w:asciiTheme="minorEastAsia" w:hAnsiTheme="minorEastAsia" w:hint="eastAsia"/>
          <w:b w:val="0"/>
          <w:szCs w:val="21"/>
        </w:rPr>
        <w:t>。</w:t>
      </w:r>
      <w:r w:rsidR="00DE4240" w:rsidRPr="00262541">
        <w:rPr>
          <w:rStyle w:val="a5"/>
          <w:rFonts w:asciiTheme="minorEastAsia" w:hAnsiTheme="minorEastAsia" w:hint="eastAsia"/>
          <w:b w:val="0"/>
          <w:szCs w:val="21"/>
        </w:rPr>
        <w:t>黑洞一直是一个比较引人注意的话题，</w:t>
      </w:r>
      <w:r w:rsidR="00DE4240" w:rsidRPr="00262541">
        <w:rPr>
          <w:rFonts w:asciiTheme="minorEastAsia" w:hAnsiTheme="minorEastAsia" w:hint="eastAsia"/>
          <w:szCs w:val="21"/>
        </w:rPr>
        <w:t>它是一种引力极强的天体，就连光也不能逃脱。当恒星的史瓦西半径小到一定程度时，就变成了黑洞。本课程在黑洞的相关领域内研究物理效应，并将其作为了解广义相对论、天体物理和宇宙学相关知识的基础。</w:t>
      </w:r>
      <w:r w:rsidR="00DE4240" w:rsidRPr="00262541">
        <w:rPr>
          <w:rStyle w:val="cdblan1"/>
          <w:rFonts w:asciiTheme="minorEastAsia" w:hAnsiTheme="minorEastAsia" w:hint="eastAsia"/>
          <w:color w:val="auto"/>
          <w:szCs w:val="21"/>
        </w:rPr>
        <w:t>课程包含对当今理论和观测的拓展和延伸。内容包括平直空间内的能量和动量、爱因斯坦方程、粒子和光的运行轨道、宇宙基本模型等。</w:t>
      </w:r>
    </w:p>
    <w:p w:rsidR="0099070B" w:rsidRPr="00262541" w:rsidRDefault="00D8602F" w:rsidP="0099070B">
      <w:pPr>
        <w:spacing w:line="360" w:lineRule="auto"/>
        <w:ind w:firstLine="420"/>
        <w:jc w:val="left"/>
        <w:rPr>
          <w:rFonts w:asciiTheme="minorEastAsia" w:hAnsiTheme="minorEastAsia"/>
          <w:szCs w:val="21"/>
        </w:rPr>
      </w:pPr>
      <w:r w:rsidRPr="00262541">
        <w:rPr>
          <w:rStyle w:val="cdblan1"/>
          <w:rFonts w:asciiTheme="minorEastAsia" w:hAnsiTheme="minorEastAsia" w:hint="eastAsia"/>
          <w:color w:val="auto"/>
          <w:szCs w:val="21"/>
        </w:rPr>
        <w:t>现在随着文化的交流，我们可以在线观看很多优秀的教学内容。很多名校友自己的公开课，我们也就可以按照自己的爱好选择的观看，既满足了自己的求知欲，也扩展了自己的眼界。尤其是很多公开课视频给人的不仅仅是知识上的扩增，还有人生的启迪。哈佛公开课上的学生都是美国的精英学子，但他们在面对教授演讲时，依旧很谦虚的记笔记，除了互动环节意外，整场安静，这在中国的大学里是很难看到的。还有，幸福课上老师传递的幸福的定义，告诉我们不要将外在的成功看作唯一的幸福的标准，幸福的人生是无时不在的，是随机的。</w:t>
      </w:r>
      <w:r w:rsidRPr="00262541">
        <w:rPr>
          <w:rFonts w:asciiTheme="minorEastAsia" w:hAnsiTheme="minorEastAsia"/>
          <w:szCs w:val="21"/>
        </w:rPr>
        <w:t>真正快乐的人，会在自己觉得有意义的生活方式里，享受它的点点滴滴</w:t>
      </w:r>
      <w:r w:rsidRPr="00262541">
        <w:rPr>
          <w:rFonts w:asciiTheme="minorEastAsia" w:hAnsiTheme="minorEastAsia" w:hint="eastAsia"/>
          <w:szCs w:val="21"/>
        </w:rPr>
        <w:t>，</w:t>
      </w:r>
      <w:r w:rsidRPr="00262541">
        <w:rPr>
          <w:rFonts w:asciiTheme="minorEastAsia" w:hAnsiTheme="minorEastAsia"/>
          <w:szCs w:val="21"/>
        </w:rPr>
        <w:t>是即能享受当下所做的事，又可以获得更美满的未来。</w:t>
      </w:r>
    </w:p>
    <w:p w:rsidR="00D8602F" w:rsidRPr="00262541" w:rsidRDefault="00D8602F" w:rsidP="0099070B">
      <w:pPr>
        <w:spacing w:line="360" w:lineRule="auto"/>
        <w:ind w:firstLine="420"/>
        <w:jc w:val="left"/>
        <w:rPr>
          <w:rFonts w:asciiTheme="minorEastAsia" w:hAnsiTheme="minorEastAsia"/>
          <w:szCs w:val="21"/>
        </w:rPr>
      </w:pPr>
      <w:r w:rsidRPr="00262541">
        <w:rPr>
          <w:rFonts w:asciiTheme="minorEastAsia" w:hAnsiTheme="minorEastAsia" w:hint="eastAsia"/>
          <w:szCs w:val="21"/>
        </w:rPr>
        <w:t>仔细观看这些视频，对我们还是很有好处的。</w:t>
      </w:r>
      <w:r w:rsidR="0099070B" w:rsidRPr="00262541">
        <w:rPr>
          <w:rFonts w:asciiTheme="minorEastAsia" w:hAnsiTheme="minorEastAsia" w:hint="eastAsia"/>
          <w:szCs w:val="21"/>
        </w:rPr>
        <w:t>尽管这几部推荐的公开课很多都是我以前</w:t>
      </w:r>
      <w:r w:rsidR="0099070B" w:rsidRPr="00262541">
        <w:rPr>
          <w:rFonts w:asciiTheme="minorEastAsia" w:hAnsiTheme="minorEastAsia" w:hint="eastAsia"/>
          <w:szCs w:val="21"/>
        </w:rPr>
        <w:lastRenderedPageBreak/>
        <w:t>看过的，但是再看一遍还是非常有感受的。不仅仅是当初为了练听力的目的，更重要的是明白了这些课程开设的意义，是为了促进知识的交流与和传播，让更多的人享受到优质的教育资源，弥补所处环境的客观条件的缺憾。</w:t>
      </w:r>
      <w:r w:rsidR="008A44DF" w:rsidRPr="00262541">
        <w:rPr>
          <w:rFonts w:asciiTheme="minorEastAsia" w:hAnsiTheme="minorEastAsia" w:hint="eastAsia"/>
          <w:szCs w:val="21"/>
        </w:rPr>
        <w:t>很多时候会有同学感慨，我们的教育资源不够，那么，网络公开课无疑是一个很好的契机，给我们实现资源共享。</w:t>
      </w:r>
      <w:r w:rsidR="0099070B" w:rsidRPr="00262541">
        <w:rPr>
          <w:rFonts w:asciiTheme="minorEastAsia" w:hAnsiTheme="minorEastAsia" w:hint="eastAsia"/>
          <w:szCs w:val="21"/>
        </w:rPr>
        <w:t>网络资源的发展，开放教育资源的趋势，这些都是我们有条件观看到这些世界顶级名校课程的前提。</w:t>
      </w:r>
    </w:p>
    <w:p w:rsidR="00D8602F" w:rsidRPr="00262541" w:rsidRDefault="00D8602F" w:rsidP="0099070B">
      <w:pPr>
        <w:spacing w:line="360" w:lineRule="auto"/>
        <w:ind w:firstLine="420"/>
        <w:jc w:val="left"/>
        <w:rPr>
          <w:rFonts w:asciiTheme="minorEastAsia" w:hAnsiTheme="minorEastAsia"/>
          <w:b/>
          <w:szCs w:val="21"/>
        </w:rPr>
      </w:pPr>
    </w:p>
    <w:p w:rsidR="00D8602F" w:rsidRPr="00262541" w:rsidRDefault="00D8602F" w:rsidP="0099070B">
      <w:pPr>
        <w:widowControl/>
        <w:spacing w:line="360" w:lineRule="auto"/>
        <w:ind w:firstLine="420"/>
        <w:jc w:val="left"/>
        <w:rPr>
          <w:rFonts w:asciiTheme="minorEastAsia" w:hAnsiTheme="minorEastAsia" w:cs="宋体"/>
          <w:kern w:val="0"/>
          <w:szCs w:val="21"/>
        </w:rPr>
      </w:pPr>
    </w:p>
    <w:p w:rsidR="00941746" w:rsidRPr="00262541" w:rsidRDefault="00941746" w:rsidP="0099070B">
      <w:pPr>
        <w:spacing w:line="360" w:lineRule="auto"/>
        <w:jc w:val="left"/>
        <w:rPr>
          <w:rFonts w:asciiTheme="minorEastAsia" w:hAnsiTheme="minorEastAsia"/>
          <w:szCs w:val="21"/>
        </w:rPr>
      </w:pPr>
    </w:p>
    <w:p w:rsidR="00291B8D" w:rsidRPr="00262541" w:rsidRDefault="00291B8D" w:rsidP="0099070B">
      <w:pPr>
        <w:spacing w:line="360" w:lineRule="auto"/>
        <w:jc w:val="left"/>
        <w:rPr>
          <w:rFonts w:asciiTheme="minorEastAsia" w:hAnsiTheme="minorEastAsia"/>
          <w:szCs w:val="21"/>
        </w:rPr>
      </w:pPr>
    </w:p>
    <w:sectPr w:rsidR="00291B8D" w:rsidRPr="00262541" w:rsidSect="00A367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FD" w:rsidRDefault="007367FD" w:rsidP="00291B8D">
      <w:r>
        <w:separator/>
      </w:r>
    </w:p>
  </w:endnote>
  <w:endnote w:type="continuationSeparator" w:id="0">
    <w:p w:rsidR="007367FD" w:rsidRDefault="007367FD" w:rsidP="00291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FD" w:rsidRDefault="007367FD" w:rsidP="00291B8D">
      <w:r>
        <w:separator/>
      </w:r>
    </w:p>
  </w:footnote>
  <w:footnote w:type="continuationSeparator" w:id="0">
    <w:p w:rsidR="007367FD" w:rsidRDefault="007367FD" w:rsidP="00291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B8D"/>
    <w:rsid w:val="000039F9"/>
    <w:rsid w:val="00125962"/>
    <w:rsid w:val="00262541"/>
    <w:rsid w:val="00291B8D"/>
    <w:rsid w:val="002C0074"/>
    <w:rsid w:val="00435F41"/>
    <w:rsid w:val="0047688C"/>
    <w:rsid w:val="00476BE7"/>
    <w:rsid w:val="00480979"/>
    <w:rsid w:val="004B1099"/>
    <w:rsid w:val="004D21FE"/>
    <w:rsid w:val="00671A5C"/>
    <w:rsid w:val="006A552C"/>
    <w:rsid w:val="006B2DA9"/>
    <w:rsid w:val="006E5E1E"/>
    <w:rsid w:val="0070706B"/>
    <w:rsid w:val="007116FB"/>
    <w:rsid w:val="007367FD"/>
    <w:rsid w:val="008A44DF"/>
    <w:rsid w:val="008B482C"/>
    <w:rsid w:val="008C756E"/>
    <w:rsid w:val="008E4D61"/>
    <w:rsid w:val="00941746"/>
    <w:rsid w:val="0099070B"/>
    <w:rsid w:val="00A36776"/>
    <w:rsid w:val="00D8602F"/>
    <w:rsid w:val="00DE4240"/>
    <w:rsid w:val="00DF2D56"/>
    <w:rsid w:val="00E1153E"/>
    <w:rsid w:val="00ED049E"/>
    <w:rsid w:val="00F50883"/>
    <w:rsid w:val="00FB7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76"/>
    <w:pPr>
      <w:widowControl w:val="0"/>
      <w:jc w:val="both"/>
    </w:pPr>
  </w:style>
  <w:style w:type="paragraph" w:styleId="2">
    <w:name w:val="heading 2"/>
    <w:basedOn w:val="a"/>
    <w:link w:val="2Char"/>
    <w:uiPriority w:val="9"/>
    <w:qFormat/>
    <w:rsid w:val="0094174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B8D"/>
    <w:rPr>
      <w:sz w:val="18"/>
      <w:szCs w:val="18"/>
    </w:rPr>
  </w:style>
  <w:style w:type="paragraph" w:styleId="a4">
    <w:name w:val="footer"/>
    <w:basedOn w:val="a"/>
    <w:link w:val="Char0"/>
    <w:uiPriority w:val="99"/>
    <w:semiHidden/>
    <w:unhideWhenUsed/>
    <w:rsid w:val="00291B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B8D"/>
    <w:rPr>
      <w:sz w:val="18"/>
      <w:szCs w:val="18"/>
    </w:rPr>
  </w:style>
  <w:style w:type="character" w:customStyle="1" w:styleId="2Char">
    <w:name w:val="标题 2 Char"/>
    <w:basedOn w:val="a0"/>
    <w:link w:val="2"/>
    <w:uiPriority w:val="9"/>
    <w:rsid w:val="00941746"/>
    <w:rPr>
      <w:rFonts w:ascii="宋体" w:eastAsia="宋体" w:hAnsi="宋体" w:cs="宋体"/>
      <w:b/>
      <w:bCs/>
      <w:kern w:val="0"/>
      <w:sz w:val="36"/>
      <w:szCs w:val="36"/>
    </w:rPr>
  </w:style>
  <w:style w:type="character" w:customStyle="1" w:styleId="time3">
    <w:name w:val="time3"/>
    <w:basedOn w:val="a0"/>
    <w:rsid w:val="00941746"/>
    <w:rPr>
      <w:rFonts w:ascii="Arial" w:hAnsi="Arial" w:cs="Arial" w:hint="default"/>
      <w:sz w:val="15"/>
      <w:szCs w:val="15"/>
    </w:rPr>
  </w:style>
  <w:style w:type="character" w:styleId="a5">
    <w:name w:val="Strong"/>
    <w:basedOn w:val="a0"/>
    <w:uiPriority w:val="22"/>
    <w:qFormat/>
    <w:rsid w:val="00F50883"/>
    <w:rPr>
      <w:b/>
      <w:bCs/>
    </w:rPr>
  </w:style>
  <w:style w:type="paragraph" w:customStyle="1" w:styleId="intro2">
    <w:name w:val="intro2"/>
    <w:basedOn w:val="a"/>
    <w:rsid w:val="008E4D61"/>
    <w:pPr>
      <w:widowControl/>
      <w:spacing w:before="100" w:beforeAutospacing="1" w:after="100" w:afterAutospacing="1"/>
      <w:ind w:firstLine="360"/>
      <w:jc w:val="left"/>
    </w:pPr>
    <w:rPr>
      <w:rFonts w:ascii="宋体" w:eastAsia="宋体" w:hAnsi="宋体" w:cs="宋体"/>
      <w:kern w:val="0"/>
      <w:sz w:val="24"/>
      <w:szCs w:val="24"/>
    </w:rPr>
  </w:style>
  <w:style w:type="paragraph" w:styleId="HTML">
    <w:name w:val="HTML Preformatted"/>
    <w:basedOn w:val="a"/>
    <w:link w:val="HTMLChar"/>
    <w:uiPriority w:val="99"/>
    <w:unhideWhenUsed/>
    <w:rsid w:val="004768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rsid w:val="0047688C"/>
    <w:rPr>
      <w:rFonts w:ascii="Arial" w:eastAsia="宋体" w:hAnsi="Arial" w:cs="Arial"/>
      <w:kern w:val="0"/>
      <w:sz w:val="24"/>
      <w:szCs w:val="24"/>
    </w:rPr>
  </w:style>
  <w:style w:type="character" w:styleId="a6">
    <w:name w:val="Hyperlink"/>
    <w:basedOn w:val="a0"/>
    <w:uiPriority w:val="99"/>
    <w:semiHidden/>
    <w:unhideWhenUsed/>
    <w:rsid w:val="008B482C"/>
    <w:rPr>
      <w:strike w:val="0"/>
      <w:dstrike w:val="0"/>
      <w:color w:val="136EC2"/>
      <w:u w:val="single"/>
      <w:effect w:val="none"/>
    </w:rPr>
  </w:style>
  <w:style w:type="character" w:customStyle="1" w:styleId="cdblan1">
    <w:name w:val="cdblan1"/>
    <w:basedOn w:val="a0"/>
    <w:rsid w:val="0070706B"/>
    <w:rPr>
      <w:color w:val="223C45"/>
    </w:rPr>
  </w:style>
</w:styles>
</file>

<file path=word/webSettings.xml><?xml version="1.0" encoding="utf-8"?>
<w:webSettings xmlns:r="http://schemas.openxmlformats.org/officeDocument/2006/relationships" xmlns:w="http://schemas.openxmlformats.org/wordprocessingml/2006/main">
  <w:divs>
    <w:div w:id="67386740">
      <w:bodyDiv w:val="1"/>
      <w:marLeft w:val="0"/>
      <w:marRight w:val="0"/>
      <w:marTop w:val="0"/>
      <w:marBottom w:val="0"/>
      <w:divBdr>
        <w:top w:val="none" w:sz="0" w:space="0" w:color="auto"/>
        <w:left w:val="none" w:sz="0" w:space="0" w:color="auto"/>
        <w:bottom w:val="none" w:sz="0" w:space="0" w:color="auto"/>
        <w:right w:val="none" w:sz="0" w:space="0" w:color="auto"/>
      </w:divBdr>
      <w:divsChild>
        <w:div w:id="56781024">
          <w:marLeft w:val="0"/>
          <w:marRight w:val="0"/>
          <w:marTop w:val="0"/>
          <w:marBottom w:val="0"/>
          <w:divBdr>
            <w:top w:val="none" w:sz="0" w:space="0" w:color="auto"/>
            <w:left w:val="none" w:sz="0" w:space="0" w:color="auto"/>
            <w:bottom w:val="none" w:sz="0" w:space="0" w:color="auto"/>
            <w:right w:val="none" w:sz="0" w:space="0" w:color="auto"/>
          </w:divBdr>
          <w:divsChild>
            <w:div w:id="834685697">
              <w:marLeft w:val="0"/>
              <w:marRight w:val="0"/>
              <w:marTop w:val="150"/>
              <w:marBottom w:val="0"/>
              <w:divBdr>
                <w:top w:val="single" w:sz="12" w:space="0" w:color="004D97"/>
                <w:left w:val="single" w:sz="6" w:space="0" w:color="E4E3E3"/>
                <w:bottom w:val="single" w:sz="6" w:space="0" w:color="E4E3E3"/>
                <w:right w:val="single" w:sz="6" w:space="0" w:color="E4E3E3"/>
              </w:divBdr>
              <w:divsChild>
                <w:div w:id="915746567">
                  <w:marLeft w:val="0"/>
                  <w:marRight w:val="0"/>
                  <w:marTop w:val="0"/>
                  <w:marBottom w:val="0"/>
                  <w:divBdr>
                    <w:top w:val="none" w:sz="0" w:space="0" w:color="auto"/>
                    <w:left w:val="none" w:sz="0" w:space="0" w:color="auto"/>
                    <w:bottom w:val="none" w:sz="0" w:space="0" w:color="auto"/>
                    <w:right w:val="none" w:sz="0" w:space="0" w:color="auto"/>
                  </w:divBdr>
                  <w:divsChild>
                    <w:div w:id="958610671">
                      <w:marLeft w:val="0"/>
                      <w:marRight w:val="0"/>
                      <w:marTop w:val="0"/>
                      <w:marBottom w:val="0"/>
                      <w:divBdr>
                        <w:top w:val="none" w:sz="0" w:space="0" w:color="auto"/>
                        <w:left w:val="none" w:sz="0" w:space="0" w:color="auto"/>
                        <w:bottom w:val="none" w:sz="0" w:space="0" w:color="auto"/>
                        <w:right w:val="none" w:sz="0" w:space="0" w:color="auto"/>
                      </w:divBdr>
                      <w:divsChild>
                        <w:div w:id="6860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0277">
      <w:bodyDiv w:val="1"/>
      <w:marLeft w:val="0"/>
      <w:marRight w:val="0"/>
      <w:marTop w:val="0"/>
      <w:marBottom w:val="0"/>
      <w:divBdr>
        <w:top w:val="none" w:sz="0" w:space="0" w:color="auto"/>
        <w:left w:val="none" w:sz="0" w:space="0" w:color="auto"/>
        <w:bottom w:val="none" w:sz="0" w:space="0" w:color="auto"/>
        <w:right w:val="none" w:sz="0" w:space="0" w:color="auto"/>
      </w:divBdr>
      <w:divsChild>
        <w:div w:id="1913158289">
          <w:marLeft w:val="0"/>
          <w:marRight w:val="0"/>
          <w:marTop w:val="0"/>
          <w:marBottom w:val="0"/>
          <w:divBdr>
            <w:top w:val="none" w:sz="0" w:space="0" w:color="auto"/>
            <w:left w:val="none" w:sz="0" w:space="0" w:color="auto"/>
            <w:bottom w:val="none" w:sz="0" w:space="0" w:color="auto"/>
            <w:right w:val="none" w:sz="0" w:space="0" w:color="auto"/>
          </w:divBdr>
          <w:divsChild>
            <w:div w:id="940527558">
              <w:marLeft w:val="0"/>
              <w:marRight w:val="0"/>
              <w:marTop w:val="0"/>
              <w:marBottom w:val="0"/>
              <w:divBdr>
                <w:top w:val="none" w:sz="0" w:space="0" w:color="auto"/>
                <w:left w:val="none" w:sz="0" w:space="0" w:color="auto"/>
                <w:bottom w:val="none" w:sz="0" w:space="0" w:color="auto"/>
                <w:right w:val="none" w:sz="0" w:space="0" w:color="auto"/>
              </w:divBdr>
              <w:divsChild>
                <w:div w:id="1602180333">
                  <w:marLeft w:val="0"/>
                  <w:marRight w:val="0"/>
                  <w:marTop w:val="0"/>
                  <w:marBottom w:val="0"/>
                  <w:divBdr>
                    <w:top w:val="none" w:sz="0" w:space="0" w:color="auto"/>
                    <w:left w:val="none" w:sz="0" w:space="0" w:color="auto"/>
                    <w:bottom w:val="none" w:sz="0" w:space="0" w:color="auto"/>
                    <w:right w:val="none" w:sz="0" w:space="0" w:color="auto"/>
                  </w:divBdr>
                  <w:divsChild>
                    <w:div w:id="1887528643">
                      <w:marLeft w:val="150"/>
                      <w:marRight w:val="0"/>
                      <w:marTop w:val="0"/>
                      <w:marBottom w:val="0"/>
                      <w:divBdr>
                        <w:top w:val="none" w:sz="0" w:space="0" w:color="auto"/>
                        <w:left w:val="none" w:sz="0" w:space="0" w:color="auto"/>
                        <w:bottom w:val="none" w:sz="0" w:space="0" w:color="auto"/>
                        <w:right w:val="none" w:sz="0" w:space="0" w:color="auto"/>
                      </w:divBdr>
                      <w:divsChild>
                        <w:div w:id="2074544625">
                          <w:marLeft w:val="0"/>
                          <w:marRight w:val="0"/>
                          <w:marTop w:val="0"/>
                          <w:marBottom w:val="150"/>
                          <w:divBdr>
                            <w:top w:val="none" w:sz="0" w:space="0" w:color="auto"/>
                            <w:left w:val="none" w:sz="0" w:space="0" w:color="auto"/>
                            <w:bottom w:val="none" w:sz="0" w:space="0" w:color="auto"/>
                            <w:right w:val="none" w:sz="0" w:space="0" w:color="auto"/>
                          </w:divBdr>
                          <w:divsChild>
                            <w:div w:id="518273108">
                              <w:marLeft w:val="0"/>
                              <w:marRight w:val="0"/>
                              <w:marTop w:val="0"/>
                              <w:marBottom w:val="0"/>
                              <w:divBdr>
                                <w:top w:val="none" w:sz="0" w:space="0" w:color="auto"/>
                                <w:left w:val="none" w:sz="0" w:space="0" w:color="auto"/>
                                <w:bottom w:val="none" w:sz="0" w:space="0" w:color="auto"/>
                                <w:right w:val="none" w:sz="0" w:space="0" w:color="auto"/>
                              </w:divBdr>
                              <w:divsChild>
                                <w:div w:id="1116023858">
                                  <w:marLeft w:val="0"/>
                                  <w:marRight w:val="0"/>
                                  <w:marTop w:val="0"/>
                                  <w:marBottom w:val="0"/>
                                  <w:divBdr>
                                    <w:top w:val="none" w:sz="0" w:space="0" w:color="auto"/>
                                    <w:left w:val="none" w:sz="0" w:space="0" w:color="auto"/>
                                    <w:bottom w:val="none" w:sz="0" w:space="0" w:color="auto"/>
                                    <w:right w:val="none" w:sz="0" w:space="0" w:color="auto"/>
                                  </w:divBdr>
                                  <w:divsChild>
                                    <w:div w:id="3271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273895">
      <w:bodyDiv w:val="1"/>
      <w:marLeft w:val="0"/>
      <w:marRight w:val="0"/>
      <w:marTop w:val="0"/>
      <w:marBottom w:val="0"/>
      <w:divBdr>
        <w:top w:val="none" w:sz="0" w:space="0" w:color="auto"/>
        <w:left w:val="none" w:sz="0" w:space="0" w:color="auto"/>
        <w:bottom w:val="none" w:sz="0" w:space="0" w:color="auto"/>
        <w:right w:val="none" w:sz="0" w:space="0" w:color="auto"/>
      </w:divBdr>
      <w:divsChild>
        <w:div w:id="1134836165">
          <w:marLeft w:val="0"/>
          <w:marRight w:val="0"/>
          <w:marTop w:val="0"/>
          <w:marBottom w:val="0"/>
          <w:divBdr>
            <w:top w:val="none" w:sz="0" w:space="0" w:color="auto"/>
            <w:left w:val="none" w:sz="0" w:space="0" w:color="auto"/>
            <w:bottom w:val="none" w:sz="0" w:space="0" w:color="auto"/>
            <w:right w:val="none" w:sz="0" w:space="0" w:color="auto"/>
          </w:divBdr>
          <w:divsChild>
            <w:div w:id="1423643778">
              <w:marLeft w:val="0"/>
              <w:marRight w:val="0"/>
              <w:marTop w:val="150"/>
              <w:marBottom w:val="0"/>
              <w:divBdr>
                <w:top w:val="single" w:sz="12" w:space="0" w:color="004D97"/>
                <w:left w:val="single" w:sz="6" w:space="0" w:color="E4E3E3"/>
                <w:bottom w:val="single" w:sz="6" w:space="0" w:color="E4E3E3"/>
                <w:right w:val="single" w:sz="6" w:space="0" w:color="E4E3E3"/>
              </w:divBdr>
              <w:divsChild>
                <w:div w:id="431316157">
                  <w:marLeft w:val="0"/>
                  <w:marRight w:val="0"/>
                  <w:marTop w:val="0"/>
                  <w:marBottom w:val="0"/>
                  <w:divBdr>
                    <w:top w:val="none" w:sz="0" w:space="0" w:color="auto"/>
                    <w:left w:val="none" w:sz="0" w:space="0" w:color="auto"/>
                    <w:bottom w:val="none" w:sz="0" w:space="0" w:color="auto"/>
                    <w:right w:val="none" w:sz="0" w:space="0" w:color="auto"/>
                  </w:divBdr>
                  <w:divsChild>
                    <w:div w:id="1545214828">
                      <w:marLeft w:val="0"/>
                      <w:marRight w:val="0"/>
                      <w:marTop w:val="0"/>
                      <w:marBottom w:val="0"/>
                      <w:divBdr>
                        <w:top w:val="none" w:sz="0" w:space="0" w:color="auto"/>
                        <w:left w:val="none" w:sz="0" w:space="0" w:color="auto"/>
                        <w:bottom w:val="none" w:sz="0" w:space="0" w:color="auto"/>
                        <w:right w:val="none" w:sz="0" w:space="0" w:color="auto"/>
                      </w:divBdr>
                      <w:divsChild>
                        <w:div w:id="8519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83216">
      <w:bodyDiv w:val="1"/>
      <w:marLeft w:val="0"/>
      <w:marRight w:val="0"/>
      <w:marTop w:val="0"/>
      <w:marBottom w:val="0"/>
      <w:divBdr>
        <w:top w:val="none" w:sz="0" w:space="0" w:color="auto"/>
        <w:left w:val="none" w:sz="0" w:space="0" w:color="auto"/>
        <w:bottom w:val="none" w:sz="0" w:space="0" w:color="auto"/>
        <w:right w:val="none" w:sz="0" w:space="0" w:color="auto"/>
      </w:divBdr>
      <w:divsChild>
        <w:div w:id="1226179980">
          <w:marLeft w:val="0"/>
          <w:marRight w:val="0"/>
          <w:marTop w:val="0"/>
          <w:marBottom w:val="0"/>
          <w:divBdr>
            <w:top w:val="none" w:sz="0" w:space="0" w:color="auto"/>
            <w:left w:val="none" w:sz="0" w:space="0" w:color="auto"/>
            <w:bottom w:val="none" w:sz="0" w:space="0" w:color="auto"/>
            <w:right w:val="none" w:sz="0" w:space="0" w:color="auto"/>
          </w:divBdr>
          <w:divsChild>
            <w:div w:id="250742086">
              <w:marLeft w:val="0"/>
              <w:marRight w:val="0"/>
              <w:marTop w:val="0"/>
              <w:marBottom w:val="0"/>
              <w:divBdr>
                <w:top w:val="none" w:sz="0" w:space="0" w:color="auto"/>
                <w:left w:val="none" w:sz="0" w:space="0" w:color="auto"/>
                <w:bottom w:val="none" w:sz="0" w:space="0" w:color="auto"/>
                <w:right w:val="none" w:sz="0" w:space="0" w:color="auto"/>
              </w:divBdr>
              <w:divsChild>
                <w:div w:id="2087724141">
                  <w:marLeft w:val="0"/>
                  <w:marRight w:val="0"/>
                  <w:marTop w:val="0"/>
                  <w:marBottom w:val="0"/>
                  <w:divBdr>
                    <w:top w:val="none" w:sz="0" w:space="0" w:color="auto"/>
                    <w:left w:val="none" w:sz="0" w:space="0" w:color="auto"/>
                    <w:bottom w:val="none" w:sz="0" w:space="0" w:color="auto"/>
                    <w:right w:val="none" w:sz="0" w:space="0" w:color="auto"/>
                  </w:divBdr>
                  <w:divsChild>
                    <w:div w:id="249854614">
                      <w:marLeft w:val="150"/>
                      <w:marRight w:val="0"/>
                      <w:marTop w:val="0"/>
                      <w:marBottom w:val="0"/>
                      <w:divBdr>
                        <w:top w:val="none" w:sz="0" w:space="0" w:color="auto"/>
                        <w:left w:val="none" w:sz="0" w:space="0" w:color="auto"/>
                        <w:bottom w:val="none" w:sz="0" w:space="0" w:color="auto"/>
                        <w:right w:val="none" w:sz="0" w:space="0" w:color="auto"/>
                      </w:divBdr>
                      <w:divsChild>
                        <w:div w:id="525414414">
                          <w:marLeft w:val="0"/>
                          <w:marRight w:val="0"/>
                          <w:marTop w:val="0"/>
                          <w:marBottom w:val="150"/>
                          <w:divBdr>
                            <w:top w:val="none" w:sz="0" w:space="0" w:color="auto"/>
                            <w:left w:val="none" w:sz="0" w:space="0" w:color="auto"/>
                            <w:bottom w:val="none" w:sz="0" w:space="0" w:color="auto"/>
                            <w:right w:val="none" w:sz="0" w:space="0" w:color="auto"/>
                          </w:divBdr>
                          <w:divsChild>
                            <w:div w:id="748308192">
                              <w:marLeft w:val="0"/>
                              <w:marRight w:val="0"/>
                              <w:marTop w:val="0"/>
                              <w:marBottom w:val="0"/>
                              <w:divBdr>
                                <w:top w:val="none" w:sz="0" w:space="0" w:color="auto"/>
                                <w:left w:val="none" w:sz="0" w:space="0" w:color="auto"/>
                                <w:bottom w:val="none" w:sz="0" w:space="0" w:color="auto"/>
                                <w:right w:val="none" w:sz="0" w:space="0" w:color="auto"/>
                              </w:divBdr>
                              <w:divsChild>
                                <w:div w:id="1509055572">
                                  <w:marLeft w:val="0"/>
                                  <w:marRight w:val="0"/>
                                  <w:marTop w:val="0"/>
                                  <w:marBottom w:val="0"/>
                                  <w:divBdr>
                                    <w:top w:val="none" w:sz="0" w:space="0" w:color="auto"/>
                                    <w:left w:val="none" w:sz="0" w:space="0" w:color="auto"/>
                                    <w:bottom w:val="none" w:sz="0" w:space="0" w:color="auto"/>
                                    <w:right w:val="none" w:sz="0" w:space="0" w:color="auto"/>
                                  </w:divBdr>
                                  <w:divsChild>
                                    <w:div w:id="2002157329">
                                      <w:marLeft w:val="0"/>
                                      <w:marRight w:val="0"/>
                                      <w:marTop w:val="0"/>
                                      <w:marBottom w:val="0"/>
                                      <w:divBdr>
                                        <w:top w:val="none" w:sz="0" w:space="0" w:color="auto"/>
                                        <w:left w:val="none" w:sz="0" w:space="0" w:color="auto"/>
                                        <w:bottom w:val="none" w:sz="0" w:space="0" w:color="auto"/>
                                        <w:right w:val="none" w:sz="0" w:space="0" w:color="auto"/>
                                      </w:divBdr>
                                      <w:divsChild>
                                        <w:div w:id="1705251612">
                                          <w:marLeft w:val="0"/>
                                          <w:marRight w:val="0"/>
                                          <w:marTop w:val="0"/>
                                          <w:marBottom w:val="0"/>
                                          <w:divBdr>
                                            <w:top w:val="none" w:sz="0" w:space="0" w:color="auto"/>
                                            <w:left w:val="none" w:sz="0" w:space="0" w:color="auto"/>
                                            <w:bottom w:val="none" w:sz="0" w:space="0" w:color="auto"/>
                                            <w:right w:val="none" w:sz="0" w:space="0" w:color="auto"/>
                                          </w:divBdr>
                                        </w:div>
                                        <w:div w:id="439763468">
                                          <w:marLeft w:val="0"/>
                                          <w:marRight w:val="0"/>
                                          <w:marTop w:val="0"/>
                                          <w:marBottom w:val="0"/>
                                          <w:divBdr>
                                            <w:top w:val="none" w:sz="0" w:space="0" w:color="auto"/>
                                            <w:left w:val="none" w:sz="0" w:space="0" w:color="auto"/>
                                            <w:bottom w:val="none" w:sz="0" w:space="0" w:color="auto"/>
                                            <w:right w:val="none" w:sz="0" w:space="0" w:color="auto"/>
                                          </w:divBdr>
                                        </w:div>
                                        <w:div w:id="1437217146">
                                          <w:marLeft w:val="0"/>
                                          <w:marRight w:val="0"/>
                                          <w:marTop w:val="0"/>
                                          <w:marBottom w:val="0"/>
                                          <w:divBdr>
                                            <w:top w:val="none" w:sz="0" w:space="0" w:color="auto"/>
                                            <w:left w:val="none" w:sz="0" w:space="0" w:color="auto"/>
                                            <w:bottom w:val="none" w:sz="0" w:space="0" w:color="auto"/>
                                            <w:right w:val="none" w:sz="0" w:space="0" w:color="auto"/>
                                          </w:divBdr>
                                        </w:div>
                                        <w:div w:id="648246980">
                                          <w:marLeft w:val="0"/>
                                          <w:marRight w:val="0"/>
                                          <w:marTop w:val="0"/>
                                          <w:marBottom w:val="0"/>
                                          <w:divBdr>
                                            <w:top w:val="none" w:sz="0" w:space="0" w:color="auto"/>
                                            <w:left w:val="none" w:sz="0" w:space="0" w:color="auto"/>
                                            <w:bottom w:val="none" w:sz="0" w:space="0" w:color="auto"/>
                                            <w:right w:val="none" w:sz="0" w:space="0" w:color="auto"/>
                                          </w:divBdr>
                                        </w:div>
                                        <w:div w:id="2015372778">
                                          <w:marLeft w:val="0"/>
                                          <w:marRight w:val="0"/>
                                          <w:marTop w:val="0"/>
                                          <w:marBottom w:val="0"/>
                                          <w:divBdr>
                                            <w:top w:val="none" w:sz="0" w:space="0" w:color="auto"/>
                                            <w:left w:val="none" w:sz="0" w:space="0" w:color="auto"/>
                                            <w:bottom w:val="none" w:sz="0" w:space="0" w:color="auto"/>
                                            <w:right w:val="none" w:sz="0" w:space="0" w:color="auto"/>
                                          </w:divBdr>
                                        </w:div>
                                        <w:div w:id="295793228">
                                          <w:marLeft w:val="0"/>
                                          <w:marRight w:val="0"/>
                                          <w:marTop w:val="0"/>
                                          <w:marBottom w:val="0"/>
                                          <w:divBdr>
                                            <w:top w:val="none" w:sz="0" w:space="0" w:color="auto"/>
                                            <w:left w:val="none" w:sz="0" w:space="0" w:color="auto"/>
                                            <w:bottom w:val="none" w:sz="0" w:space="0" w:color="auto"/>
                                            <w:right w:val="none" w:sz="0" w:space="0" w:color="auto"/>
                                          </w:divBdr>
                                        </w:div>
                                        <w:div w:id="49965392">
                                          <w:marLeft w:val="0"/>
                                          <w:marRight w:val="0"/>
                                          <w:marTop w:val="0"/>
                                          <w:marBottom w:val="0"/>
                                          <w:divBdr>
                                            <w:top w:val="none" w:sz="0" w:space="0" w:color="auto"/>
                                            <w:left w:val="none" w:sz="0" w:space="0" w:color="auto"/>
                                            <w:bottom w:val="none" w:sz="0" w:space="0" w:color="auto"/>
                                            <w:right w:val="none" w:sz="0" w:space="0" w:color="auto"/>
                                          </w:divBdr>
                                        </w:div>
                                        <w:div w:id="1191410020">
                                          <w:marLeft w:val="0"/>
                                          <w:marRight w:val="0"/>
                                          <w:marTop w:val="0"/>
                                          <w:marBottom w:val="0"/>
                                          <w:divBdr>
                                            <w:top w:val="none" w:sz="0" w:space="0" w:color="auto"/>
                                            <w:left w:val="none" w:sz="0" w:space="0" w:color="auto"/>
                                            <w:bottom w:val="none" w:sz="0" w:space="0" w:color="auto"/>
                                            <w:right w:val="none" w:sz="0" w:space="0" w:color="auto"/>
                                          </w:divBdr>
                                        </w:div>
                                        <w:div w:id="661155140">
                                          <w:marLeft w:val="0"/>
                                          <w:marRight w:val="0"/>
                                          <w:marTop w:val="0"/>
                                          <w:marBottom w:val="0"/>
                                          <w:divBdr>
                                            <w:top w:val="none" w:sz="0" w:space="0" w:color="auto"/>
                                            <w:left w:val="none" w:sz="0" w:space="0" w:color="auto"/>
                                            <w:bottom w:val="none" w:sz="0" w:space="0" w:color="auto"/>
                                            <w:right w:val="none" w:sz="0" w:space="0" w:color="auto"/>
                                          </w:divBdr>
                                        </w:div>
                                        <w:div w:id="2119643497">
                                          <w:marLeft w:val="0"/>
                                          <w:marRight w:val="0"/>
                                          <w:marTop w:val="0"/>
                                          <w:marBottom w:val="0"/>
                                          <w:divBdr>
                                            <w:top w:val="none" w:sz="0" w:space="0" w:color="auto"/>
                                            <w:left w:val="none" w:sz="0" w:space="0" w:color="auto"/>
                                            <w:bottom w:val="none" w:sz="0" w:space="0" w:color="auto"/>
                                            <w:right w:val="none" w:sz="0" w:space="0" w:color="auto"/>
                                          </w:divBdr>
                                        </w:div>
                                        <w:div w:id="791173463">
                                          <w:marLeft w:val="0"/>
                                          <w:marRight w:val="0"/>
                                          <w:marTop w:val="0"/>
                                          <w:marBottom w:val="0"/>
                                          <w:divBdr>
                                            <w:top w:val="none" w:sz="0" w:space="0" w:color="auto"/>
                                            <w:left w:val="none" w:sz="0" w:space="0" w:color="auto"/>
                                            <w:bottom w:val="none" w:sz="0" w:space="0" w:color="auto"/>
                                            <w:right w:val="none" w:sz="0" w:space="0" w:color="auto"/>
                                          </w:divBdr>
                                        </w:div>
                                        <w:div w:id="2012872961">
                                          <w:marLeft w:val="0"/>
                                          <w:marRight w:val="0"/>
                                          <w:marTop w:val="0"/>
                                          <w:marBottom w:val="0"/>
                                          <w:divBdr>
                                            <w:top w:val="none" w:sz="0" w:space="0" w:color="auto"/>
                                            <w:left w:val="none" w:sz="0" w:space="0" w:color="auto"/>
                                            <w:bottom w:val="none" w:sz="0" w:space="0" w:color="auto"/>
                                            <w:right w:val="none" w:sz="0" w:space="0" w:color="auto"/>
                                          </w:divBdr>
                                        </w:div>
                                        <w:div w:id="314189410">
                                          <w:marLeft w:val="0"/>
                                          <w:marRight w:val="0"/>
                                          <w:marTop w:val="0"/>
                                          <w:marBottom w:val="0"/>
                                          <w:divBdr>
                                            <w:top w:val="none" w:sz="0" w:space="0" w:color="auto"/>
                                            <w:left w:val="none" w:sz="0" w:space="0" w:color="auto"/>
                                            <w:bottom w:val="none" w:sz="0" w:space="0" w:color="auto"/>
                                            <w:right w:val="none" w:sz="0" w:space="0" w:color="auto"/>
                                          </w:divBdr>
                                        </w:div>
                                        <w:div w:id="588544272">
                                          <w:marLeft w:val="0"/>
                                          <w:marRight w:val="0"/>
                                          <w:marTop w:val="0"/>
                                          <w:marBottom w:val="0"/>
                                          <w:divBdr>
                                            <w:top w:val="none" w:sz="0" w:space="0" w:color="auto"/>
                                            <w:left w:val="none" w:sz="0" w:space="0" w:color="auto"/>
                                            <w:bottom w:val="none" w:sz="0" w:space="0" w:color="auto"/>
                                            <w:right w:val="none" w:sz="0" w:space="0" w:color="auto"/>
                                          </w:divBdr>
                                        </w:div>
                                        <w:div w:id="2109695076">
                                          <w:marLeft w:val="0"/>
                                          <w:marRight w:val="0"/>
                                          <w:marTop w:val="0"/>
                                          <w:marBottom w:val="0"/>
                                          <w:divBdr>
                                            <w:top w:val="none" w:sz="0" w:space="0" w:color="auto"/>
                                            <w:left w:val="none" w:sz="0" w:space="0" w:color="auto"/>
                                            <w:bottom w:val="none" w:sz="0" w:space="0" w:color="auto"/>
                                            <w:right w:val="none" w:sz="0" w:space="0" w:color="auto"/>
                                          </w:divBdr>
                                        </w:div>
                                        <w:div w:id="17660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13102">
      <w:bodyDiv w:val="1"/>
      <w:marLeft w:val="0"/>
      <w:marRight w:val="0"/>
      <w:marTop w:val="0"/>
      <w:marBottom w:val="0"/>
      <w:divBdr>
        <w:top w:val="none" w:sz="0" w:space="0" w:color="auto"/>
        <w:left w:val="none" w:sz="0" w:space="0" w:color="auto"/>
        <w:bottom w:val="none" w:sz="0" w:space="0" w:color="auto"/>
        <w:right w:val="none" w:sz="0" w:space="0" w:color="auto"/>
      </w:divBdr>
      <w:divsChild>
        <w:div w:id="1040545843">
          <w:marLeft w:val="0"/>
          <w:marRight w:val="0"/>
          <w:marTop w:val="0"/>
          <w:marBottom w:val="0"/>
          <w:divBdr>
            <w:top w:val="none" w:sz="0" w:space="0" w:color="auto"/>
            <w:left w:val="none" w:sz="0" w:space="0" w:color="auto"/>
            <w:bottom w:val="none" w:sz="0" w:space="0" w:color="auto"/>
            <w:right w:val="none" w:sz="0" w:space="0" w:color="auto"/>
          </w:divBdr>
          <w:divsChild>
            <w:div w:id="1310984835">
              <w:marLeft w:val="0"/>
              <w:marRight w:val="0"/>
              <w:marTop w:val="0"/>
              <w:marBottom w:val="0"/>
              <w:divBdr>
                <w:top w:val="none" w:sz="0" w:space="0" w:color="auto"/>
                <w:left w:val="none" w:sz="0" w:space="0" w:color="auto"/>
                <w:bottom w:val="none" w:sz="0" w:space="0" w:color="auto"/>
                <w:right w:val="none" w:sz="0" w:space="0" w:color="auto"/>
              </w:divBdr>
              <w:divsChild>
                <w:div w:id="2122263070">
                  <w:marLeft w:val="0"/>
                  <w:marRight w:val="0"/>
                  <w:marTop w:val="0"/>
                  <w:marBottom w:val="0"/>
                  <w:divBdr>
                    <w:top w:val="none" w:sz="0" w:space="0" w:color="auto"/>
                    <w:left w:val="none" w:sz="0" w:space="0" w:color="auto"/>
                    <w:bottom w:val="none" w:sz="0" w:space="0" w:color="auto"/>
                    <w:right w:val="none" w:sz="0" w:space="0" w:color="auto"/>
                  </w:divBdr>
                  <w:divsChild>
                    <w:div w:id="1799834993">
                      <w:marLeft w:val="0"/>
                      <w:marRight w:val="0"/>
                      <w:marTop w:val="0"/>
                      <w:marBottom w:val="0"/>
                      <w:divBdr>
                        <w:top w:val="none" w:sz="0" w:space="0" w:color="auto"/>
                        <w:left w:val="none" w:sz="0" w:space="0" w:color="auto"/>
                        <w:bottom w:val="none" w:sz="0" w:space="0" w:color="auto"/>
                        <w:right w:val="none" w:sz="0" w:space="0" w:color="auto"/>
                      </w:divBdr>
                      <w:divsChild>
                        <w:div w:id="451360267">
                          <w:marLeft w:val="0"/>
                          <w:marRight w:val="0"/>
                          <w:marTop w:val="0"/>
                          <w:marBottom w:val="0"/>
                          <w:divBdr>
                            <w:top w:val="none" w:sz="0" w:space="0" w:color="auto"/>
                            <w:left w:val="none" w:sz="0" w:space="0" w:color="auto"/>
                            <w:bottom w:val="none" w:sz="0" w:space="0" w:color="auto"/>
                            <w:right w:val="none" w:sz="0" w:space="0" w:color="auto"/>
                          </w:divBdr>
                          <w:divsChild>
                            <w:div w:id="1152530006">
                              <w:marLeft w:val="0"/>
                              <w:marRight w:val="0"/>
                              <w:marTop w:val="0"/>
                              <w:marBottom w:val="0"/>
                              <w:divBdr>
                                <w:top w:val="none" w:sz="0" w:space="0" w:color="auto"/>
                                <w:left w:val="none" w:sz="0" w:space="0" w:color="auto"/>
                                <w:bottom w:val="none" w:sz="0" w:space="0" w:color="auto"/>
                                <w:right w:val="none" w:sz="0" w:space="0" w:color="auto"/>
                              </w:divBdr>
                              <w:divsChild>
                                <w:div w:id="1954552645">
                                  <w:marLeft w:val="0"/>
                                  <w:marRight w:val="0"/>
                                  <w:marTop w:val="0"/>
                                  <w:marBottom w:val="0"/>
                                  <w:divBdr>
                                    <w:top w:val="single" w:sz="6" w:space="0" w:color="FADEC4"/>
                                    <w:left w:val="single" w:sz="6" w:space="0" w:color="FADEC4"/>
                                    <w:bottom w:val="single" w:sz="6" w:space="0" w:color="FADEC4"/>
                                    <w:right w:val="single" w:sz="6" w:space="0" w:color="FADEC4"/>
                                  </w:divBdr>
                                  <w:divsChild>
                                    <w:div w:id="1961303549">
                                      <w:marLeft w:val="0"/>
                                      <w:marRight w:val="0"/>
                                      <w:marTop w:val="0"/>
                                      <w:marBottom w:val="0"/>
                                      <w:divBdr>
                                        <w:top w:val="none" w:sz="0" w:space="0" w:color="auto"/>
                                        <w:left w:val="none" w:sz="0" w:space="0" w:color="auto"/>
                                        <w:bottom w:val="none" w:sz="0" w:space="0" w:color="auto"/>
                                        <w:right w:val="none" w:sz="0" w:space="0" w:color="auto"/>
                                      </w:divBdr>
                                      <w:divsChild>
                                        <w:div w:id="33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10.htm" TargetMode="External"/><Relationship Id="rId3" Type="http://schemas.openxmlformats.org/officeDocument/2006/relationships/webSettings" Target="webSettings.xml"/><Relationship Id="rId7" Type="http://schemas.openxmlformats.org/officeDocument/2006/relationships/hyperlink" Target="http://baike.baidu.com/view/207302.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129670.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baike.baidu.com/view/847.htm" TargetMode="External"/><Relationship Id="rId4" Type="http://schemas.openxmlformats.org/officeDocument/2006/relationships/footnotes" Target="footnotes.xml"/><Relationship Id="rId9" Type="http://schemas.openxmlformats.org/officeDocument/2006/relationships/hyperlink" Target="http://baike.baidu.com/view/94062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567</Words>
  <Characters>3232</Characters>
  <Application>Microsoft Office Word</Application>
  <DocSecurity>0</DocSecurity>
  <Lines>26</Lines>
  <Paragraphs>7</Paragraphs>
  <ScaleCrop>false</ScaleCrop>
  <Company>wdxgy</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Levana</cp:lastModifiedBy>
  <cp:revision>27</cp:revision>
  <dcterms:created xsi:type="dcterms:W3CDTF">2012-05-02T07:13:00Z</dcterms:created>
  <dcterms:modified xsi:type="dcterms:W3CDTF">2012-05-04T04:37:00Z</dcterms:modified>
</cp:coreProperties>
</file>