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213" w:rsidRPr="00656EE0" w:rsidRDefault="0034514D" w:rsidP="00953401">
      <w:pPr>
        <w:spacing w:after="0"/>
        <w:jc w:val="center"/>
        <w:rPr>
          <w:rFonts w:ascii="Century Gothic" w:eastAsia="Times New Roman" w:hAnsi="Century Gothic" w:cs="Times New Roman"/>
          <w:b/>
          <w:color w:val="000000"/>
          <w:sz w:val="24"/>
          <w:szCs w:val="24"/>
        </w:rPr>
      </w:pPr>
      <w:r>
        <w:rPr>
          <w:rFonts w:ascii="Century Gothic" w:eastAsia="Times New Roman" w:hAnsi="Century Gothic" w:cs="Times New Roman"/>
          <w:b/>
          <w:color w:val="000000"/>
          <w:sz w:val="24"/>
          <w:szCs w:val="24"/>
        </w:rPr>
        <w:t>Statement of Purpose</w:t>
      </w:r>
    </w:p>
    <w:p w:rsidR="008D1044" w:rsidRDefault="00D26F26" w:rsidP="00953401">
      <w:pPr>
        <w:spacing w:after="0"/>
        <w:jc w:val="center"/>
        <w:rPr>
          <w:rFonts w:ascii="Century Gothic" w:eastAsia="Times New Roman" w:hAnsi="Century Gothic" w:cs="Times New Roman"/>
          <w:b/>
          <w:color w:val="000000"/>
          <w:sz w:val="24"/>
          <w:szCs w:val="24"/>
        </w:rPr>
      </w:pPr>
      <w:r w:rsidRPr="00656EE0">
        <w:rPr>
          <w:rFonts w:ascii="Century Gothic" w:eastAsia="Times New Roman" w:hAnsi="Century Gothic" w:cs="Times New Roman"/>
          <w:b/>
          <w:color w:val="000000"/>
          <w:sz w:val="24"/>
          <w:szCs w:val="24"/>
        </w:rPr>
        <w:t>1</w:t>
      </w:r>
      <w:r w:rsidRPr="00656EE0">
        <w:rPr>
          <w:rFonts w:ascii="Century Gothic" w:eastAsia="Times New Roman" w:hAnsi="Century Gothic" w:cs="Times New Roman"/>
          <w:b/>
          <w:color w:val="000000"/>
          <w:sz w:val="24"/>
          <w:szCs w:val="24"/>
          <w:vertAlign w:val="superscript"/>
        </w:rPr>
        <w:t>st</w:t>
      </w:r>
      <w:r w:rsidRPr="00656EE0">
        <w:rPr>
          <w:rFonts w:ascii="Century Gothic" w:eastAsia="Times New Roman" w:hAnsi="Century Gothic" w:cs="Times New Roman"/>
          <w:b/>
          <w:color w:val="000000"/>
          <w:sz w:val="24"/>
          <w:szCs w:val="24"/>
        </w:rPr>
        <w:t xml:space="preserve"> Grade Science</w:t>
      </w:r>
    </w:p>
    <w:p w:rsidR="00953401" w:rsidRDefault="00953401" w:rsidP="00953401">
      <w:pPr>
        <w:spacing w:after="0"/>
        <w:jc w:val="center"/>
        <w:rPr>
          <w:rFonts w:ascii="Century Gothic" w:eastAsia="Times New Roman" w:hAnsi="Century Gothic" w:cs="Times New Roman"/>
          <w:b/>
          <w:color w:val="000000"/>
          <w:sz w:val="24"/>
          <w:szCs w:val="24"/>
        </w:rPr>
      </w:pPr>
    </w:p>
    <w:p w:rsidR="00C34172" w:rsidRDefault="00830F4C" w:rsidP="00953401">
      <w:pPr>
        <w:spacing w:after="0" w:line="480" w:lineRule="auto"/>
        <w:rPr>
          <w:rFonts w:ascii="Century Gothic" w:eastAsia="Times New Roman" w:hAnsi="Century Gothic" w:cs="Times New Roman"/>
          <w:color w:val="000000"/>
          <w:sz w:val="24"/>
          <w:szCs w:val="24"/>
        </w:rPr>
      </w:pPr>
      <w:bookmarkStart w:id="0" w:name="_GoBack"/>
      <w:r>
        <w:rPr>
          <w:rFonts w:ascii="Century Gothic" w:eastAsia="Times New Roman" w:hAnsi="Century Gothic" w:cs="Times New Roman"/>
          <w:color w:val="000000"/>
          <w:sz w:val="24"/>
          <w:szCs w:val="24"/>
        </w:rPr>
        <w:tab/>
      </w:r>
      <w:r w:rsidR="006A4D59">
        <w:rPr>
          <w:rFonts w:ascii="Century Gothic" w:eastAsia="Times New Roman" w:hAnsi="Century Gothic" w:cs="Times New Roman"/>
          <w:color w:val="000000"/>
          <w:sz w:val="24"/>
          <w:szCs w:val="24"/>
        </w:rPr>
        <w:t xml:space="preserve">As reported by ABC News science writer Lee Dye, “The current generation of Americans may live through two extremes:  The rise of the United States to world dominance as the planet’s only superpower, and the decline of the same country to mediocrity as other nations wise up to what it takes to guarantee a prosperous and strong future” (Introduction, para. </w:t>
      </w:r>
      <w:bookmarkEnd w:id="0"/>
      <w:r w:rsidR="006A4D59">
        <w:rPr>
          <w:rFonts w:ascii="Century Gothic" w:eastAsia="Times New Roman" w:hAnsi="Century Gothic" w:cs="Times New Roman"/>
          <w:color w:val="000000"/>
          <w:sz w:val="24"/>
          <w:szCs w:val="24"/>
        </w:rPr>
        <w:t>1).  Science is a driving force of advanced society, and “without scientific progress, there are no new technologies to challenge our people, so there will be no new factories to produce new gizmos, and the best and the brightest will look for work elsewhere” (Dye, What’s Needed para. 5).</w:t>
      </w:r>
      <w:r w:rsidR="00277BDC">
        <w:rPr>
          <w:rFonts w:ascii="Century Gothic" w:eastAsia="Times New Roman" w:hAnsi="Century Gothic" w:cs="Times New Roman"/>
          <w:color w:val="000000"/>
          <w:sz w:val="24"/>
          <w:szCs w:val="24"/>
        </w:rPr>
        <w:t xml:space="preserve">  When determining solutions to this issue, society must</w:t>
      </w:r>
      <w:r w:rsidR="00BA7B7C">
        <w:rPr>
          <w:rFonts w:ascii="Century Gothic" w:eastAsia="Times New Roman" w:hAnsi="Century Gothic" w:cs="Times New Roman"/>
          <w:color w:val="000000"/>
          <w:sz w:val="24"/>
          <w:szCs w:val="24"/>
        </w:rPr>
        <w:t xml:space="preserve"> turn to students, especially young students </w:t>
      </w:r>
      <w:r w:rsidR="00C34172">
        <w:rPr>
          <w:rFonts w:ascii="Century Gothic" w:eastAsia="Times New Roman" w:hAnsi="Century Gothic" w:cs="Times New Roman"/>
          <w:color w:val="000000"/>
          <w:sz w:val="24"/>
          <w:szCs w:val="24"/>
        </w:rPr>
        <w:t>who will be the generation to move us forward.</w:t>
      </w:r>
    </w:p>
    <w:p w:rsidR="001C7C20" w:rsidRDefault="00C34172" w:rsidP="00953401">
      <w:pPr>
        <w:spacing w:after="0" w:line="480" w:lineRule="auto"/>
        <w:rPr>
          <w:rFonts w:ascii="Century Gothic" w:eastAsia="Times New Roman" w:hAnsi="Century Gothic" w:cs="Times New Roman"/>
          <w:color w:val="000000"/>
          <w:sz w:val="24"/>
          <w:szCs w:val="24"/>
        </w:rPr>
      </w:pPr>
      <w:r>
        <w:rPr>
          <w:rFonts w:ascii="Century Gothic" w:eastAsia="Times New Roman" w:hAnsi="Century Gothic" w:cs="Times New Roman"/>
          <w:color w:val="000000"/>
          <w:sz w:val="24"/>
          <w:szCs w:val="24"/>
        </w:rPr>
        <w:tab/>
        <w:t xml:space="preserve">The content and </w:t>
      </w:r>
      <w:r w:rsidR="0049725E">
        <w:rPr>
          <w:rFonts w:ascii="Century Gothic" w:eastAsia="Times New Roman" w:hAnsi="Century Gothic" w:cs="Times New Roman"/>
          <w:color w:val="000000"/>
          <w:sz w:val="24"/>
          <w:szCs w:val="24"/>
        </w:rPr>
        <w:t>instruction provided in this science curriculum are developed according to the revised science content standards for Ohio and are organized with varied, problem-solving, inquiry-based activities.</w:t>
      </w:r>
      <w:r w:rsidR="00BA7B7C">
        <w:rPr>
          <w:rFonts w:ascii="Century Gothic" w:eastAsia="Times New Roman" w:hAnsi="Century Gothic" w:cs="Times New Roman"/>
          <w:color w:val="000000"/>
          <w:sz w:val="24"/>
          <w:szCs w:val="24"/>
        </w:rPr>
        <w:t xml:space="preserve">  As explained by the National Science Teachers Association, “The importance of early experiences in science is evident for students to develop problem-solving skills that empower them to participate in an increasingly scientific and technological world” (NSTA Posi</w:t>
      </w:r>
      <w:r w:rsidR="00D31FD9">
        <w:rPr>
          <w:rFonts w:ascii="Century Gothic" w:eastAsia="Times New Roman" w:hAnsi="Century Gothic" w:cs="Times New Roman"/>
          <w:color w:val="000000"/>
          <w:sz w:val="24"/>
          <w:szCs w:val="24"/>
        </w:rPr>
        <w:t>tion Statement:  Elementary School Science</w:t>
      </w:r>
      <w:r w:rsidR="00BA7B7C">
        <w:rPr>
          <w:rFonts w:ascii="Century Gothic" w:eastAsia="Times New Roman" w:hAnsi="Century Gothic" w:cs="Times New Roman"/>
          <w:color w:val="000000"/>
          <w:sz w:val="24"/>
          <w:szCs w:val="24"/>
        </w:rPr>
        <w:t>).</w:t>
      </w:r>
      <w:r w:rsidR="0049725E">
        <w:rPr>
          <w:rFonts w:ascii="Century Gothic" w:eastAsia="Times New Roman" w:hAnsi="Century Gothic" w:cs="Times New Roman"/>
          <w:color w:val="000000"/>
          <w:sz w:val="24"/>
          <w:szCs w:val="24"/>
        </w:rPr>
        <w:t xml:space="preserve"> </w:t>
      </w:r>
    </w:p>
    <w:p w:rsidR="00722A49" w:rsidRDefault="001C7C20" w:rsidP="00953401">
      <w:pPr>
        <w:spacing w:after="0" w:line="480" w:lineRule="auto"/>
        <w:rPr>
          <w:rFonts w:ascii="Century Gothic" w:eastAsia="Times New Roman" w:hAnsi="Century Gothic" w:cs="Times New Roman"/>
          <w:color w:val="000000"/>
          <w:sz w:val="24"/>
          <w:szCs w:val="24"/>
        </w:rPr>
      </w:pPr>
      <w:r>
        <w:rPr>
          <w:rFonts w:ascii="Century Gothic" w:eastAsia="Times New Roman" w:hAnsi="Century Gothic" w:cs="Times New Roman"/>
          <w:color w:val="000000"/>
          <w:sz w:val="24"/>
          <w:szCs w:val="24"/>
        </w:rPr>
        <w:tab/>
        <w:t xml:space="preserve">This science curriculum is designed to meet both the needs of the learner to become productive and well-rounded citizens as well as the needs of our </w:t>
      </w:r>
      <w:r>
        <w:rPr>
          <w:rFonts w:ascii="Century Gothic" w:eastAsia="Times New Roman" w:hAnsi="Century Gothic" w:cs="Times New Roman"/>
          <w:color w:val="000000"/>
          <w:sz w:val="24"/>
          <w:szCs w:val="24"/>
        </w:rPr>
        <w:lastRenderedPageBreak/>
        <w:t xml:space="preserve">society by educating students who are problem-solvers, futuristic thinkers, and comfortable with basic concepts of science.  Through this curriculum design students will investigate science phenomena in the world, including materials and their properties, </w:t>
      </w:r>
      <w:r w:rsidR="005E2502">
        <w:rPr>
          <w:rFonts w:ascii="Century Gothic" w:eastAsia="Times New Roman" w:hAnsi="Century Gothic" w:cs="Times New Roman"/>
          <w:color w:val="000000"/>
          <w:sz w:val="24"/>
          <w:szCs w:val="24"/>
        </w:rPr>
        <w:t>force and motion, basic needs of living things, environmental elements, weather, and energy.  Students will be involved in learning about these important world concepts as well as performing scientific tasks and investigating their own ideas.  Students will have real-world experiences with each category of learning and will be expected to participate in groups and individually using scientific tools and collecting data and observations.</w:t>
      </w:r>
    </w:p>
    <w:p w:rsidR="00B502C5" w:rsidRDefault="00722A49" w:rsidP="00953401">
      <w:pPr>
        <w:spacing w:after="0" w:line="480" w:lineRule="auto"/>
        <w:rPr>
          <w:rFonts w:ascii="Century Gothic" w:eastAsia="Times New Roman" w:hAnsi="Century Gothic" w:cs="Times New Roman"/>
          <w:color w:val="000000"/>
          <w:sz w:val="24"/>
          <w:szCs w:val="24"/>
        </w:rPr>
      </w:pPr>
      <w:r>
        <w:rPr>
          <w:rFonts w:ascii="Century Gothic" w:eastAsia="Times New Roman" w:hAnsi="Century Gothic" w:cs="Times New Roman"/>
          <w:color w:val="000000"/>
          <w:sz w:val="24"/>
          <w:szCs w:val="24"/>
        </w:rPr>
        <w:tab/>
        <w:t>By approaching a number of basic science concepts</w:t>
      </w:r>
      <w:r w:rsidR="002E774D">
        <w:rPr>
          <w:rFonts w:ascii="Century Gothic" w:eastAsia="Times New Roman" w:hAnsi="Century Gothic" w:cs="Times New Roman"/>
          <w:color w:val="000000"/>
          <w:sz w:val="24"/>
          <w:szCs w:val="24"/>
        </w:rPr>
        <w:t>, students will learn about many</w:t>
      </w:r>
      <w:r>
        <w:rPr>
          <w:rFonts w:ascii="Century Gothic" w:eastAsia="Times New Roman" w:hAnsi="Century Gothic" w:cs="Times New Roman"/>
          <w:color w:val="000000"/>
          <w:sz w:val="24"/>
          <w:szCs w:val="24"/>
        </w:rPr>
        <w:t xml:space="preserve"> of the major categories of science, including physical science, earth and space science, and life science.  This will provide a well-balanced understanding of science within their worlds.  As the students work in a problem-solving, interactive science environment, they will gain confidence and understand how science can be observed and applied in their daily lives.  </w:t>
      </w:r>
    </w:p>
    <w:p w:rsidR="00D31FD9" w:rsidRDefault="00B502C5" w:rsidP="00953401">
      <w:pPr>
        <w:spacing w:after="0" w:line="480" w:lineRule="auto"/>
        <w:rPr>
          <w:rFonts w:ascii="Century Gothic" w:eastAsia="Times New Roman" w:hAnsi="Century Gothic" w:cs="Times New Roman"/>
          <w:color w:val="000000"/>
          <w:sz w:val="24"/>
          <w:szCs w:val="24"/>
        </w:rPr>
      </w:pPr>
      <w:r>
        <w:rPr>
          <w:rFonts w:ascii="Century Gothic" w:eastAsia="Times New Roman" w:hAnsi="Century Gothic" w:cs="Times New Roman"/>
          <w:color w:val="000000"/>
          <w:sz w:val="24"/>
          <w:szCs w:val="24"/>
        </w:rPr>
        <w:tab/>
        <w:t>This course is designed to provide students with a</w:t>
      </w:r>
      <w:r w:rsidR="00A80996">
        <w:rPr>
          <w:rFonts w:ascii="Century Gothic" w:eastAsia="Times New Roman" w:hAnsi="Century Gothic" w:cs="Times New Roman"/>
          <w:color w:val="000000"/>
          <w:sz w:val="24"/>
          <w:szCs w:val="24"/>
        </w:rPr>
        <w:t xml:space="preserve"> basic</w:t>
      </w:r>
      <w:r>
        <w:rPr>
          <w:rFonts w:ascii="Century Gothic" w:eastAsia="Times New Roman" w:hAnsi="Century Gothic" w:cs="Times New Roman"/>
          <w:color w:val="000000"/>
          <w:sz w:val="24"/>
          <w:szCs w:val="24"/>
        </w:rPr>
        <w:t xml:space="preserve"> foundation of scientific knowledge in the three areas of physical science, earth and space science, and life science.  Along with this purpose, students will leave the course </w:t>
      </w:r>
      <w:r w:rsidR="00A80996">
        <w:rPr>
          <w:rFonts w:ascii="Century Gothic" w:eastAsia="Times New Roman" w:hAnsi="Century Gothic" w:cs="Times New Roman"/>
          <w:color w:val="000000"/>
          <w:sz w:val="24"/>
          <w:szCs w:val="24"/>
        </w:rPr>
        <w:t xml:space="preserve">being able to question and test ideas about the world, make and discuss observations, and use basic science tools to collect and analyze data.  </w:t>
      </w:r>
    </w:p>
    <w:p w:rsidR="00953401" w:rsidRDefault="00953401" w:rsidP="00953401">
      <w:pPr>
        <w:spacing w:after="0" w:line="480" w:lineRule="auto"/>
        <w:rPr>
          <w:rFonts w:ascii="Century Gothic" w:eastAsia="Times New Roman" w:hAnsi="Century Gothic" w:cs="Times New Roman"/>
          <w:color w:val="000000"/>
          <w:sz w:val="24"/>
          <w:szCs w:val="24"/>
        </w:rPr>
      </w:pPr>
    </w:p>
    <w:p w:rsidR="00D31FD9" w:rsidRDefault="00D31FD9" w:rsidP="00953401">
      <w:pPr>
        <w:spacing w:after="0" w:line="480" w:lineRule="auto"/>
        <w:rPr>
          <w:rFonts w:ascii="Century Gothic" w:eastAsia="Times New Roman" w:hAnsi="Century Gothic" w:cs="Times New Roman"/>
          <w:color w:val="000000"/>
          <w:sz w:val="24"/>
          <w:szCs w:val="24"/>
        </w:rPr>
      </w:pPr>
      <w:r>
        <w:rPr>
          <w:rFonts w:ascii="Century Gothic" w:eastAsia="Times New Roman" w:hAnsi="Century Gothic" w:cs="Times New Roman"/>
          <w:color w:val="000000"/>
          <w:sz w:val="24"/>
          <w:szCs w:val="24"/>
        </w:rPr>
        <w:lastRenderedPageBreak/>
        <w:t>References:</w:t>
      </w:r>
    </w:p>
    <w:p w:rsidR="00D31FD9" w:rsidRDefault="00D31FD9" w:rsidP="00953401">
      <w:pPr>
        <w:spacing w:after="0" w:line="480" w:lineRule="auto"/>
        <w:rPr>
          <w:rFonts w:ascii="Century Gothic" w:eastAsia="Times New Roman" w:hAnsi="Century Gothic" w:cs="Times New Roman"/>
          <w:color w:val="000000"/>
          <w:sz w:val="24"/>
          <w:szCs w:val="24"/>
        </w:rPr>
      </w:pPr>
      <w:r>
        <w:rPr>
          <w:rFonts w:ascii="Century Gothic" w:eastAsia="Times New Roman" w:hAnsi="Century Gothic" w:cs="Times New Roman"/>
          <w:color w:val="000000"/>
          <w:sz w:val="24"/>
          <w:szCs w:val="24"/>
        </w:rPr>
        <w:t xml:space="preserve">Dye, L. (2004).  U.S. falling behind in science.  </w:t>
      </w:r>
      <w:r>
        <w:rPr>
          <w:rFonts w:ascii="Century Gothic" w:eastAsia="Times New Roman" w:hAnsi="Century Gothic" w:cs="Times New Roman"/>
          <w:i/>
          <w:color w:val="000000"/>
          <w:sz w:val="24"/>
          <w:szCs w:val="24"/>
        </w:rPr>
        <w:t>ABC News</w:t>
      </w:r>
      <w:r>
        <w:rPr>
          <w:rFonts w:ascii="Century Gothic" w:eastAsia="Times New Roman" w:hAnsi="Century Gothic" w:cs="Times New Roman"/>
          <w:color w:val="000000"/>
          <w:sz w:val="24"/>
          <w:szCs w:val="24"/>
        </w:rPr>
        <w:t>.  Retrieved May 14, 2012</w:t>
      </w:r>
      <w:r>
        <w:rPr>
          <w:rFonts w:ascii="Century Gothic" w:eastAsia="Times New Roman" w:hAnsi="Century Gothic" w:cs="Times New Roman"/>
          <w:color w:val="000000"/>
          <w:sz w:val="24"/>
          <w:szCs w:val="24"/>
        </w:rPr>
        <w:tab/>
        <w:t xml:space="preserve">from the World Wide Web:  </w:t>
      </w:r>
      <w:r w:rsidRPr="00D31FD9">
        <w:rPr>
          <w:rFonts w:ascii="Century Gothic" w:eastAsia="Times New Roman" w:hAnsi="Century Gothic" w:cs="Times New Roman"/>
          <w:color w:val="000000"/>
          <w:sz w:val="24"/>
          <w:szCs w:val="24"/>
        </w:rPr>
        <w:t>http://abcnews.go.com/Technology/</w:t>
      </w:r>
    </w:p>
    <w:p w:rsidR="00D31FD9" w:rsidRDefault="00D31FD9" w:rsidP="00953401">
      <w:pPr>
        <w:spacing w:after="0" w:line="480" w:lineRule="auto"/>
        <w:ind w:firstLine="720"/>
        <w:rPr>
          <w:rFonts w:ascii="Century Gothic" w:eastAsia="Times New Roman" w:hAnsi="Century Gothic" w:cs="Times New Roman"/>
          <w:color w:val="000000"/>
          <w:sz w:val="24"/>
          <w:szCs w:val="24"/>
        </w:rPr>
      </w:pPr>
      <w:r w:rsidRPr="00D31FD9">
        <w:rPr>
          <w:rFonts w:ascii="Century Gothic" w:eastAsia="Times New Roman" w:hAnsi="Century Gothic" w:cs="Times New Roman"/>
          <w:color w:val="000000"/>
          <w:sz w:val="24"/>
          <w:szCs w:val="24"/>
        </w:rPr>
        <w:t>DyeHard/story?id=276464&amp;page=1</w:t>
      </w:r>
    </w:p>
    <w:p w:rsidR="00D31FD9" w:rsidRDefault="00D31FD9" w:rsidP="00953401">
      <w:pPr>
        <w:spacing w:after="0" w:line="480" w:lineRule="auto"/>
        <w:rPr>
          <w:rFonts w:ascii="Century Gothic" w:eastAsia="Times New Roman" w:hAnsi="Century Gothic" w:cs="Times New Roman"/>
          <w:color w:val="000000"/>
          <w:sz w:val="24"/>
          <w:szCs w:val="24"/>
        </w:rPr>
      </w:pPr>
      <w:r>
        <w:rPr>
          <w:rFonts w:ascii="Century Gothic" w:eastAsia="Times New Roman" w:hAnsi="Century Gothic" w:cs="Times New Roman"/>
          <w:color w:val="000000"/>
          <w:sz w:val="24"/>
          <w:szCs w:val="24"/>
        </w:rPr>
        <w:t>NSTA Board of Directors (2002). NSTA Position Statement:  Elementary School</w:t>
      </w:r>
      <w:r>
        <w:rPr>
          <w:rFonts w:ascii="Century Gothic" w:eastAsia="Times New Roman" w:hAnsi="Century Gothic" w:cs="Times New Roman"/>
          <w:color w:val="000000"/>
          <w:sz w:val="24"/>
          <w:szCs w:val="24"/>
        </w:rPr>
        <w:tab/>
        <w:t xml:space="preserve">Science.  </w:t>
      </w:r>
      <w:r>
        <w:rPr>
          <w:rFonts w:ascii="Century Gothic" w:eastAsia="Times New Roman" w:hAnsi="Century Gothic" w:cs="Times New Roman"/>
          <w:i/>
          <w:color w:val="000000"/>
          <w:sz w:val="24"/>
          <w:szCs w:val="24"/>
        </w:rPr>
        <w:t>National Science Teachers Association</w:t>
      </w:r>
      <w:r>
        <w:rPr>
          <w:rFonts w:ascii="Century Gothic" w:eastAsia="Times New Roman" w:hAnsi="Century Gothic" w:cs="Times New Roman"/>
          <w:color w:val="000000"/>
          <w:sz w:val="24"/>
          <w:szCs w:val="24"/>
        </w:rPr>
        <w:t>.  Retrieved May 14, 2012</w:t>
      </w:r>
      <w:r>
        <w:rPr>
          <w:rFonts w:ascii="Century Gothic" w:eastAsia="Times New Roman" w:hAnsi="Century Gothic" w:cs="Times New Roman"/>
          <w:color w:val="000000"/>
          <w:sz w:val="24"/>
          <w:szCs w:val="24"/>
        </w:rPr>
        <w:tab/>
        <w:t xml:space="preserve">from the World Wide Web:  </w:t>
      </w:r>
      <w:r w:rsidRPr="00D31FD9">
        <w:rPr>
          <w:rFonts w:ascii="Century Gothic" w:eastAsia="Times New Roman" w:hAnsi="Century Gothic" w:cs="Times New Roman"/>
          <w:color w:val="000000"/>
          <w:sz w:val="24"/>
          <w:szCs w:val="24"/>
        </w:rPr>
        <w:t>http://www.nsta.org/about/positions/</w:t>
      </w:r>
    </w:p>
    <w:p w:rsidR="00D31FD9" w:rsidRPr="00D31FD9" w:rsidRDefault="00D31FD9" w:rsidP="00953401">
      <w:pPr>
        <w:spacing w:after="0" w:line="480" w:lineRule="auto"/>
        <w:ind w:firstLine="720"/>
        <w:rPr>
          <w:rFonts w:ascii="Century Gothic" w:eastAsia="Times New Roman" w:hAnsi="Century Gothic" w:cs="Times New Roman"/>
          <w:color w:val="000000"/>
          <w:sz w:val="24"/>
          <w:szCs w:val="24"/>
        </w:rPr>
      </w:pPr>
      <w:r w:rsidRPr="00D31FD9">
        <w:rPr>
          <w:rFonts w:ascii="Century Gothic" w:eastAsia="Times New Roman" w:hAnsi="Century Gothic" w:cs="Times New Roman"/>
          <w:color w:val="000000"/>
          <w:sz w:val="24"/>
          <w:szCs w:val="24"/>
        </w:rPr>
        <w:t>elementary.aspx</w:t>
      </w:r>
    </w:p>
    <w:p w:rsidR="00D31FD9" w:rsidRDefault="00D31FD9" w:rsidP="00953401">
      <w:pPr>
        <w:spacing w:after="0" w:line="480" w:lineRule="auto"/>
        <w:rPr>
          <w:rFonts w:ascii="Century Gothic" w:eastAsia="Times New Roman" w:hAnsi="Century Gothic" w:cs="Times New Roman"/>
          <w:color w:val="000000"/>
          <w:sz w:val="24"/>
          <w:szCs w:val="24"/>
        </w:rPr>
      </w:pPr>
    </w:p>
    <w:p w:rsidR="000B5ECB" w:rsidRDefault="00B502C5" w:rsidP="00953401">
      <w:pPr>
        <w:spacing w:after="0" w:line="480" w:lineRule="auto"/>
        <w:rPr>
          <w:rFonts w:ascii="Century Gothic" w:eastAsia="Times New Roman" w:hAnsi="Century Gothic" w:cs="Times New Roman"/>
          <w:color w:val="000000"/>
          <w:sz w:val="24"/>
          <w:szCs w:val="24"/>
        </w:rPr>
      </w:pPr>
      <w:r>
        <w:rPr>
          <w:rFonts w:ascii="Century Gothic" w:eastAsia="Times New Roman" w:hAnsi="Century Gothic" w:cs="Times New Roman"/>
          <w:color w:val="000000"/>
          <w:sz w:val="24"/>
          <w:szCs w:val="24"/>
        </w:rPr>
        <w:t xml:space="preserve"> </w:t>
      </w:r>
      <w:r w:rsidR="001C7C20">
        <w:rPr>
          <w:rFonts w:ascii="Century Gothic" w:eastAsia="Times New Roman" w:hAnsi="Century Gothic" w:cs="Times New Roman"/>
          <w:color w:val="000000"/>
          <w:sz w:val="24"/>
          <w:szCs w:val="24"/>
        </w:rPr>
        <w:t xml:space="preserve">   </w:t>
      </w:r>
      <w:r w:rsidR="0049725E">
        <w:rPr>
          <w:rFonts w:ascii="Century Gothic" w:eastAsia="Times New Roman" w:hAnsi="Century Gothic" w:cs="Times New Roman"/>
          <w:color w:val="000000"/>
          <w:sz w:val="24"/>
          <w:szCs w:val="24"/>
        </w:rPr>
        <w:t xml:space="preserve"> </w:t>
      </w:r>
      <w:r w:rsidR="006A4D59">
        <w:rPr>
          <w:rFonts w:ascii="Century Gothic" w:eastAsia="Times New Roman" w:hAnsi="Century Gothic" w:cs="Times New Roman"/>
          <w:color w:val="000000"/>
          <w:sz w:val="24"/>
          <w:szCs w:val="24"/>
        </w:rPr>
        <w:t xml:space="preserve">    </w:t>
      </w:r>
    </w:p>
    <w:p w:rsidR="00277BDC" w:rsidRDefault="00277BDC" w:rsidP="00953401">
      <w:pPr>
        <w:spacing w:after="0" w:line="480" w:lineRule="auto"/>
        <w:rPr>
          <w:rFonts w:ascii="Century Gothic" w:eastAsia="Times New Roman" w:hAnsi="Century Gothic" w:cs="Times New Roman"/>
          <w:color w:val="000000"/>
          <w:sz w:val="24"/>
          <w:szCs w:val="24"/>
        </w:rPr>
      </w:pPr>
      <w:r>
        <w:rPr>
          <w:rFonts w:ascii="Century Gothic" w:eastAsia="Times New Roman" w:hAnsi="Century Gothic" w:cs="Times New Roman"/>
          <w:color w:val="000000"/>
          <w:sz w:val="24"/>
          <w:szCs w:val="24"/>
        </w:rPr>
        <w:tab/>
      </w:r>
    </w:p>
    <w:p w:rsidR="006A4D59" w:rsidRDefault="006A4D59" w:rsidP="00953401">
      <w:pPr>
        <w:spacing w:after="0" w:line="480" w:lineRule="auto"/>
        <w:rPr>
          <w:rFonts w:ascii="Century Gothic" w:eastAsia="Times New Roman" w:hAnsi="Century Gothic" w:cs="Times New Roman"/>
          <w:color w:val="000000"/>
          <w:sz w:val="24"/>
          <w:szCs w:val="24"/>
        </w:rPr>
      </w:pPr>
    </w:p>
    <w:p w:rsidR="00830F4C" w:rsidRPr="00821B21" w:rsidRDefault="00830F4C" w:rsidP="00953401">
      <w:pPr>
        <w:spacing w:after="0" w:line="480" w:lineRule="auto"/>
        <w:rPr>
          <w:rFonts w:ascii="Times New Roman" w:hAnsi="Times New Roman" w:cs="Times New Roman"/>
          <w:sz w:val="24"/>
          <w:szCs w:val="24"/>
        </w:rPr>
      </w:pPr>
    </w:p>
    <w:sectPr w:rsidR="00830F4C" w:rsidRPr="00821B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31C7C"/>
    <w:multiLevelType w:val="hybridMultilevel"/>
    <w:tmpl w:val="F13E7A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26785A"/>
    <w:multiLevelType w:val="hybridMultilevel"/>
    <w:tmpl w:val="199278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CD11D4"/>
    <w:multiLevelType w:val="hybridMultilevel"/>
    <w:tmpl w:val="54F0E1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E84"/>
    <w:rsid w:val="00014E48"/>
    <w:rsid w:val="00024441"/>
    <w:rsid w:val="00044E84"/>
    <w:rsid w:val="000534D7"/>
    <w:rsid w:val="00063C52"/>
    <w:rsid w:val="00065C3C"/>
    <w:rsid w:val="00075DDC"/>
    <w:rsid w:val="000B5ECB"/>
    <w:rsid w:val="000D6F45"/>
    <w:rsid w:val="00152001"/>
    <w:rsid w:val="00167FFE"/>
    <w:rsid w:val="001A7213"/>
    <w:rsid w:val="001B520A"/>
    <w:rsid w:val="001B7888"/>
    <w:rsid w:val="001C7C20"/>
    <w:rsid w:val="001D4C0B"/>
    <w:rsid w:val="002139D1"/>
    <w:rsid w:val="002461A6"/>
    <w:rsid w:val="0025755F"/>
    <w:rsid w:val="00277BDC"/>
    <w:rsid w:val="002C3573"/>
    <w:rsid w:val="002C40F3"/>
    <w:rsid w:val="002C4B55"/>
    <w:rsid w:val="002C6F68"/>
    <w:rsid w:val="002E364F"/>
    <w:rsid w:val="002E774D"/>
    <w:rsid w:val="00325942"/>
    <w:rsid w:val="003375B7"/>
    <w:rsid w:val="0034514D"/>
    <w:rsid w:val="0036259F"/>
    <w:rsid w:val="003855E9"/>
    <w:rsid w:val="00387450"/>
    <w:rsid w:val="003B54B7"/>
    <w:rsid w:val="003C5AB9"/>
    <w:rsid w:val="003E2AB2"/>
    <w:rsid w:val="004440A2"/>
    <w:rsid w:val="0049004C"/>
    <w:rsid w:val="0049725E"/>
    <w:rsid w:val="004D1B84"/>
    <w:rsid w:val="004E270C"/>
    <w:rsid w:val="004E505F"/>
    <w:rsid w:val="004E68D7"/>
    <w:rsid w:val="00524CE4"/>
    <w:rsid w:val="00563754"/>
    <w:rsid w:val="0059122C"/>
    <w:rsid w:val="005E2502"/>
    <w:rsid w:val="00635CE7"/>
    <w:rsid w:val="00656EE0"/>
    <w:rsid w:val="006726D5"/>
    <w:rsid w:val="006A4D59"/>
    <w:rsid w:val="006B442A"/>
    <w:rsid w:val="006C5FF6"/>
    <w:rsid w:val="0070574C"/>
    <w:rsid w:val="00722A49"/>
    <w:rsid w:val="00773F1B"/>
    <w:rsid w:val="00776A18"/>
    <w:rsid w:val="007C777D"/>
    <w:rsid w:val="007E2681"/>
    <w:rsid w:val="007F7682"/>
    <w:rsid w:val="00821B21"/>
    <w:rsid w:val="00830F4C"/>
    <w:rsid w:val="008312DD"/>
    <w:rsid w:val="008950F7"/>
    <w:rsid w:val="008A2E7F"/>
    <w:rsid w:val="008D1044"/>
    <w:rsid w:val="008E5310"/>
    <w:rsid w:val="00953401"/>
    <w:rsid w:val="00981B70"/>
    <w:rsid w:val="009A30DB"/>
    <w:rsid w:val="009C7961"/>
    <w:rsid w:val="00A435EE"/>
    <w:rsid w:val="00A66022"/>
    <w:rsid w:val="00A80996"/>
    <w:rsid w:val="00A838D9"/>
    <w:rsid w:val="00B21AD0"/>
    <w:rsid w:val="00B502C5"/>
    <w:rsid w:val="00B631A9"/>
    <w:rsid w:val="00B713B6"/>
    <w:rsid w:val="00B86964"/>
    <w:rsid w:val="00BA7B7C"/>
    <w:rsid w:val="00BC259A"/>
    <w:rsid w:val="00C34172"/>
    <w:rsid w:val="00CE3703"/>
    <w:rsid w:val="00D137C8"/>
    <w:rsid w:val="00D26F26"/>
    <w:rsid w:val="00D31FD9"/>
    <w:rsid w:val="00DA1392"/>
    <w:rsid w:val="00DD7AB7"/>
    <w:rsid w:val="00E5654D"/>
    <w:rsid w:val="00E728DB"/>
    <w:rsid w:val="00F24DEF"/>
    <w:rsid w:val="00F50FAA"/>
    <w:rsid w:val="00F8564F"/>
    <w:rsid w:val="00FA16FB"/>
    <w:rsid w:val="00FD4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4E8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D1044"/>
    <w:pPr>
      <w:ind w:left="720"/>
      <w:contextualSpacing/>
    </w:pPr>
  </w:style>
  <w:style w:type="character" w:styleId="Hyperlink">
    <w:name w:val="Hyperlink"/>
    <w:basedOn w:val="DefaultParagraphFont"/>
    <w:uiPriority w:val="99"/>
    <w:unhideWhenUsed/>
    <w:rsid w:val="00D31F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4E8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D1044"/>
    <w:pPr>
      <w:ind w:left="720"/>
      <w:contextualSpacing/>
    </w:pPr>
  </w:style>
  <w:style w:type="character" w:styleId="Hyperlink">
    <w:name w:val="Hyperlink"/>
    <w:basedOn w:val="DefaultParagraphFont"/>
    <w:uiPriority w:val="99"/>
    <w:unhideWhenUsed/>
    <w:rsid w:val="00D31F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49010">
      <w:bodyDiv w:val="1"/>
      <w:marLeft w:val="0"/>
      <w:marRight w:val="0"/>
      <w:marTop w:val="0"/>
      <w:marBottom w:val="0"/>
      <w:divBdr>
        <w:top w:val="none" w:sz="0" w:space="0" w:color="auto"/>
        <w:left w:val="none" w:sz="0" w:space="0" w:color="auto"/>
        <w:bottom w:val="none" w:sz="0" w:space="0" w:color="auto"/>
        <w:right w:val="none" w:sz="0" w:space="0" w:color="auto"/>
      </w:divBdr>
      <w:divsChild>
        <w:div w:id="70003445">
          <w:marLeft w:val="0"/>
          <w:marRight w:val="0"/>
          <w:marTop w:val="0"/>
          <w:marBottom w:val="0"/>
          <w:divBdr>
            <w:top w:val="none" w:sz="0" w:space="0" w:color="auto"/>
            <w:left w:val="none" w:sz="0" w:space="0" w:color="auto"/>
            <w:bottom w:val="none" w:sz="0" w:space="0" w:color="auto"/>
            <w:right w:val="none" w:sz="0" w:space="0" w:color="auto"/>
          </w:divBdr>
          <w:divsChild>
            <w:div w:id="637106388">
              <w:marLeft w:val="0"/>
              <w:marRight w:val="0"/>
              <w:marTop w:val="0"/>
              <w:marBottom w:val="0"/>
              <w:divBdr>
                <w:top w:val="none" w:sz="0" w:space="0" w:color="auto"/>
                <w:left w:val="none" w:sz="0" w:space="0" w:color="auto"/>
                <w:bottom w:val="none" w:sz="0" w:space="0" w:color="auto"/>
                <w:right w:val="none" w:sz="0" w:space="0" w:color="auto"/>
              </w:divBdr>
              <w:divsChild>
                <w:div w:id="229776964">
                  <w:marLeft w:val="0"/>
                  <w:marRight w:val="0"/>
                  <w:marTop w:val="0"/>
                  <w:marBottom w:val="0"/>
                  <w:divBdr>
                    <w:top w:val="none" w:sz="0" w:space="0" w:color="auto"/>
                    <w:left w:val="none" w:sz="0" w:space="0" w:color="auto"/>
                    <w:bottom w:val="none" w:sz="0" w:space="0" w:color="auto"/>
                    <w:right w:val="none" w:sz="0" w:space="0" w:color="auto"/>
                  </w:divBdr>
                  <w:divsChild>
                    <w:div w:id="1308778046">
                      <w:marLeft w:val="0"/>
                      <w:marRight w:val="0"/>
                      <w:marTop w:val="0"/>
                      <w:marBottom w:val="0"/>
                      <w:divBdr>
                        <w:top w:val="none" w:sz="0" w:space="0" w:color="auto"/>
                        <w:left w:val="none" w:sz="0" w:space="0" w:color="auto"/>
                        <w:bottom w:val="none" w:sz="0" w:space="0" w:color="auto"/>
                        <w:right w:val="none" w:sz="0" w:space="0" w:color="auto"/>
                      </w:divBdr>
                      <w:divsChild>
                        <w:div w:id="56133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811255">
      <w:bodyDiv w:val="1"/>
      <w:marLeft w:val="0"/>
      <w:marRight w:val="0"/>
      <w:marTop w:val="0"/>
      <w:marBottom w:val="0"/>
      <w:divBdr>
        <w:top w:val="none" w:sz="0" w:space="0" w:color="auto"/>
        <w:left w:val="none" w:sz="0" w:space="0" w:color="auto"/>
        <w:bottom w:val="none" w:sz="0" w:space="0" w:color="auto"/>
        <w:right w:val="none" w:sz="0" w:space="0" w:color="auto"/>
      </w:divBdr>
      <w:divsChild>
        <w:div w:id="176888041">
          <w:marLeft w:val="0"/>
          <w:marRight w:val="0"/>
          <w:marTop w:val="0"/>
          <w:marBottom w:val="0"/>
          <w:divBdr>
            <w:top w:val="none" w:sz="0" w:space="0" w:color="auto"/>
            <w:left w:val="none" w:sz="0" w:space="0" w:color="auto"/>
            <w:bottom w:val="none" w:sz="0" w:space="0" w:color="auto"/>
            <w:right w:val="none" w:sz="0" w:space="0" w:color="auto"/>
          </w:divBdr>
          <w:divsChild>
            <w:div w:id="218051044">
              <w:marLeft w:val="0"/>
              <w:marRight w:val="0"/>
              <w:marTop w:val="0"/>
              <w:marBottom w:val="0"/>
              <w:divBdr>
                <w:top w:val="none" w:sz="0" w:space="0" w:color="auto"/>
                <w:left w:val="none" w:sz="0" w:space="0" w:color="auto"/>
                <w:bottom w:val="none" w:sz="0" w:space="0" w:color="auto"/>
                <w:right w:val="none" w:sz="0" w:space="0" w:color="auto"/>
              </w:divBdr>
              <w:divsChild>
                <w:div w:id="1457916412">
                  <w:marLeft w:val="150"/>
                  <w:marRight w:val="0"/>
                  <w:marTop w:val="180"/>
                  <w:marBottom w:val="0"/>
                  <w:divBdr>
                    <w:top w:val="none" w:sz="0" w:space="0" w:color="auto"/>
                    <w:left w:val="none" w:sz="0" w:space="0" w:color="auto"/>
                    <w:bottom w:val="none" w:sz="0" w:space="0" w:color="auto"/>
                    <w:right w:val="none" w:sz="0" w:space="0" w:color="auto"/>
                  </w:divBdr>
                  <w:divsChild>
                    <w:div w:id="2077168864">
                      <w:marLeft w:val="0"/>
                      <w:marRight w:val="0"/>
                      <w:marTop w:val="0"/>
                      <w:marBottom w:val="0"/>
                      <w:divBdr>
                        <w:top w:val="none" w:sz="0" w:space="0" w:color="auto"/>
                        <w:left w:val="none" w:sz="0" w:space="0" w:color="auto"/>
                        <w:bottom w:val="none" w:sz="0" w:space="0" w:color="auto"/>
                        <w:right w:val="none" w:sz="0" w:space="0" w:color="auto"/>
                      </w:divBdr>
                      <w:divsChild>
                        <w:div w:id="117075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932212">
      <w:bodyDiv w:val="1"/>
      <w:marLeft w:val="0"/>
      <w:marRight w:val="0"/>
      <w:marTop w:val="0"/>
      <w:marBottom w:val="0"/>
      <w:divBdr>
        <w:top w:val="none" w:sz="0" w:space="0" w:color="auto"/>
        <w:left w:val="none" w:sz="0" w:space="0" w:color="auto"/>
        <w:bottom w:val="none" w:sz="0" w:space="0" w:color="auto"/>
        <w:right w:val="none" w:sz="0" w:space="0" w:color="auto"/>
      </w:divBdr>
      <w:divsChild>
        <w:div w:id="428236663">
          <w:marLeft w:val="0"/>
          <w:marRight w:val="0"/>
          <w:marTop w:val="0"/>
          <w:marBottom w:val="0"/>
          <w:divBdr>
            <w:top w:val="none" w:sz="0" w:space="0" w:color="auto"/>
            <w:left w:val="none" w:sz="0" w:space="0" w:color="auto"/>
            <w:bottom w:val="none" w:sz="0" w:space="0" w:color="auto"/>
            <w:right w:val="none" w:sz="0" w:space="0" w:color="auto"/>
          </w:divBdr>
          <w:divsChild>
            <w:div w:id="2043092354">
              <w:marLeft w:val="0"/>
              <w:marRight w:val="0"/>
              <w:marTop w:val="0"/>
              <w:marBottom w:val="0"/>
              <w:divBdr>
                <w:top w:val="none" w:sz="0" w:space="0" w:color="auto"/>
                <w:left w:val="none" w:sz="0" w:space="0" w:color="auto"/>
                <w:bottom w:val="none" w:sz="0" w:space="0" w:color="auto"/>
                <w:right w:val="none" w:sz="0" w:space="0" w:color="auto"/>
              </w:divBdr>
              <w:divsChild>
                <w:div w:id="661347341">
                  <w:marLeft w:val="0"/>
                  <w:marRight w:val="0"/>
                  <w:marTop w:val="0"/>
                  <w:marBottom w:val="0"/>
                  <w:divBdr>
                    <w:top w:val="none" w:sz="0" w:space="0" w:color="auto"/>
                    <w:left w:val="none" w:sz="0" w:space="0" w:color="auto"/>
                    <w:bottom w:val="none" w:sz="0" w:space="0" w:color="auto"/>
                    <w:right w:val="none" w:sz="0" w:space="0" w:color="auto"/>
                  </w:divBdr>
                  <w:divsChild>
                    <w:div w:id="795562000">
                      <w:marLeft w:val="0"/>
                      <w:marRight w:val="0"/>
                      <w:marTop w:val="0"/>
                      <w:marBottom w:val="0"/>
                      <w:divBdr>
                        <w:top w:val="none" w:sz="0" w:space="0" w:color="auto"/>
                        <w:left w:val="none" w:sz="0" w:space="0" w:color="auto"/>
                        <w:bottom w:val="none" w:sz="0" w:space="0" w:color="auto"/>
                        <w:right w:val="none" w:sz="0" w:space="0" w:color="auto"/>
                      </w:divBdr>
                      <w:divsChild>
                        <w:div w:id="132450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Oates</dc:creator>
  <cp:lastModifiedBy>Oates</cp:lastModifiedBy>
  <cp:revision>17</cp:revision>
  <dcterms:created xsi:type="dcterms:W3CDTF">2012-05-12T22:37:00Z</dcterms:created>
  <dcterms:modified xsi:type="dcterms:W3CDTF">2012-05-14T22:28:00Z</dcterms:modified>
</cp:coreProperties>
</file>