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98" w:rsidRDefault="00C53D90" w:rsidP="00C53D90">
      <w:pPr>
        <w:ind w:firstLineChars="200" w:firstLine="420"/>
        <w:rPr>
          <w:rFonts w:hint="eastAsia"/>
        </w:rPr>
      </w:pPr>
      <w:r>
        <w:rPr>
          <w:rFonts w:hint="eastAsia"/>
        </w:rPr>
        <w:t>已经到第十八周了，看来这是最后一次交周记了，要结课了，</w:t>
      </w:r>
      <w:proofErr w:type="gramStart"/>
      <w:r>
        <w:rPr>
          <w:rFonts w:hint="eastAsia"/>
        </w:rPr>
        <w:t>结课就</w:t>
      </w:r>
      <w:proofErr w:type="gramEnd"/>
      <w:r>
        <w:rPr>
          <w:rFonts w:hint="eastAsia"/>
        </w:rPr>
        <w:t>意味着要放假了，真心高兴呀！</w:t>
      </w:r>
    </w:p>
    <w:p w:rsidR="00C53D90" w:rsidRDefault="00C53D90" w:rsidP="00C53D90">
      <w:pPr>
        <w:ind w:firstLineChars="200" w:firstLine="420"/>
        <w:rPr>
          <w:rFonts w:hint="eastAsia"/>
          <w:spacing w:val="8"/>
        </w:rPr>
      </w:pPr>
      <w:r>
        <w:rPr>
          <w:rFonts w:hint="eastAsia"/>
        </w:rPr>
        <w:t>这周我们认识了电子资源门户和查找了竞争情报相关信息，</w:t>
      </w:r>
      <w:r w:rsidR="00673A58">
        <w:rPr>
          <w:rFonts w:hint="eastAsia"/>
        </w:rPr>
        <w:t>门户系统就是以武大图书馆为例介绍的，很有用。以前一直不太清楚竞争情报到底是干什么的和有什么作用，通过这次学习，我认识到竞争情报原来如此有用，好多方面都会用到竞争情报的分析方法。</w:t>
      </w:r>
      <w:r w:rsidR="00673A58">
        <w:rPr>
          <w:spacing w:val="8"/>
        </w:rPr>
        <w:t>竞争情报帮助管理者分析对手、供应商和环境，可以降低风险。竞争情报使管理者能够预测商业关系的变化，把握市场机会，抵抗威胁，预测对手的战略，发现新的或潜在的竞争对手，学习他人成功或失败的经验，洞悉对公司产生影响的技术动向，并了解政府政策对竞争产生的影响，规划成功的营销计划。</w:t>
      </w:r>
      <w:r w:rsidR="00803CDF">
        <w:rPr>
          <w:rFonts w:hint="eastAsia"/>
          <w:spacing w:val="8"/>
        </w:rPr>
        <w:t>原来之前上信息资源管理那门课时，老师提到的好多分析方法都是有关竞争情报的。</w:t>
      </w:r>
    </w:p>
    <w:p w:rsidR="00803CDF" w:rsidRDefault="00803CDF" w:rsidP="00803CDF">
      <w:pPr>
        <w:ind w:firstLineChars="200" w:firstLine="452"/>
        <w:rPr>
          <w:rFonts w:hint="eastAsia"/>
        </w:rPr>
      </w:pPr>
      <w:r>
        <w:rPr>
          <w:rFonts w:hint="eastAsia"/>
          <w:spacing w:val="8"/>
        </w:rPr>
        <w:t>这门课让我们开阔了视野，但对涉及的各方面知识和应用的学习还尚浅，虽然课程要结束了，但相信学习继续……</w:t>
      </w:r>
    </w:p>
    <w:sectPr w:rsidR="00803CDF" w:rsidSect="00220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584" w:rsidRDefault="00342584" w:rsidP="00C53D90">
      <w:r>
        <w:separator/>
      </w:r>
    </w:p>
  </w:endnote>
  <w:endnote w:type="continuationSeparator" w:id="0">
    <w:p w:rsidR="00342584" w:rsidRDefault="00342584" w:rsidP="00C53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584" w:rsidRDefault="00342584" w:rsidP="00C53D90">
      <w:r>
        <w:separator/>
      </w:r>
    </w:p>
  </w:footnote>
  <w:footnote w:type="continuationSeparator" w:id="0">
    <w:p w:rsidR="00342584" w:rsidRDefault="00342584" w:rsidP="00C53D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D90"/>
    <w:rsid w:val="00220C98"/>
    <w:rsid w:val="00342584"/>
    <w:rsid w:val="00673A58"/>
    <w:rsid w:val="00803CDF"/>
    <w:rsid w:val="00C5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3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3D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3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3D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pengxuefen</dc:creator>
  <cp:keywords/>
  <dc:description/>
  <cp:lastModifiedBy>pengxuefen</cp:lastModifiedBy>
  <cp:revision>3</cp:revision>
  <dcterms:created xsi:type="dcterms:W3CDTF">2012-06-09T16:08:00Z</dcterms:created>
  <dcterms:modified xsi:type="dcterms:W3CDTF">2012-06-09T16:32:00Z</dcterms:modified>
</cp:coreProperties>
</file>