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2D" w:rsidRDefault="009823ED" w:rsidP="00831B2D">
      <w:pPr>
        <w:spacing w:line="360" w:lineRule="auto"/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  <w:t xml:space="preserve">     </w:t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="00831B2D">
        <w:rPr>
          <w:rFonts w:asciiTheme="minorEastAsia" w:hAnsiTheme="minorEastAsia" w:hint="eastAsia"/>
          <w:sz w:val="24"/>
          <w:szCs w:val="24"/>
        </w:rPr>
        <w:t xml:space="preserve">    </w:t>
      </w:r>
      <w:r w:rsidRPr="009823ED">
        <w:rPr>
          <w:rFonts w:asciiTheme="minorEastAsia" w:hAnsiTheme="minorEastAsia"/>
          <w:sz w:val="24"/>
          <w:szCs w:val="24"/>
        </w:rPr>
        <w:t>M</w:t>
      </w:r>
      <w:r w:rsidRPr="009823ED">
        <w:rPr>
          <w:rFonts w:asciiTheme="minorEastAsia" w:hAnsiTheme="minorEastAsia" w:hint="eastAsia"/>
          <w:sz w:val="24"/>
          <w:szCs w:val="24"/>
        </w:rPr>
        <w:t>otion chart 图表</w:t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</w:r>
      <w:r w:rsidRPr="009823ED">
        <w:rPr>
          <w:rFonts w:asciiTheme="minorEastAsia" w:hAnsiTheme="minorEastAsia" w:hint="eastAsia"/>
          <w:sz w:val="24"/>
          <w:szCs w:val="24"/>
        </w:rPr>
        <w:tab/>
      </w:r>
    </w:p>
    <w:p w:rsidR="009823ED" w:rsidRDefault="009823ED" w:rsidP="00831B2D">
      <w:pPr>
        <w:spacing w:line="360" w:lineRule="auto"/>
        <w:ind w:leftChars="114" w:left="239" w:firstLineChars="250" w:firstLine="600"/>
        <w:rPr>
          <w:rFonts w:asciiTheme="minorEastAsia" w:hAnsiTheme="minorEastAsia" w:hint="eastAsia"/>
          <w:sz w:val="24"/>
          <w:szCs w:val="24"/>
        </w:rPr>
      </w:pPr>
      <w:r w:rsidRPr="009823ED">
        <w:rPr>
          <w:rFonts w:asciiTheme="minorEastAsia" w:hAnsiTheme="minorEastAsia" w:hint="eastAsia"/>
          <w:sz w:val="24"/>
          <w:szCs w:val="24"/>
        </w:rPr>
        <w:tab/>
        <w:t xml:space="preserve">    </w:t>
      </w:r>
      <w:r w:rsidR="00831B2D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Pr="009823ED">
        <w:rPr>
          <w:rFonts w:asciiTheme="minorEastAsia" w:hAnsiTheme="minorEastAsia" w:hint="eastAsia"/>
          <w:sz w:val="24"/>
          <w:szCs w:val="24"/>
        </w:rPr>
        <w:t xml:space="preserve">2010302330030 陈迪 </w:t>
      </w:r>
    </w:p>
    <w:p w:rsidR="00A00A0D" w:rsidRDefault="00A00A0D" w:rsidP="009823E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31B2D">
        <w:rPr>
          <w:rFonts w:asciiTheme="minorEastAsia" w:hAnsiTheme="minorEastAsia" w:hint="eastAsia"/>
          <w:sz w:val="24"/>
          <w:szCs w:val="24"/>
        </w:rPr>
        <w:t>google</w:t>
      </w:r>
      <w:r w:rsidR="002E05CC">
        <w:rPr>
          <w:rFonts w:asciiTheme="minorEastAsia" w:hAnsiTheme="minorEastAsia" w:hint="eastAsia"/>
          <w:sz w:val="24"/>
          <w:szCs w:val="24"/>
        </w:rPr>
        <w:t>动态图表</w:t>
      </w:r>
      <w:r w:rsidR="00831B2D">
        <w:rPr>
          <w:rFonts w:asciiTheme="minorEastAsia" w:hAnsiTheme="minorEastAsia" w:hint="eastAsia"/>
          <w:sz w:val="24"/>
          <w:szCs w:val="24"/>
        </w:rPr>
        <w:t>小工具</w:t>
      </w:r>
    </w:p>
    <w:p w:rsidR="009B7347" w:rsidRDefault="00A00A0D" w:rsidP="009823ED">
      <w:pPr>
        <w:spacing w:line="360" w:lineRule="auto"/>
        <w:rPr>
          <w:rFonts w:asciiTheme="minorEastAsia" w:hAnsiTheme="minorEastAsia" w:cs="Arial" w:hint="eastAsia"/>
          <w:color w:val="000000"/>
          <w:sz w:val="24"/>
          <w:szCs w:val="24"/>
        </w:rPr>
      </w:pPr>
      <w:hyperlink r:id="rId7" w:history="1">
        <w:r w:rsidRPr="00B07863">
          <w:rPr>
            <w:rStyle w:val="a5"/>
            <w:rFonts w:asciiTheme="minorEastAsia" w:hAnsiTheme="minorEastAsia"/>
            <w:sz w:val="24"/>
            <w:szCs w:val="24"/>
          </w:rPr>
          <w:t>http://www.google.com/ig/directory?url=www.google.com/ig/modules/motionchart.xml&amp;hl=zh-CN</w:t>
        </w:r>
      </w:hyperlink>
      <w:r w:rsidR="009B7347" w:rsidRPr="009B7347">
        <w:rPr>
          <w:rFonts w:asciiTheme="minorEastAsia" w:hAnsiTheme="minorEastAsia" w:hint="eastAsia"/>
          <w:sz w:val="24"/>
          <w:szCs w:val="24"/>
        </w:rPr>
        <w:t>这是google</w:t>
      </w:r>
      <w:r w:rsidR="009B7347" w:rsidRPr="009B7347">
        <w:rPr>
          <w:rFonts w:asciiTheme="minorEastAsia" w:hAnsiTheme="minorEastAsia" w:cs="Arial"/>
          <w:color w:val="000000"/>
          <w:sz w:val="24"/>
          <w:szCs w:val="24"/>
        </w:rPr>
        <w:t>动态图</w:t>
      </w:r>
      <w:r w:rsidR="009B7347" w:rsidRPr="009B7347">
        <w:rPr>
          <w:rFonts w:asciiTheme="minorEastAsia" w:hAnsiTheme="minorEastAsia" w:hint="eastAsia"/>
          <w:sz w:val="24"/>
          <w:szCs w:val="24"/>
        </w:rPr>
        <w:t>小工具的链接。</w:t>
      </w:r>
      <w:r w:rsidR="009B7347" w:rsidRPr="009B7347">
        <w:rPr>
          <w:rFonts w:asciiTheme="minorEastAsia" w:hAnsiTheme="minorEastAsia" w:cs="Arial"/>
          <w:color w:val="000000"/>
          <w:sz w:val="24"/>
          <w:szCs w:val="24"/>
        </w:rPr>
        <w:t>官方 Google 小工具。基于动态 Flash 的图表，研究随时间变换的多个指标。 所需的列：气泡框名称、时间和 2 列数值。 可选列：数值或类别。</w:t>
      </w:r>
    </w:p>
    <w:p w:rsidR="00A00A0D" w:rsidRDefault="00A00A0D" w:rsidP="00A00A0D">
      <w:pPr>
        <w:pStyle w:val="a7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如果要跟踪多个数据点以查看某一时间段内的更改，可以创建交互式动态图表。方法如下：</w:t>
      </w:r>
    </w:p>
    <w:p w:rsidR="00A00A0D" w:rsidRDefault="00A00A0D" w:rsidP="00A00A0D">
      <w:pPr>
        <w:pStyle w:val="a7"/>
        <w:ind w:firstLineChars="550" w:firstLine="1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24275" cy="962025"/>
            <wp:effectExtent l="19050" t="0" r="9525" b="0"/>
            <wp:docPr id="4" name="图片 7" descr="动态图表小工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动态图表小工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A0D" w:rsidRPr="001B75B6" w:rsidRDefault="00A00A0D" w:rsidP="001B75B6">
      <w:pPr>
        <w:widowControl/>
        <w:spacing w:before="100" w:beforeAutospacing="1" w:after="100" w:afterAutospacing="1"/>
        <w:jc w:val="left"/>
        <w:rPr>
          <w:rFonts w:ascii="Arial" w:hAnsi="Arial" w:cs="Arial"/>
          <w:sz w:val="22"/>
        </w:rPr>
      </w:pPr>
      <w:r w:rsidRPr="001B75B6">
        <w:rPr>
          <w:rFonts w:ascii="Arial" w:hAnsi="Arial" w:cs="Arial"/>
          <w:sz w:val="22"/>
        </w:rPr>
        <w:t>在电子表格的多个列中，添加图表的数据（包括列标题）。您需要为主要数据点、时间段（动态图表支持日期、月份、季度和年份）和另外两个数值创建相应的列。突出显示已在步骤</w:t>
      </w:r>
      <w:r w:rsidRPr="001B75B6">
        <w:rPr>
          <w:rFonts w:ascii="Arial" w:hAnsi="Arial" w:cs="Arial"/>
          <w:sz w:val="22"/>
        </w:rPr>
        <w:t xml:space="preserve"> 1 </w:t>
      </w:r>
      <w:r w:rsidRPr="001B75B6">
        <w:rPr>
          <w:rFonts w:ascii="Arial" w:hAnsi="Arial" w:cs="Arial"/>
          <w:sz w:val="22"/>
        </w:rPr>
        <w:t>中向其输入数据的单元格。转至</w:t>
      </w:r>
      <w:r w:rsidRPr="001B75B6">
        <w:rPr>
          <w:rStyle w:val="a6"/>
          <w:rFonts w:ascii="Arial" w:hAnsi="Arial" w:cs="Arial"/>
          <w:b w:val="0"/>
          <w:sz w:val="22"/>
        </w:rPr>
        <w:t>插入</w:t>
      </w:r>
      <w:r w:rsidRPr="001B75B6">
        <w:rPr>
          <w:rFonts w:ascii="Arial" w:hAnsi="Arial" w:cs="Arial"/>
          <w:b/>
          <w:sz w:val="22"/>
        </w:rPr>
        <w:t xml:space="preserve"> </w:t>
      </w:r>
      <w:r w:rsidRPr="001B75B6">
        <w:rPr>
          <w:rFonts w:ascii="Arial" w:hAnsi="Arial" w:cs="Arial"/>
          <w:sz w:val="22"/>
        </w:rPr>
        <w:t xml:space="preserve">&gt; </w:t>
      </w:r>
      <w:r w:rsidRPr="001B75B6">
        <w:rPr>
          <w:rStyle w:val="a6"/>
          <w:rFonts w:ascii="Arial" w:hAnsi="Arial" w:cs="Arial"/>
          <w:b w:val="0"/>
          <w:sz w:val="22"/>
        </w:rPr>
        <w:t>小工具</w:t>
      </w:r>
      <w:r w:rsidRPr="001B75B6">
        <w:rPr>
          <w:rFonts w:ascii="Arial" w:hAnsi="Arial" w:cs="Arial"/>
          <w:sz w:val="22"/>
        </w:rPr>
        <w:t>。在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添加小工具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窗口中，滚动到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动态图表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并点击</w:t>
      </w:r>
      <w:r w:rsidRPr="001B75B6">
        <w:rPr>
          <w:rStyle w:val="a6"/>
          <w:rFonts w:ascii="Arial" w:hAnsi="Arial" w:cs="Arial"/>
          <w:b w:val="0"/>
          <w:sz w:val="22"/>
        </w:rPr>
        <w:t>添加到电子表格</w:t>
      </w:r>
      <w:r w:rsidRPr="001B75B6">
        <w:rPr>
          <w:rFonts w:ascii="Arial" w:hAnsi="Arial" w:cs="Arial"/>
          <w:sz w:val="22"/>
        </w:rPr>
        <w:t>按钮。此时会在电子表格中显示小工具菜单。在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范围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字段中，输入已在步骤</w:t>
      </w:r>
      <w:r w:rsidRPr="001B75B6">
        <w:rPr>
          <w:rFonts w:ascii="Arial" w:hAnsi="Arial" w:cs="Arial"/>
          <w:sz w:val="22"/>
        </w:rPr>
        <w:t xml:space="preserve"> 1 </w:t>
      </w:r>
      <w:r w:rsidRPr="001B75B6">
        <w:rPr>
          <w:rFonts w:ascii="Arial" w:hAnsi="Arial" w:cs="Arial"/>
          <w:sz w:val="22"/>
        </w:rPr>
        <w:t>中向其添加数据的单元格的名称。在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标题</w:t>
      </w:r>
      <w:r w:rsidRPr="001B75B6">
        <w:rPr>
          <w:rFonts w:ascii="Arial" w:hAnsi="Arial" w:cs="Arial"/>
          <w:sz w:val="22"/>
        </w:rPr>
        <w:t>"</w:t>
      </w:r>
      <w:r w:rsidRPr="001B75B6">
        <w:rPr>
          <w:rFonts w:ascii="Arial" w:hAnsi="Arial" w:cs="Arial"/>
          <w:sz w:val="22"/>
        </w:rPr>
        <w:t>字段中，为图表创建一个标题。点击</w:t>
      </w:r>
      <w:r w:rsidRPr="001B75B6">
        <w:rPr>
          <w:rStyle w:val="a6"/>
          <w:rFonts w:ascii="Arial" w:hAnsi="Arial" w:cs="Arial"/>
          <w:b w:val="0"/>
          <w:sz w:val="22"/>
        </w:rPr>
        <w:t>应用</w:t>
      </w:r>
      <w:r w:rsidRPr="001B75B6">
        <w:rPr>
          <w:rFonts w:ascii="Arial" w:hAnsi="Arial" w:cs="Arial"/>
          <w:sz w:val="22"/>
        </w:rPr>
        <w:t>。此时会在电子表格中显示图表。如果您在电子表格中更改了与此图表相关的任何数据，那么此图表会自动更新。您无需重复上述步骤便可编辑图表。</w:t>
      </w:r>
    </w:p>
    <w:p w:rsidR="001B75B6" w:rsidRDefault="001B75B6" w:rsidP="001B75B6">
      <w:pPr>
        <w:widowControl/>
        <w:spacing w:before="100" w:beforeAutospacing="1" w:after="100" w:afterAutospacing="1"/>
        <w:ind w:left="720"/>
        <w:jc w:val="left"/>
        <w:rPr>
          <w:rFonts w:asciiTheme="minorEastAsia" w:hAnsiTheme="minorEastAsia" w:hint="eastAsia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4848225" cy="2094628"/>
            <wp:effectExtent l="19050" t="0" r="9525" b="0"/>
            <wp:docPr id="5" name="图片 8" descr="动态图表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动态图表示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9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D" w:rsidRPr="001B75B6" w:rsidRDefault="00A00A0D" w:rsidP="001B75B6">
      <w:pPr>
        <w:widowControl/>
        <w:spacing w:before="100" w:beforeAutospacing="1" w:after="100" w:afterAutospacing="1"/>
        <w:jc w:val="left"/>
        <w:rPr>
          <w:rFonts w:ascii="Arial" w:hAnsi="Arial" w:cs="Arial" w:hint="eastAsia"/>
          <w:sz w:val="22"/>
        </w:rPr>
      </w:pPr>
      <w:r>
        <w:rPr>
          <w:rFonts w:asciiTheme="minorEastAsia" w:hAnsiTheme="minorEastAsia" w:hint="eastAsia"/>
        </w:rPr>
        <w:t>（2）</w:t>
      </w:r>
      <w:r w:rsidR="009823ED" w:rsidRPr="009B7347">
        <w:rPr>
          <w:rFonts w:asciiTheme="minorEastAsia" w:hAnsiTheme="minorEastAsia" w:hint="eastAsia"/>
          <w:sz w:val="24"/>
          <w:szCs w:val="24"/>
        </w:rPr>
        <w:t>推荐SAS公司的JMP软件。</w:t>
      </w:r>
    </w:p>
    <w:p w:rsidR="009823ED" w:rsidRPr="009B734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9B7347">
        <w:rPr>
          <w:rFonts w:asciiTheme="minorEastAsia" w:eastAsiaTheme="minorEastAsia" w:hAnsiTheme="minorEastAsia"/>
        </w:rPr>
        <w:lastRenderedPageBreak/>
        <w:t>SAS公司的</w:t>
      </w:r>
      <w:hyperlink r:id="rId10" w:tgtFrame="_blank" w:history="1">
        <w:r w:rsidRPr="009B7347">
          <w:rPr>
            <w:rStyle w:val="a5"/>
            <w:rFonts w:asciiTheme="minorEastAsia" w:eastAsiaTheme="minorEastAsia" w:hAnsiTheme="minorEastAsia"/>
            <w:color w:val="auto"/>
          </w:rPr>
          <w:t>JMP软件</w:t>
        </w:r>
      </w:hyperlink>
      <w:r w:rsidRPr="009B7347">
        <w:rPr>
          <w:rFonts w:asciiTheme="minorEastAsia" w:eastAsiaTheme="minorEastAsia" w:hAnsiTheme="minorEastAsia"/>
        </w:rPr>
        <w:t>也可以做出类似的效果，下面看一个示例的实现过程，软件自带的年龄组.jmp 数据表，表中包含 116 个国家或地区从 1950 年到 2004 年的人口统计数据。总人口数按年龄组划分，不是每个国家每年都有数据。使用气泡图可以确定该关系如何随时间变化。</w:t>
      </w:r>
    </w:p>
    <w:p w:rsidR="009823ED" w:rsidRPr="009B734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9B7347">
        <w:rPr>
          <w:rStyle w:val="a6"/>
          <w:rFonts w:asciiTheme="minorEastAsia" w:eastAsiaTheme="minorEastAsia" w:hAnsiTheme="minorEastAsia"/>
        </w:rPr>
        <w:t>创建气泡图</w:t>
      </w:r>
      <w:r w:rsidRPr="009B7347">
        <w:rPr>
          <w:rFonts w:asciiTheme="minorEastAsia" w:eastAsiaTheme="minorEastAsia" w:hAnsiTheme="minorEastAsia"/>
          <w:b/>
          <w:bCs/>
        </w:rPr>
        <w:br/>
      </w:r>
      <w:r w:rsidRPr="009B7347">
        <w:rPr>
          <w:rFonts w:asciiTheme="minorEastAsia" w:eastAsiaTheme="minorEastAsia" w:hAnsiTheme="minorEastAsia"/>
        </w:rPr>
        <w:t>1. 打开年龄组.jmp 数据表。</w:t>
      </w:r>
      <w:r w:rsidRPr="009B7347">
        <w:rPr>
          <w:rFonts w:asciiTheme="minorEastAsia" w:eastAsiaTheme="minorEastAsia" w:hAnsiTheme="minorEastAsia"/>
        </w:rPr>
        <w:br/>
        <w:t>2. 选择图形 &gt; 气泡图。</w:t>
      </w:r>
    </w:p>
    <w:p w:rsidR="009823ED" w:rsidRPr="009B734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9823ED">
        <w:rPr>
          <w:rFonts w:asciiTheme="minorEastAsia" w:eastAsiaTheme="minorEastAsia" w:hAnsiTheme="minorEastAsia" w:hint="eastAsia"/>
          <w:noProof/>
          <w:color w:val="0063B1"/>
        </w:rPr>
        <w:drawing>
          <wp:inline distT="0" distB="0" distL="0" distR="0">
            <wp:extent cx="5000625" cy="3448050"/>
            <wp:effectExtent l="19050" t="0" r="9525" b="0"/>
            <wp:docPr id="1" name="图片 1" descr="动态气泡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动态气泡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3ED">
        <w:rPr>
          <w:rFonts w:asciiTheme="minorEastAsia" w:eastAsiaTheme="minorEastAsia" w:hAnsiTheme="minorEastAsia"/>
          <w:color w:val="444444"/>
        </w:rPr>
        <w:br/>
      </w:r>
      <w:r w:rsidRPr="009B7347">
        <w:rPr>
          <w:rFonts w:asciiTheme="minorEastAsia" w:eastAsiaTheme="minorEastAsia" w:hAnsiTheme="minorEastAsia"/>
        </w:rPr>
        <w:t>3. 选择 60+ 岁人口比并点击 Y。这对应于气泡图中的 Y 变量。</w:t>
      </w:r>
      <w:r w:rsidRPr="009B7347">
        <w:rPr>
          <w:rFonts w:asciiTheme="minorEastAsia" w:eastAsiaTheme="minorEastAsia" w:hAnsiTheme="minorEastAsia"/>
        </w:rPr>
        <w:br/>
        <w:t>4. 选择 0-19 岁人口比并点击 X。这对应于气泡图中的 X 变量。</w:t>
      </w:r>
      <w:r w:rsidRPr="009B7347">
        <w:rPr>
          <w:rFonts w:asciiTheme="minorEastAsia" w:eastAsiaTheme="minorEastAsia" w:hAnsiTheme="minorEastAsia"/>
        </w:rPr>
        <w:br/>
        <w:t>5. 选择国家并点击 ID。</w:t>
      </w:r>
      <w:r w:rsidRPr="009B7347">
        <w:rPr>
          <w:rFonts w:asciiTheme="minorEastAsia" w:eastAsiaTheme="minorEastAsia" w:hAnsiTheme="minorEastAsia"/>
        </w:rPr>
        <w:br/>
        <w:t>ID 变量的每个唯一水平由图形中的气泡表示。</w:t>
      </w:r>
      <w:r w:rsidRPr="009B7347">
        <w:rPr>
          <w:rFonts w:asciiTheme="minorEastAsia" w:eastAsiaTheme="minorEastAsia" w:hAnsiTheme="minorEastAsia"/>
        </w:rPr>
        <w:br/>
        <w:t>6. 选择年份并点击时间。这控制制作气泡图动画时的时间指标。</w:t>
      </w:r>
      <w:r w:rsidRPr="009B7347">
        <w:rPr>
          <w:rFonts w:asciiTheme="minorEastAsia" w:eastAsiaTheme="minorEastAsia" w:hAnsiTheme="minorEastAsia"/>
        </w:rPr>
        <w:br/>
        <w:t>7. 选择人口并点击大小。这控制气泡的大小。</w:t>
      </w:r>
      <w:r w:rsidRPr="009B7347">
        <w:rPr>
          <w:rFonts w:asciiTheme="minorEastAsia" w:eastAsiaTheme="minorEastAsia" w:hAnsiTheme="minorEastAsia"/>
        </w:rPr>
        <w:br/>
        <w:t>8. 选择地区并点击颜色。“颜色”变量的每个唯一水平由气泡的颜色表示。在本示例中，表示位于同一地区的不同国家的所有气泡都是相同的颜色。</w:t>
      </w:r>
      <w:r w:rsidRPr="009B7347">
        <w:rPr>
          <w:rFonts w:asciiTheme="minorEastAsia" w:eastAsiaTheme="minorEastAsia" w:hAnsiTheme="minorEastAsia"/>
        </w:rPr>
        <w:br/>
        <w:t>9. 点击确定。</w:t>
      </w:r>
    </w:p>
    <w:p w:rsidR="009823ED" w:rsidRPr="009823ED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44444"/>
        </w:rPr>
      </w:pPr>
      <w:r w:rsidRPr="009823ED">
        <w:rPr>
          <w:rFonts w:asciiTheme="minorEastAsia" w:eastAsiaTheme="minorEastAsia" w:hAnsiTheme="minorEastAsia" w:hint="eastAsia"/>
          <w:noProof/>
          <w:color w:val="0063B1"/>
        </w:rPr>
        <w:lastRenderedPageBreak/>
        <w:drawing>
          <wp:inline distT="0" distB="0" distL="0" distR="0">
            <wp:extent cx="4343400" cy="4972050"/>
            <wp:effectExtent l="19050" t="0" r="0" b="0"/>
            <wp:docPr id="2" name="图片 2" descr="动态气泡图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动态气泡图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D" w:rsidRPr="00607E5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607E57">
        <w:rPr>
          <w:rFonts w:asciiTheme="minorEastAsia" w:eastAsiaTheme="minorEastAsia" w:hAnsiTheme="minorEastAsia"/>
        </w:rPr>
        <w:t>因为时间变量 （本示例中为“年份”）从 1950 开始，初始气泡图显示 1950 年的数据。点击执行可以使气泡图产生所有年份的循环动画。每个连续的气泡图显示对应年份的数据。</w:t>
      </w:r>
    </w:p>
    <w:p w:rsidR="009823ED" w:rsidRPr="00607E5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607E57">
        <w:rPr>
          <w:rFonts w:asciiTheme="minorEastAsia" w:eastAsiaTheme="minorEastAsia" w:hAnsiTheme="minorEastAsia"/>
        </w:rPr>
        <w:t>1950 年的气泡图显示，若不到 20 岁的年轻人比例高，则 59 岁以上的人口比例低。</w:t>
      </w:r>
    </w:p>
    <w:p w:rsidR="009823ED" w:rsidRPr="00607E5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607E57">
        <w:rPr>
          <w:rFonts w:asciiTheme="minorEastAsia" w:eastAsiaTheme="minorEastAsia" w:hAnsiTheme="minorEastAsia"/>
        </w:rPr>
        <w:t>点击执行播放随年份的推移而变化的气泡图动画。随着时间推进， 0-19 岁人口比人口减少，60+ 岁人口比人口增加。气泡图表示世界人口在逐渐变老。</w:t>
      </w:r>
    </w:p>
    <w:p w:rsidR="009823ED" w:rsidRPr="00607E57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</w:rPr>
      </w:pPr>
      <w:r w:rsidRPr="00607E57">
        <w:rPr>
          <w:rFonts w:asciiTheme="minorEastAsia" w:eastAsiaTheme="minorEastAsia" w:hAnsiTheme="minorEastAsia"/>
        </w:rPr>
        <w:t>点击可选择某个气泡以查看它随时间的变化趋势。例如，在 1950 年的图形中，中间的大气泡是“日本”。点击 “日本”气泡的中间将其选定。从红色小三角菜单中，选择尾迹气泡。点击执行。随着动画的播放，“日本”气泡留下了气泡尾迹来演示气泡的历史轨迹。</w:t>
      </w:r>
    </w:p>
    <w:p w:rsidR="009823ED" w:rsidRPr="009823ED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44444"/>
        </w:rPr>
      </w:pPr>
      <w:r w:rsidRPr="009823ED">
        <w:rPr>
          <w:rFonts w:asciiTheme="minorEastAsia" w:eastAsiaTheme="minorEastAsia" w:hAnsiTheme="minorEastAsia" w:hint="eastAsia"/>
          <w:noProof/>
          <w:color w:val="0063B1"/>
        </w:rPr>
        <w:lastRenderedPageBreak/>
        <w:drawing>
          <wp:inline distT="0" distB="0" distL="0" distR="0">
            <wp:extent cx="4314825" cy="4962525"/>
            <wp:effectExtent l="19050" t="0" r="9525" b="0"/>
            <wp:docPr id="3" name="图片 3" descr="动态气泡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动态气泡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ED" w:rsidRPr="009823ED" w:rsidRDefault="009823ED" w:rsidP="009823ED">
      <w:pPr>
        <w:pStyle w:val="a7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44444"/>
        </w:rPr>
      </w:pPr>
      <w:r w:rsidRPr="009823ED">
        <w:rPr>
          <w:rFonts w:asciiTheme="minorEastAsia" w:eastAsiaTheme="minorEastAsia" w:hAnsiTheme="minorEastAsia"/>
          <w:color w:val="444444"/>
        </w:rPr>
        <w:t>最后可以将以上动画保存为SWF文件，嵌入到Excel中进行使用。</w:t>
      </w:r>
    </w:p>
    <w:p w:rsidR="009823ED" w:rsidRPr="009823ED" w:rsidRDefault="009823ED" w:rsidP="009823E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9823ED" w:rsidRPr="0098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362" w:rsidRDefault="00D03362" w:rsidP="009823ED">
      <w:r>
        <w:separator/>
      </w:r>
    </w:p>
  </w:endnote>
  <w:endnote w:type="continuationSeparator" w:id="1">
    <w:p w:rsidR="00D03362" w:rsidRDefault="00D03362" w:rsidP="0098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362" w:rsidRDefault="00D03362" w:rsidP="009823ED">
      <w:r>
        <w:separator/>
      </w:r>
    </w:p>
  </w:footnote>
  <w:footnote w:type="continuationSeparator" w:id="1">
    <w:p w:rsidR="00D03362" w:rsidRDefault="00D03362" w:rsidP="00982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0E6"/>
    <w:multiLevelType w:val="multilevel"/>
    <w:tmpl w:val="B2A4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3ED"/>
    <w:rsid w:val="001B75B6"/>
    <w:rsid w:val="002E05CC"/>
    <w:rsid w:val="00607E57"/>
    <w:rsid w:val="00831B2D"/>
    <w:rsid w:val="008D0F72"/>
    <w:rsid w:val="009823ED"/>
    <w:rsid w:val="009B7347"/>
    <w:rsid w:val="00A00A0D"/>
    <w:rsid w:val="00D0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3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3ED"/>
    <w:rPr>
      <w:sz w:val="18"/>
      <w:szCs w:val="18"/>
    </w:rPr>
  </w:style>
  <w:style w:type="character" w:styleId="a5">
    <w:name w:val="Hyperlink"/>
    <w:basedOn w:val="a0"/>
    <w:uiPriority w:val="99"/>
    <w:unhideWhenUsed/>
    <w:rsid w:val="009823ED"/>
    <w:rPr>
      <w:strike w:val="0"/>
      <w:dstrike w:val="0"/>
      <w:color w:val="0063B1"/>
      <w:u w:val="none"/>
      <w:effect w:val="none"/>
    </w:rPr>
  </w:style>
  <w:style w:type="character" w:styleId="a6">
    <w:name w:val="Strong"/>
    <w:basedOn w:val="a0"/>
    <w:uiPriority w:val="22"/>
    <w:qFormat/>
    <w:rsid w:val="009823ED"/>
    <w:rPr>
      <w:b/>
      <w:bCs/>
    </w:rPr>
  </w:style>
  <w:style w:type="paragraph" w:styleId="a7">
    <w:name w:val="Normal (Web)"/>
    <w:basedOn w:val="a"/>
    <w:uiPriority w:val="99"/>
    <w:unhideWhenUsed/>
    <w:rsid w:val="00982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823E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23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0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6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hoto.blog.sina.com.cn/showpic.html#blogid=9bed162b0100y2j0&amp;url=http://s9.sinaimg.cn/orignal/9bed162bgbb2d43fe610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ig/directory?url=www.google.com/ig/modules/motionchart.xml&amp;hl=zh-CN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oto.blog.sina.com.cn/showpic.html#blogid=9bed162b0100y2j0&amp;url=http://s9.sinaimg.cn/orignal/9bed162bgbb2d3d364e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oto.blog.sina.com.cn/showpic.html#blogid=9bed162b0100y2j0&amp;url=http://s13.sinaimg.cn/orignal/9bed162bgbb2d5d684ddc" TargetMode="External"/><Relationship Id="rId10" Type="http://schemas.openxmlformats.org/officeDocument/2006/relationships/hyperlink" Target="http://www.jmp.com/china/softwa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Levana</dc:creator>
  <cp:keywords/>
  <dc:description/>
  <cp:lastModifiedBy>Levana</cp:lastModifiedBy>
  <cp:revision>9</cp:revision>
  <dcterms:created xsi:type="dcterms:W3CDTF">2012-06-08T13:10:00Z</dcterms:created>
  <dcterms:modified xsi:type="dcterms:W3CDTF">2012-06-08T14:16:00Z</dcterms:modified>
</cp:coreProperties>
</file>