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E7" w:rsidRPr="00135456" w:rsidRDefault="00162939" w:rsidP="00135456">
      <w:pPr>
        <w:spacing w:line="360" w:lineRule="auto"/>
        <w:rPr>
          <w:noProof/>
          <w:sz w:val="24"/>
          <w:szCs w:val="24"/>
        </w:rPr>
      </w:pPr>
      <w:r>
        <w:rPr>
          <w:rFonts w:hint="eastAsia"/>
          <w:noProof/>
          <w:sz w:val="20"/>
        </w:rPr>
        <w:tab/>
      </w:r>
      <w:r>
        <w:rPr>
          <w:rFonts w:hint="eastAsia"/>
          <w:noProof/>
          <w:sz w:val="20"/>
        </w:rPr>
        <w:tab/>
      </w:r>
      <w:r>
        <w:rPr>
          <w:rFonts w:hint="eastAsia"/>
          <w:noProof/>
          <w:sz w:val="20"/>
        </w:rPr>
        <w:tab/>
        <w:t xml:space="preserve">  </w:t>
      </w:r>
      <w:r w:rsidRPr="00135456">
        <w:rPr>
          <w:rFonts w:hint="eastAsia"/>
          <w:noProof/>
          <w:sz w:val="24"/>
          <w:szCs w:val="24"/>
        </w:rPr>
        <w:t>周记</w:t>
      </w:r>
      <w:r w:rsidRPr="00135456">
        <w:rPr>
          <w:rFonts w:hint="eastAsia"/>
          <w:noProof/>
          <w:sz w:val="24"/>
          <w:szCs w:val="24"/>
        </w:rPr>
        <w:t xml:space="preserve">    </w:t>
      </w:r>
      <w:r w:rsidRPr="00135456">
        <w:rPr>
          <w:rFonts w:hint="eastAsia"/>
          <w:noProof/>
          <w:sz w:val="24"/>
          <w:szCs w:val="24"/>
        </w:rPr>
        <w:t>电子资源门户的使用</w:t>
      </w:r>
    </w:p>
    <w:p w:rsidR="00162939" w:rsidRPr="00135456" w:rsidRDefault="00162939" w:rsidP="00135456">
      <w:pPr>
        <w:spacing w:line="360" w:lineRule="auto"/>
        <w:rPr>
          <w:noProof/>
          <w:sz w:val="24"/>
          <w:szCs w:val="24"/>
        </w:rPr>
      </w:pPr>
      <w:r w:rsidRPr="00135456">
        <w:rPr>
          <w:rFonts w:hint="eastAsia"/>
          <w:noProof/>
          <w:sz w:val="24"/>
          <w:szCs w:val="24"/>
        </w:rPr>
        <w:t xml:space="preserve">                                2010302330030      </w:t>
      </w:r>
      <w:r w:rsidRPr="00135456">
        <w:rPr>
          <w:rFonts w:hint="eastAsia"/>
          <w:noProof/>
          <w:sz w:val="24"/>
          <w:szCs w:val="24"/>
        </w:rPr>
        <w:t>陈迪</w:t>
      </w:r>
    </w:p>
    <w:p w:rsidR="00162939" w:rsidRPr="00135456" w:rsidRDefault="004738B0" w:rsidP="00135456">
      <w:pPr>
        <w:spacing w:line="360" w:lineRule="auto"/>
        <w:ind w:firstLineChars="150" w:firstLine="360"/>
        <w:rPr>
          <w:noProof/>
          <w:sz w:val="24"/>
          <w:szCs w:val="24"/>
        </w:rPr>
      </w:pPr>
      <w:r w:rsidRPr="00135456">
        <w:rPr>
          <w:rFonts w:hint="eastAsia"/>
          <w:noProof/>
          <w:sz w:val="24"/>
          <w:szCs w:val="24"/>
        </w:rPr>
        <w:t>这周我们学习的是电子资源门户的使用，</w:t>
      </w:r>
      <w:r w:rsidR="009555D6" w:rsidRPr="00135456">
        <w:rPr>
          <w:rFonts w:hint="eastAsia"/>
          <w:noProof/>
          <w:sz w:val="24"/>
          <w:szCs w:val="24"/>
        </w:rPr>
        <w:t>分小组完成</w:t>
      </w:r>
      <w:r w:rsidR="00D66710" w:rsidRPr="00135456">
        <w:rPr>
          <w:rFonts w:hint="eastAsia"/>
          <w:noProof/>
          <w:sz w:val="24"/>
          <w:szCs w:val="24"/>
        </w:rPr>
        <w:t>。</w:t>
      </w:r>
      <w:r w:rsidR="002305F7" w:rsidRPr="00135456">
        <w:rPr>
          <w:rFonts w:hint="eastAsia"/>
          <w:noProof/>
          <w:sz w:val="24"/>
          <w:szCs w:val="24"/>
        </w:rPr>
        <w:t>电子资源门户通过提供更快捷的检索方式和信息服务，通过提供由多库检索得到统一的检索结果，可以获取原文，根据需要进行个性化设置、基于内容的定制服务。而在数据库</w:t>
      </w:r>
      <w:r w:rsidR="004A5BDB" w:rsidRPr="00135456">
        <w:rPr>
          <w:rFonts w:hint="eastAsia"/>
          <w:noProof/>
          <w:sz w:val="24"/>
          <w:szCs w:val="24"/>
        </w:rPr>
        <w:t>原</w:t>
      </w:r>
      <w:r w:rsidR="002305F7" w:rsidRPr="00135456">
        <w:rPr>
          <w:rFonts w:hint="eastAsia"/>
          <w:noProof/>
          <w:sz w:val="24"/>
          <w:szCs w:val="24"/>
        </w:rPr>
        <w:t>界面上可以直接进行检索，并可以对检索的结果打印、下载、保存</w:t>
      </w:r>
      <w:r w:rsidR="004A5BDB" w:rsidRPr="00135456">
        <w:rPr>
          <w:rFonts w:hint="eastAsia"/>
          <w:noProof/>
          <w:sz w:val="24"/>
          <w:szCs w:val="24"/>
        </w:rPr>
        <w:t>。电子资源门户整合了全馆的数字化电子资源，尤其是多样的检索方式</w:t>
      </w:r>
      <w:r w:rsidR="00E53066" w:rsidRPr="00135456">
        <w:rPr>
          <w:rFonts w:hint="eastAsia"/>
          <w:noProof/>
          <w:sz w:val="24"/>
          <w:szCs w:val="24"/>
        </w:rPr>
        <w:t>，使得用户可以有更好</w:t>
      </w:r>
      <w:r w:rsidR="004A5BDB" w:rsidRPr="00135456">
        <w:rPr>
          <w:rFonts w:hint="eastAsia"/>
          <w:noProof/>
          <w:sz w:val="24"/>
          <w:szCs w:val="24"/>
        </w:rPr>
        <w:t>的</w:t>
      </w:r>
      <w:r w:rsidR="00E53066" w:rsidRPr="00135456">
        <w:rPr>
          <w:rFonts w:hint="eastAsia"/>
          <w:noProof/>
          <w:sz w:val="24"/>
          <w:szCs w:val="24"/>
        </w:rPr>
        <w:t>检索体验。通过优化检索式，用户有更好的检索结果，查准率提高了。</w:t>
      </w:r>
    </w:p>
    <w:p w:rsidR="004A5BDB" w:rsidRDefault="004A5BDB" w:rsidP="00135456">
      <w:pPr>
        <w:spacing w:line="360" w:lineRule="auto"/>
        <w:ind w:firstLineChars="150" w:firstLine="360"/>
        <w:rPr>
          <w:noProof/>
          <w:sz w:val="24"/>
          <w:szCs w:val="24"/>
        </w:rPr>
      </w:pPr>
      <w:r w:rsidRPr="00135456">
        <w:rPr>
          <w:rFonts w:hint="eastAsia"/>
          <w:noProof/>
          <w:sz w:val="24"/>
          <w:szCs w:val="24"/>
        </w:rPr>
        <w:t>而且最为方便的就是用户可以通过</w:t>
      </w:r>
      <w:r w:rsidR="00135456" w:rsidRPr="00135456">
        <w:rPr>
          <w:rFonts w:hint="eastAsia"/>
          <w:noProof/>
          <w:sz w:val="24"/>
          <w:szCs w:val="24"/>
        </w:rPr>
        <w:t>选择数据库从而免去了一次登陆各个数据库的繁琐过程，而且节省了大量的时间。</w:t>
      </w:r>
      <w:r w:rsidR="0039423C">
        <w:rPr>
          <w:rFonts w:hint="eastAsia"/>
          <w:noProof/>
          <w:sz w:val="24"/>
          <w:szCs w:val="24"/>
        </w:rPr>
        <w:t>我们可以按照学科分类</w:t>
      </w:r>
      <w:r w:rsidR="00EE42DD">
        <w:rPr>
          <w:rFonts w:hint="eastAsia"/>
          <w:noProof/>
          <w:sz w:val="24"/>
          <w:szCs w:val="24"/>
        </w:rPr>
        <w:t>在界面里查找。其实电子资源门户的数据库检索里的四种检索方式其实质</w:t>
      </w:r>
      <w:r w:rsidR="0039423C">
        <w:rPr>
          <w:rFonts w:hint="eastAsia"/>
          <w:noProof/>
          <w:sz w:val="24"/>
          <w:szCs w:val="24"/>
        </w:rPr>
        <w:t>是一样的，都是通过隐形的优化检索式来使用户得到更好的检索体验。还有一个细节我的影响比较深刻，在检索的结果里，按照数据库的类别分别来呈现检索结果，并列出了各个数据库中的文献量，可以给用户一个提示，以后在查询相关的文献期刊的时候可以在检索量较多的数据库里查找。</w:t>
      </w:r>
    </w:p>
    <w:p w:rsidR="0039423C" w:rsidRDefault="0012354E" w:rsidP="00135456">
      <w:pPr>
        <w:spacing w:line="360" w:lineRule="auto"/>
        <w:ind w:firstLineChars="150" w:firstLine="360"/>
        <w:rPr>
          <w:noProof/>
          <w:sz w:val="24"/>
          <w:szCs w:val="24"/>
        </w:rPr>
      </w:pPr>
      <w:r>
        <w:rPr>
          <w:rFonts w:hint="eastAsia"/>
          <w:noProof/>
          <w:sz w:val="24"/>
          <w:szCs w:val="24"/>
        </w:rPr>
        <w:t>第二次课程我们比较了其他学校门户系统和武大电子资源门户系统。我选择的是清华大学的电子门户。</w:t>
      </w:r>
    </w:p>
    <w:p w:rsidR="00A327F3" w:rsidRDefault="00EC7BD2" w:rsidP="00087B31">
      <w:pPr>
        <w:spacing w:line="360" w:lineRule="auto"/>
        <w:ind w:firstLineChars="150" w:firstLine="360"/>
        <w:rPr>
          <w:noProof/>
          <w:sz w:val="24"/>
          <w:szCs w:val="24"/>
        </w:rPr>
      </w:pPr>
      <w:r>
        <w:rPr>
          <w:rFonts w:hint="eastAsia"/>
          <w:noProof/>
          <w:sz w:val="24"/>
          <w:szCs w:val="24"/>
        </w:rPr>
        <w:t>比较看来，清华大学学术资源门户与武汉大学图书馆电子资源门户的界面基本上是相同的。武大的全局导航上有数据库检索、获取原文、电子期刊导航和我的收藏四个部分。而清华大学的</w:t>
      </w:r>
      <w:r w:rsidR="006A1953">
        <w:rPr>
          <w:rFonts w:hint="eastAsia"/>
          <w:noProof/>
          <w:sz w:val="24"/>
          <w:szCs w:val="24"/>
        </w:rPr>
        <w:t>导航条是三个，分别是整合检索、电子期刊导航、查找原文。在综合检索中，武大的检索有四种，而清华的有</w:t>
      </w:r>
      <w:r w:rsidR="006A1953">
        <w:rPr>
          <w:rFonts w:hint="eastAsia"/>
          <w:noProof/>
          <w:sz w:val="24"/>
          <w:szCs w:val="24"/>
        </w:rPr>
        <w:t>6</w:t>
      </w:r>
      <w:r w:rsidR="006A1953">
        <w:rPr>
          <w:rFonts w:hint="eastAsia"/>
          <w:noProof/>
          <w:sz w:val="24"/>
          <w:szCs w:val="24"/>
        </w:rPr>
        <w:t>中，分别是常用数据库选项、全部数据库选项、按学科分类浏览、按资源类型浏览、多途径查询、快速检索集。相较而言，武大的学科分类和资源类型分类的分类是按照学科大类来区分的，而清华大学的则是按照常用检索项来分的，武大的更加简洁一些。</w:t>
      </w:r>
      <w:r w:rsidR="00A327F3">
        <w:rPr>
          <w:rFonts w:hint="eastAsia"/>
          <w:noProof/>
          <w:sz w:val="24"/>
          <w:szCs w:val="24"/>
        </w:rPr>
        <w:t>有一个很明显的区别就是清华大学的本科生优秀论文和优秀作业可以在信息资源门户可以查找到。</w:t>
      </w:r>
    </w:p>
    <w:p w:rsidR="00087B31" w:rsidRDefault="00087B31" w:rsidP="00087B31">
      <w:pPr>
        <w:spacing w:line="360" w:lineRule="auto"/>
        <w:rPr>
          <w:noProof/>
          <w:sz w:val="24"/>
          <w:szCs w:val="24"/>
        </w:rPr>
      </w:pPr>
      <w:r>
        <w:rPr>
          <w:rFonts w:hint="eastAsia"/>
          <w:noProof/>
          <w:sz w:val="24"/>
          <w:szCs w:val="24"/>
        </w:rPr>
        <w:t xml:space="preserve">   </w:t>
      </w:r>
      <w:r>
        <w:rPr>
          <w:rFonts w:hint="eastAsia"/>
          <w:noProof/>
          <w:sz w:val="24"/>
          <w:szCs w:val="24"/>
        </w:rPr>
        <w:t>整体说来，武大的图书馆资源要比清华的少一些，但是在整合的程度上要更高一些。</w:t>
      </w:r>
    </w:p>
    <w:p w:rsidR="00EC7BD2" w:rsidRDefault="00EC7BD2" w:rsidP="00135456">
      <w:pPr>
        <w:spacing w:line="360" w:lineRule="auto"/>
        <w:ind w:firstLineChars="150" w:firstLine="360"/>
        <w:rPr>
          <w:noProof/>
          <w:sz w:val="24"/>
          <w:szCs w:val="24"/>
        </w:rPr>
      </w:pPr>
    </w:p>
    <w:p w:rsidR="00EC7BD2" w:rsidRPr="0039423C" w:rsidRDefault="00EC7BD2" w:rsidP="00135456">
      <w:pPr>
        <w:spacing w:line="360" w:lineRule="auto"/>
        <w:ind w:firstLineChars="150" w:firstLine="360"/>
        <w:rPr>
          <w:sz w:val="24"/>
          <w:szCs w:val="24"/>
        </w:rPr>
      </w:pPr>
    </w:p>
    <w:sectPr w:rsidR="00EC7BD2" w:rsidRPr="0039423C" w:rsidSect="00811E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09D" w:rsidRDefault="002B609D" w:rsidP="00915466">
      <w:r>
        <w:separator/>
      </w:r>
    </w:p>
  </w:endnote>
  <w:endnote w:type="continuationSeparator" w:id="1">
    <w:p w:rsidR="002B609D" w:rsidRDefault="002B609D" w:rsidP="00915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09D" w:rsidRDefault="002B609D" w:rsidP="00915466">
      <w:r>
        <w:separator/>
      </w:r>
    </w:p>
  </w:footnote>
  <w:footnote w:type="continuationSeparator" w:id="1">
    <w:p w:rsidR="002B609D" w:rsidRDefault="002B609D" w:rsidP="00915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5466"/>
    <w:rsid w:val="00087B31"/>
    <w:rsid w:val="0012354E"/>
    <w:rsid w:val="00135456"/>
    <w:rsid w:val="00162939"/>
    <w:rsid w:val="002305F7"/>
    <w:rsid w:val="002B609D"/>
    <w:rsid w:val="0039423C"/>
    <w:rsid w:val="003E0ADE"/>
    <w:rsid w:val="004738B0"/>
    <w:rsid w:val="004A5BDB"/>
    <w:rsid w:val="00653F8D"/>
    <w:rsid w:val="006A1953"/>
    <w:rsid w:val="006A4D16"/>
    <w:rsid w:val="00811EE7"/>
    <w:rsid w:val="00895843"/>
    <w:rsid w:val="00915466"/>
    <w:rsid w:val="009555D6"/>
    <w:rsid w:val="00A327F3"/>
    <w:rsid w:val="00AF0FA6"/>
    <w:rsid w:val="00D66710"/>
    <w:rsid w:val="00E53066"/>
    <w:rsid w:val="00EC7BD2"/>
    <w:rsid w:val="00EE4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5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5466"/>
    <w:rPr>
      <w:sz w:val="18"/>
      <w:szCs w:val="18"/>
    </w:rPr>
  </w:style>
  <w:style w:type="paragraph" w:styleId="a4">
    <w:name w:val="footer"/>
    <w:basedOn w:val="a"/>
    <w:link w:val="Char0"/>
    <w:uiPriority w:val="99"/>
    <w:semiHidden/>
    <w:unhideWhenUsed/>
    <w:rsid w:val="009154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5466"/>
    <w:rPr>
      <w:sz w:val="18"/>
      <w:szCs w:val="18"/>
    </w:rPr>
  </w:style>
  <w:style w:type="paragraph" w:styleId="a5">
    <w:name w:val="Balloon Text"/>
    <w:basedOn w:val="a"/>
    <w:link w:val="Char1"/>
    <w:uiPriority w:val="99"/>
    <w:semiHidden/>
    <w:unhideWhenUsed/>
    <w:rsid w:val="00915466"/>
    <w:rPr>
      <w:sz w:val="18"/>
      <w:szCs w:val="18"/>
    </w:rPr>
  </w:style>
  <w:style w:type="character" w:customStyle="1" w:styleId="Char1">
    <w:name w:val="批注框文本 Char"/>
    <w:basedOn w:val="a0"/>
    <w:link w:val="a5"/>
    <w:uiPriority w:val="99"/>
    <w:semiHidden/>
    <w:rsid w:val="009154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131</Words>
  <Characters>747</Characters>
  <Application>Microsoft Office Word</Application>
  <DocSecurity>0</DocSecurity>
  <Lines>6</Lines>
  <Paragraphs>1</Paragraphs>
  <ScaleCrop>false</ScaleCrop>
  <Company>wdxgy</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Levana</cp:lastModifiedBy>
  <cp:revision>15</cp:revision>
  <dcterms:created xsi:type="dcterms:W3CDTF">2012-06-04T11:49:00Z</dcterms:created>
  <dcterms:modified xsi:type="dcterms:W3CDTF">2012-06-08T14:18:00Z</dcterms:modified>
</cp:coreProperties>
</file>