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50F" w:rsidRPr="00F21977" w:rsidRDefault="0077250F" w:rsidP="005520B1">
      <w:pPr>
        <w:pStyle w:val="Title"/>
        <w:pBdr>
          <w:top w:val="single" w:sz="4" w:space="1" w:color="auto"/>
          <w:left w:val="single" w:sz="4" w:space="4" w:color="auto"/>
          <w:bottom w:val="single" w:sz="4" w:space="1" w:color="auto"/>
          <w:right w:val="single" w:sz="4" w:space="1" w:color="auto"/>
        </w:pBdr>
        <w:tabs>
          <w:tab w:val="center" w:pos="4320"/>
          <w:tab w:val="right" w:pos="8640"/>
        </w:tabs>
        <w:rPr>
          <w:sz w:val="28"/>
          <w:szCs w:val="28"/>
        </w:rPr>
      </w:pPr>
      <w:bookmarkStart w:id="0" w:name="_GoBack"/>
      <w:r>
        <w:rPr>
          <w:sz w:val="28"/>
          <w:szCs w:val="28"/>
        </w:rPr>
        <w:t>Indus Valley River Civilization Unit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88"/>
        <w:gridCol w:w="3330"/>
      </w:tblGrid>
      <w:tr w:rsidR="0077250F">
        <w:tc>
          <w:tcPr>
            <w:tcW w:w="6588" w:type="dxa"/>
            <w:tcBorders>
              <w:top w:val="nil"/>
            </w:tcBorders>
          </w:tcPr>
          <w:p w:rsidR="0077250F" w:rsidRPr="00BB1341" w:rsidRDefault="0077250F" w:rsidP="00A728D7">
            <w:pPr>
              <w:pStyle w:val="Header"/>
              <w:tabs>
                <w:tab w:val="clear" w:pos="4320"/>
                <w:tab w:val="clear" w:pos="8640"/>
              </w:tabs>
            </w:pPr>
          </w:p>
          <w:p w:rsidR="0077250F" w:rsidRPr="00BB1341" w:rsidRDefault="0077250F" w:rsidP="00A728D7">
            <w:pPr>
              <w:pStyle w:val="Header"/>
              <w:tabs>
                <w:tab w:val="clear" w:pos="4320"/>
                <w:tab w:val="clear" w:pos="8640"/>
              </w:tabs>
            </w:pPr>
            <w:r w:rsidRPr="00BB1341">
              <w:rPr>
                <w:b/>
                <w:bCs/>
              </w:rPr>
              <w:t xml:space="preserve">Your Name:  Catherine Bowman &amp; Erica Jacobs  </w:t>
            </w:r>
          </w:p>
        </w:tc>
        <w:tc>
          <w:tcPr>
            <w:tcW w:w="3330" w:type="dxa"/>
            <w:tcBorders>
              <w:top w:val="nil"/>
            </w:tcBorders>
          </w:tcPr>
          <w:p w:rsidR="0077250F" w:rsidRPr="00BB1341" w:rsidRDefault="0077250F" w:rsidP="00A728D7">
            <w:pPr>
              <w:pStyle w:val="Header"/>
              <w:tabs>
                <w:tab w:val="clear" w:pos="4320"/>
                <w:tab w:val="clear" w:pos="8640"/>
              </w:tabs>
            </w:pPr>
          </w:p>
          <w:p w:rsidR="0077250F" w:rsidRPr="00BB1341" w:rsidRDefault="0077250F" w:rsidP="00E004B0">
            <w:pPr>
              <w:pStyle w:val="Header"/>
              <w:tabs>
                <w:tab w:val="clear" w:pos="4320"/>
                <w:tab w:val="clear" w:pos="8640"/>
              </w:tabs>
            </w:pPr>
            <w:r w:rsidRPr="00BB1341">
              <w:rPr>
                <w:b/>
                <w:bCs/>
              </w:rPr>
              <w:t>Grade Level:</w:t>
            </w:r>
            <w:r w:rsidRPr="00BB1341">
              <w:rPr>
                <w:bdr w:val="single" w:sz="4" w:space="0" w:color="auto"/>
              </w:rPr>
              <w:t xml:space="preserve"> </w:t>
            </w:r>
            <w:r w:rsidRPr="00BB1341">
              <w:rPr>
                <w:sz w:val="28"/>
                <w:szCs w:val="28"/>
                <w:bdr w:val="single" w:sz="4" w:space="0" w:color="auto"/>
              </w:rPr>
              <w:t>6</w:t>
            </w:r>
            <w:r w:rsidRPr="00BB1341">
              <w:rPr>
                <w:sz w:val="28"/>
                <w:szCs w:val="28"/>
                <w:bdr w:val="single" w:sz="4" w:space="0" w:color="auto"/>
                <w:vertAlign w:val="superscript"/>
              </w:rPr>
              <w:t xml:space="preserve">th </w:t>
            </w:r>
          </w:p>
        </w:tc>
      </w:tr>
      <w:tr w:rsidR="0077250F">
        <w:tc>
          <w:tcPr>
            <w:tcW w:w="6588" w:type="dxa"/>
          </w:tcPr>
          <w:p w:rsidR="0077250F" w:rsidRPr="00BB1341" w:rsidRDefault="0077250F" w:rsidP="00A728D7">
            <w:pPr>
              <w:pStyle w:val="Header"/>
              <w:tabs>
                <w:tab w:val="clear" w:pos="4320"/>
                <w:tab w:val="clear" w:pos="8640"/>
              </w:tabs>
            </w:pPr>
          </w:p>
          <w:p w:rsidR="0077250F" w:rsidRPr="00BB1341" w:rsidRDefault="0077250F" w:rsidP="007B0640">
            <w:pPr>
              <w:pStyle w:val="Header"/>
              <w:tabs>
                <w:tab w:val="clear" w:pos="4320"/>
                <w:tab w:val="clear" w:pos="8640"/>
              </w:tabs>
            </w:pPr>
            <w:r w:rsidRPr="00BB1341">
              <w:rPr>
                <w:b/>
                <w:bCs/>
              </w:rPr>
              <w:t>Lesson Topic:</w:t>
            </w:r>
            <w:r w:rsidRPr="00BB1341">
              <w:tab/>
              <w:t xml:space="preserve">   Trading Activity</w:t>
            </w:r>
          </w:p>
        </w:tc>
        <w:tc>
          <w:tcPr>
            <w:tcW w:w="3330" w:type="dxa"/>
          </w:tcPr>
          <w:p w:rsidR="0077250F" w:rsidRPr="00BB1341" w:rsidRDefault="0077250F" w:rsidP="00A728D7">
            <w:pPr>
              <w:pStyle w:val="Header"/>
              <w:tabs>
                <w:tab w:val="clear" w:pos="4320"/>
                <w:tab w:val="clear" w:pos="8640"/>
              </w:tabs>
            </w:pPr>
          </w:p>
          <w:p w:rsidR="0077250F" w:rsidRPr="00BB1341" w:rsidRDefault="0077250F" w:rsidP="00AF5774">
            <w:pPr>
              <w:pStyle w:val="Header"/>
              <w:tabs>
                <w:tab w:val="clear" w:pos="4320"/>
                <w:tab w:val="clear" w:pos="8640"/>
              </w:tabs>
            </w:pPr>
            <w:r w:rsidRPr="00BB1341">
              <w:rPr>
                <w:b/>
                <w:bCs/>
              </w:rPr>
              <w:t xml:space="preserve">Day </w:t>
            </w:r>
            <w:r w:rsidRPr="00BB1341">
              <w:rPr>
                <w:b/>
                <w:bCs/>
                <w:u w:val="single"/>
              </w:rPr>
              <w:t>7</w:t>
            </w:r>
            <w:r w:rsidRPr="00BB1341">
              <w:rPr>
                <w:b/>
                <w:bCs/>
              </w:rPr>
              <w:t xml:space="preserve"> of </w:t>
            </w:r>
            <w:r w:rsidRPr="00BB1341">
              <w:rPr>
                <w:b/>
                <w:bCs/>
                <w:u w:val="single"/>
              </w:rPr>
              <w:t>7</w:t>
            </w:r>
          </w:p>
        </w:tc>
      </w:tr>
    </w:tbl>
    <w:p w:rsidR="0077250F" w:rsidRDefault="0077250F" w:rsidP="00A728D7">
      <w:pPr>
        <w:pStyle w:val="Header"/>
        <w:tabs>
          <w:tab w:val="clear" w:pos="4320"/>
          <w:tab w:val="clear" w:pos="8640"/>
        </w:tabs>
      </w:pPr>
      <w:r>
        <w:tab/>
        <w:t xml:space="preserve"> </w:t>
      </w:r>
    </w:p>
    <w:p w:rsidR="0077250F" w:rsidRDefault="0077250F" w:rsidP="00A728D7">
      <w:pPr>
        <w:pStyle w:val="Header"/>
        <w:tabs>
          <w:tab w:val="clear" w:pos="4320"/>
          <w:tab w:val="clear" w:pos="8640"/>
        </w:tabs>
        <w:rPr>
          <w:b/>
          <w:bCs/>
        </w:rPr>
      </w:pPr>
    </w:p>
    <w:p w:rsidR="0077250F" w:rsidRDefault="0077250F" w:rsidP="00A728D7">
      <w:pPr>
        <w:pStyle w:val="Header"/>
        <w:tabs>
          <w:tab w:val="clear" w:pos="4320"/>
          <w:tab w:val="clear" w:pos="8640"/>
        </w:tabs>
        <w:rPr>
          <w:b/>
          <w:bCs/>
        </w:rPr>
      </w:pPr>
      <w:r>
        <w:rPr>
          <w:b/>
          <w:bCs/>
        </w:rPr>
        <w:t>Essential Questions:</w:t>
      </w:r>
    </w:p>
    <w:p w:rsidR="0077250F" w:rsidRDefault="0077250F" w:rsidP="00A728D7">
      <w:pPr>
        <w:pStyle w:val="Header"/>
        <w:tabs>
          <w:tab w:val="clear" w:pos="4320"/>
          <w:tab w:val="clear" w:pos="8640"/>
        </w:tabs>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56"/>
      </w:tblGrid>
      <w:tr w:rsidR="0077250F">
        <w:tc>
          <w:tcPr>
            <w:tcW w:w="8856" w:type="dxa"/>
          </w:tcPr>
          <w:p w:rsidR="0077250F" w:rsidRPr="00BE0B80" w:rsidRDefault="0077250F" w:rsidP="008B5E5C">
            <w:pPr>
              <w:widowControl w:val="0"/>
              <w:autoSpaceDE w:val="0"/>
              <w:autoSpaceDN w:val="0"/>
              <w:adjustRightInd w:val="0"/>
            </w:pPr>
            <w:r w:rsidRPr="00BE0B80">
              <w:t>1.) How has the Indus Valley River Civilization affected</w:t>
            </w:r>
            <w:r>
              <w:t xml:space="preserve"> the Eastern Hemisphere today?       Also, w</w:t>
            </w:r>
            <w:r w:rsidRPr="00BE0B80">
              <w:t>hy should we be interested in the Indus Valley Culture?</w:t>
            </w:r>
          </w:p>
          <w:p w:rsidR="0077250F" w:rsidRPr="00BE0B80" w:rsidRDefault="0077250F" w:rsidP="00BE0B80">
            <w:pPr>
              <w:widowControl w:val="0"/>
              <w:autoSpaceDE w:val="0"/>
              <w:autoSpaceDN w:val="0"/>
              <w:adjustRightInd w:val="0"/>
            </w:pPr>
            <w:r w:rsidRPr="00BE0B80">
              <w:t xml:space="preserve">2) How does the geography (location, environment, region, place), climate, and natural resources affect the way people lived and worked?  How does it affect the way people in the Eastern Hemisphere live and work today in? </w:t>
            </w:r>
          </w:p>
          <w:p w:rsidR="0077250F" w:rsidRPr="00BE0B80" w:rsidRDefault="0077250F" w:rsidP="00BE0B80">
            <w:pPr>
              <w:widowControl w:val="0"/>
              <w:autoSpaceDE w:val="0"/>
              <w:autoSpaceDN w:val="0"/>
              <w:adjustRightInd w:val="0"/>
              <w:spacing w:line="360" w:lineRule="auto"/>
            </w:pPr>
            <w:r w:rsidRPr="00BE0B80">
              <w:t xml:space="preserve">3) Students </w:t>
            </w:r>
            <w:r>
              <w:t xml:space="preserve">will </w:t>
            </w:r>
            <w:r w:rsidRPr="00BE0B80">
              <w:t>creat</w:t>
            </w:r>
            <w:r>
              <w:t>e their own essential questions throughout this unit.</w:t>
            </w:r>
          </w:p>
          <w:p w:rsidR="0077250F" w:rsidRPr="00BB1341" w:rsidRDefault="0077250F" w:rsidP="00A728D7">
            <w:pPr>
              <w:pStyle w:val="Header"/>
              <w:tabs>
                <w:tab w:val="clear" w:pos="4320"/>
                <w:tab w:val="clear" w:pos="8640"/>
              </w:tabs>
              <w:rPr>
                <w:i/>
                <w:iCs/>
              </w:rPr>
            </w:pPr>
          </w:p>
        </w:tc>
      </w:tr>
    </w:tbl>
    <w:p w:rsidR="0077250F" w:rsidRDefault="0077250F" w:rsidP="00A728D7">
      <w:pPr>
        <w:pStyle w:val="Header"/>
        <w:tabs>
          <w:tab w:val="clear" w:pos="4320"/>
          <w:tab w:val="clear" w:pos="8640"/>
        </w:tabs>
      </w:pPr>
    </w:p>
    <w:p w:rsidR="0077250F" w:rsidRDefault="0077250F" w:rsidP="00A728D7">
      <w:pPr>
        <w:pStyle w:val="Header"/>
        <w:tabs>
          <w:tab w:val="clear" w:pos="4320"/>
          <w:tab w:val="clear" w:pos="8640"/>
        </w:tabs>
        <w:rPr>
          <w:b/>
          <w:bCs/>
        </w:rPr>
      </w:pPr>
      <w:r>
        <w:rPr>
          <w:b/>
          <w:bCs/>
        </w:rPr>
        <w:t xml:space="preserve">Lesson Summary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56"/>
      </w:tblGrid>
      <w:tr w:rsidR="0077250F">
        <w:tc>
          <w:tcPr>
            <w:tcW w:w="8856" w:type="dxa"/>
          </w:tcPr>
          <w:p w:rsidR="0077250F" w:rsidRPr="00BB1341" w:rsidRDefault="0077250F" w:rsidP="00A42EBD">
            <w:pPr>
              <w:pStyle w:val="Header"/>
              <w:numPr>
                <w:ilvl w:val="0"/>
                <w:numId w:val="41"/>
              </w:numPr>
              <w:tabs>
                <w:tab w:val="clear" w:pos="4320"/>
                <w:tab w:val="clear" w:pos="8640"/>
              </w:tabs>
            </w:pPr>
            <w:r w:rsidRPr="00BB1341">
              <w:rPr>
                <w:b/>
                <w:bCs/>
              </w:rPr>
              <w:t>Summary:</w:t>
            </w:r>
            <w:r w:rsidRPr="00BB1341">
              <w:t xml:space="preserve">  </w:t>
            </w:r>
            <w:r w:rsidRPr="00BB1341">
              <w:rPr>
                <w:color w:val="FF0000"/>
              </w:rPr>
              <w:t>In yesterday’s art class, the students created their own Indus Valley seals for today’s trading activity.  The students created their own seals from modeling clay to represent something about them.  When Indus Valley civilians traded goods, they would attach their seals, so other traders would know who they got their goods from.</w:t>
            </w:r>
            <w:r w:rsidRPr="00BB1341">
              <w:t xml:space="preserve">  To start today off, the students will have ten more minutes finish their artifacts.  Afterwards, students will be walking around the classroom to learn about other classmates’ artifacts and engage in a trading activity.</w:t>
            </w:r>
          </w:p>
          <w:p w:rsidR="0077250F" w:rsidRPr="00BB1341" w:rsidRDefault="0077250F" w:rsidP="00FC5FD6">
            <w:pPr>
              <w:pStyle w:val="Header"/>
              <w:tabs>
                <w:tab w:val="clear" w:pos="4320"/>
                <w:tab w:val="clear" w:pos="8640"/>
              </w:tabs>
            </w:pPr>
          </w:p>
        </w:tc>
      </w:tr>
    </w:tbl>
    <w:p w:rsidR="0077250F" w:rsidRDefault="0077250F" w:rsidP="00A728D7">
      <w:pPr>
        <w:pStyle w:val="Header"/>
        <w:tabs>
          <w:tab w:val="clear" w:pos="4320"/>
          <w:tab w:val="clear" w:pos="8640"/>
        </w:tabs>
        <w:rPr>
          <w:b/>
          <w:bCs/>
        </w:rPr>
      </w:pPr>
      <w:r>
        <w:tab/>
      </w:r>
      <w:r>
        <w:tab/>
      </w:r>
      <w:r>
        <w:tab/>
      </w:r>
      <w:r>
        <w:tab/>
      </w:r>
      <w:r>
        <w:tab/>
      </w:r>
      <w:r>
        <w:tab/>
      </w:r>
    </w:p>
    <w:p w:rsidR="0077250F" w:rsidRDefault="0077250F" w:rsidP="00A728D7">
      <w:pPr>
        <w:pStyle w:val="Heading1"/>
        <w:numPr>
          <w:ilvl w:val="0"/>
          <w:numId w:val="0"/>
        </w:numPr>
      </w:pPr>
      <w:r>
        <w:t>Standards, Indicators, Objectives</w:t>
      </w:r>
    </w:p>
    <w:p w:rsidR="0077250F" w:rsidRDefault="0077250F" w:rsidP="00A728D7"/>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56"/>
      </w:tblGrid>
      <w:tr w:rsidR="0077250F">
        <w:tc>
          <w:tcPr>
            <w:tcW w:w="8856" w:type="dxa"/>
          </w:tcPr>
          <w:p w:rsidR="0077250F" w:rsidRPr="00BB1341" w:rsidRDefault="0077250F" w:rsidP="0040353A">
            <w:pPr>
              <w:pStyle w:val="Header"/>
              <w:tabs>
                <w:tab w:val="clear" w:pos="4320"/>
                <w:tab w:val="clear" w:pos="8640"/>
              </w:tabs>
              <w:rPr>
                <w:b/>
                <w:bCs/>
              </w:rPr>
            </w:pPr>
            <w:r w:rsidRPr="00BB1341">
              <w:rPr>
                <w:b/>
                <w:bCs/>
                <w:highlight w:val="yellow"/>
              </w:rPr>
              <w:t>Strands, Topics, and Content Statements:</w:t>
            </w:r>
          </w:p>
          <w:p w:rsidR="0077250F" w:rsidRPr="00BB1341" w:rsidRDefault="0077250F" w:rsidP="00CD48F8">
            <w:pPr>
              <w:pStyle w:val="Header"/>
              <w:numPr>
                <w:ilvl w:val="0"/>
                <w:numId w:val="9"/>
              </w:numPr>
              <w:tabs>
                <w:tab w:val="clear" w:pos="4320"/>
                <w:tab w:val="clear" w:pos="8640"/>
              </w:tabs>
              <w:rPr>
                <w:i/>
                <w:iCs/>
              </w:rPr>
            </w:pPr>
            <w:r w:rsidRPr="00BB1341">
              <w:rPr>
                <w:i/>
                <w:iCs/>
              </w:rPr>
              <w:t>(Grade 6) Strand- History</w:t>
            </w:r>
          </w:p>
          <w:p w:rsidR="0077250F" w:rsidRPr="00BB1341" w:rsidRDefault="0077250F" w:rsidP="00BE0B80">
            <w:pPr>
              <w:pStyle w:val="Header"/>
              <w:numPr>
                <w:ilvl w:val="0"/>
                <w:numId w:val="9"/>
              </w:numPr>
              <w:tabs>
                <w:tab w:val="clear" w:pos="4320"/>
                <w:tab w:val="clear" w:pos="8640"/>
              </w:tabs>
              <w:rPr>
                <w:i/>
                <w:iCs/>
              </w:rPr>
            </w:pPr>
            <w:r w:rsidRPr="00BB1341">
              <w:rPr>
                <w:rFonts w:ascii="Times New Roman" w:hAnsi="Times New Roman" w:cs="Times New Roman"/>
                <w:b/>
                <w:bCs/>
              </w:rPr>
              <w:t>Topic:</w:t>
            </w:r>
            <w:r w:rsidRPr="00BB1341">
              <w:rPr>
                <w:rFonts w:ascii="Times New Roman" w:hAnsi="Times New Roman" w:cs="Times New Roman"/>
              </w:rPr>
              <w:t xml:space="preserve"> Early Civilization- The eight features of civilizations include cities, well-organized governments, complex religions, job specialization, social classes, arts and architecture, public works and writing.  Early peoples developed unique civilizations.  Several civilizations established empires with legacies influencing later peoples.</w:t>
            </w:r>
          </w:p>
          <w:p w:rsidR="0077250F" w:rsidRPr="00BB1341" w:rsidRDefault="0077250F" w:rsidP="00BE0B80">
            <w:pPr>
              <w:pStyle w:val="Header"/>
              <w:numPr>
                <w:ilvl w:val="0"/>
                <w:numId w:val="9"/>
              </w:numPr>
              <w:tabs>
                <w:tab w:val="clear" w:pos="4320"/>
                <w:tab w:val="clear" w:pos="8640"/>
              </w:tabs>
              <w:rPr>
                <w:i/>
                <w:iCs/>
              </w:rPr>
            </w:pPr>
            <w:r w:rsidRPr="00BB1341">
              <w:rPr>
                <w:rFonts w:ascii="Times New Roman" w:hAnsi="Times New Roman" w:cs="Times New Roman"/>
                <w:b/>
                <w:bCs/>
              </w:rPr>
              <w:t>Content Statement (2):</w:t>
            </w:r>
            <w:r w:rsidRPr="00BB1341">
              <w:rPr>
                <w:rFonts w:ascii="Times New Roman" w:hAnsi="Times New Roman" w:cs="Times New Roman"/>
              </w:rPr>
              <w:t xml:space="preserve"> Early civilizations (</w:t>
            </w:r>
            <w:r w:rsidRPr="00BB1341">
              <w:rPr>
                <w:rFonts w:ascii="Times New Roman" w:hAnsi="Times New Roman" w:cs="Times New Roman"/>
                <w:b/>
                <w:bCs/>
                <w:u w:val="single"/>
              </w:rPr>
              <w:t>India</w:t>
            </w:r>
            <w:r w:rsidRPr="00BB1341">
              <w:rPr>
                <w:rFonts w:ascii="Times New Roman" w:hAnsi="Times New Roman" w:cs="Times New Roman"/>
              </w:rPr>
              <w:t>, Egypt, China, Mesopotamia) with unique governments, economic systems, social structures, religions, technologies and agricultural practices and products flourished as a result of favorable geographic characteristics.  The cultural practices and products of these early civilizations can be used to help understand the Eastern Hemisphere today.</w:t>
            </w:r>
          </w:p>
          <w:p w:rsidR="0077250F" w:rsidRPr="00BB1341" w:rsidRDefault="0077250F" w:rsidP="00BE0B80">
            <w:pPr>
              <w:pStyle w:val="Header"/>
              <w:tabs>
                <w:tab w:val="clear" w:pos="4320"/>
                <w:tab w:val="clear" w:pos="8640"/>
              </w:tabs>
              <w:ind w:left="360"/>
              <w:rPr>
                <w:i/>
                <w:iCs/>
              </w:rPr>
            </w:pPr>
          </w:p>
          <w:p w:rsidR="0077250F" w:rsidRPr="00BB1341" w:rsidRDefault="0077250F" w:rsidP="00BE0B80">
            <w:pPr>
              <w:pStyle w:val="Header"/>
              <w:numPr>
                <w:ilvl w:val="0"/>
                <w:numId w:val="9"/>
              </w:numPr>
              <w:tabs>
                <w:tab w:val="clear" w:pos="4320"/>
                <w:tab w:val="clear" w:pos="8640"/>
              </w:tabs>
              <w:rPr>
                <w:i/>
                <w:iCs/>
              </w:rPr>
            </w:pPr>
            <w:r w:rsidRPr="00BB1341">
              <w:rPr>
                <w:rFonts w:ascii="Times New Roman" w:hAnsi="Times New Roman" w:cs="Times New Roman"/>
                <w:i/>
                <w:iCs/>
              </w:rPr>
              <w:t>(Grade 6) Strand- Geography</w:t>
            </w:r>
          </w:p>
          <w:p w:rsidR="0077250F" w:rsidRPr="00BB1341" w:rsidRDefault="0077250F" w:rsidP="00BE0B80">
            <w:pPr>
              <w:pStyle w:val="Header"/>
              <w:numPr>
                <w:ilvl w:val="0"/>
                <w:numId w:val="9"/>
              </w:numPr>
              <w:tabs>
                <w:tab w:val="clear" w:pos="4320"/>
                <w:tab w:val="clear" w:pos="8640"/>
              </w:tabs>
              <w:rPr>
                <w:i/>
                <w:iCs/>
              </w:rPr>
            </w:pPr>
            <w:r w:rsidRPr="00BB1341">
              <w:rPr>
                <w:rFonts w:ascii="Times New Roman" w:hAnsi="Times New Roman" w:cs="Times New Roman"/>
                <w:b/>
                <w:bCs/>
              </w:rPr>
              <w:t xml:space="preserve">Topic: </w:t>
            </w:r>
            <w:r w:rsidRPr="00BB1341">
              <w:rPr>
                <w:rFonts w:ascii="Times New Roman" w:hAnsi="Times New Roman" w:cs="Times New Roman"/>
              </w:rPr>
              <w:t>Spatial Thinking Skills- Spatial thinking examines the relationships among people, places and environments by mapping and graphing geographic data. Geographic data are compiled, organized, stored and made visible using traditional and geospatial technologies. Students need to be able to access, read, interpret and create maps and other geographic representations as tools of analysis.</w:t>
            </w:r>
          </w:p>
          <w:p w:rsidR="0077250F" w:rsidRPr="00BB1341" w:rsidRDefault="0077250F" w:rsidP="00BE0B80">
            <w:pPr>
              <w:pStyle w:val="Header"/>
              <w:numPr>
                <w:ilvl w:val="0"/>
                <w:numId w:val="9"/>
              </w:numPr>
              <w:tabs>
                <w:tab w:val="clear" w:pos="4320"/>
                <w:tab w:val="clear" w:pos="8640"/>
              </w:tabs>
              <w:rPr>
                <w:i/>
                <w:iCs/>
              </w:rPr>
            </w:pPr>
            <w:r w:rsidRPr="00BB1341">
              <w:rPr>
                <w:rFonts w:ascii="Times New Roman" w:hAnsi="Times New Roman" w:cs="Times New Roman"/>
                <w:b/>
                <w:bCs/>
              </w:rPr>
              <w:t>Content Statement (4):</w:t>
            </w:r>
            <w:r w:rsidRPr="00BB1341">
              <w:rPr>
                <w:rFonts w:ascii="Times New Roman" w:hAnsi="Times New Roman" w:cs="Times New Roman"/>
              </w:rPr>
              <w:t xml:space="preserve"> Latitude and longitude can be used to identify absolute location.</w:t>
            </w:r>
          </w:p>
          <w:p w:rsidR="0077250F" w:rsidRPr="00BB1341" w:rsidRDefault="0077250F" w:rsidP="00BE0B80">
            <w:pPr>
              <w:pStyle w:val="Header"/>
              <w:numPr>
                <w:ilvl w:val="0"/>
                <w:numId w:val="9"/>
              </w:numPr>
              <w:tabs>
                <w:tab w:val="clear" w:pos="4320"/>
                <w:tab w:val="clear" w:pos="8640"/>
              </w:tabs>
              <w:rPr>
                <w:i/>
                <w:iCs/>
              </w:rPr>
            </w:pPr>
            <w:r w:rsidRPr="00BB1341">
              <w:rPr>
                <w:rFonts w:ascii="Times New Roman" w:hAnsi="Times New Roman" w:cs="Times New Roman"/>
                <w:b/>
                <w:bCs/>
              </w:rPr>
              <w:t>Topic:</w:t>
            </w:r>
            <w:r w:rsidRPr="00BB1341">
              <w:rPr>
                <w:rFonts w:ascii="Times New Roman" w:hAnsi="Times New Roman" w:cs="Times New Roman"/>
              </w:rPr>
              <w:t xml:space="preserve">  Places and Regions- A place is a location having distinctive characteristics, which give it meaning and character and distinguish it from other locations. A region is an area with one or more common characteristics, which give it a measure of homogeneity and make it different from surrounding areas. Regions and places are human constructs.</w:t>
            </w:r>
          </w:p>
          <w:p w:rsidR="0077250F" w:rsidRPr="00BB1341" w:rsidRDefault="0077250F" w:rsidP="00BE0B80">
            <w:pPr>
              <w:pStyle w:val="Header"/>
              <w:numPr>
                <w:ilvl w:val="0"/>
                <w:numId w:val="9"/>
              </w:numPr>
              <w:tabs>
                <w:tab w:val="clear" w:pos="4320"/>
                <w:tab w:val="clear" w:pos="8640"/>
              </w:tabs>
              <w:rPr>
                <w:i/>
                <w:iCs/>
              </w:rPr>
            </w:pPr>
            <w:r w:rsidRPr="00BB1341">
              <w:rPr>
                <w:rFonts w:ascii="Times New Roman" w:hAnsi="Times New Roman" w:cs="Times New Roman"/>
                <w:b/>
                <w:bCs/>
              </w:rPr>
              <w:t>Content Statement (5):</w:t>
            </w:r>
            <w:r w:rsidRPr="00BB1341">
              <w:rPr>
                <w:rFonts w:ascii="Times New Roman" w:hAnsi="Times New Roman" w:cs="Times New Roman"/>
              </w:rPr>
              <w:t xml:space="preserve">  Regions can be determined, classified and compared using various criteria (e.g., landform, climate, population, cultural, economic).</w:t>
            </w:r>
          </w:p>
          <w:p w:rsidR="0077250F" w:rsidRPr="00BB1341" w:rsidRDefault="0077250F" w:rsidP="00BE0B80">
            <w:pPr>
              <w:pStyle w:val="Header"/>
              <w:numPr>
                <w:ilvl w:val="0"/>
                <w:numId w:val="9"/>
              </w:numPr>
              <w:tabs>
                <w:tab w:val="clear" w:pos="4320"/>
                <w:tab w:val="clear" w:pos="8640"/>
              </w:tabs>
              <w:rPr>
                <w:i/>
                <w:iCs/>
              </w:rPr>
            </w:pPr>
            <w:r w:rsidRPr="00BB1341">
              <w:rPr>
                <w:rFonts w:ascii="Times New Roman" w:hAnsi="Times New Roman" w:cs="Times New Roman"/>
                <w:b/>
                <w:bCs/>
              </w:rPr>
              <w:t>Topic:</w:t>
            </w:r>
            <w:r w:rsidRPr="00BB1341">
              <w:rPr>
                <w:rFonts w:ascii="Times New Roman" w:hAnsi="Times New Roman" w:cs="Times New Roman"/>
              </w:rPr>
              <w:t xml:space="preserve"> Human Systems- Human systems represent the settlement and structures created by people on Earth’s surface. The growth, distribution and movements of people are driving forces behind human and physical events. Geographers study patterns in cultures and the changes that result from human processes, migrations and the diffusion of new cultural traits.</w:t>
            </w:r>
          </w:p>
          <w:p w:rsidR="0077250F" w:rsidRPr="00BB1341" w:rsidRDefault="0077250F" w:rsidP="00BE0B80">
            <w:pPr>
              <w:pStyle w:val="Header"/>
              <w:numPr>
                <w:ilvl w:val="0"/>
                <w:numId w:val="9"/>
              </w:numPr>
              <w:tabs>
                <w:tab w:val="clear" w:pos="4320"/>
                <w:tab w:val="clear" w:pos="8640"/>
              </w:tabs>
              <w:rPr>
                <w:i/>
                <w:iCs/>
              </w:rPr>
            </w:pPr>
            <w:r w:rsidRPr="00BB1341">
              <w:rPr>
                <w:rFonts w:ascii="Times New Roman" w:hAnsi="Times New Roman" w:cs="Times New Roman"/>
                <w:b/>
                <w:bCs/>
              </w:rPr>
              <w:t>Content Statement (6):  </w:t>
            </w:r>
            <w:r w:rsidRPr="00BB1341">
              <w:rPr>
                <w:rFonts w:ascii="Times New Roman" w:hAnsi="Times New Roman" w:cs="Times New Roman"/>
              </w:rPr>
              <w:t>Variations among physical environments within the Eastern Hemisphere influence human activities. Human activities also alter the physical environment.</w:t>
            </w:r>
          </w:p>
          <w:p w:rsidR="0077250F" w:rsidRPr="00BB1341" w:rsidRDefault="0077250F" w:rsidP="00BE0B80">
            <w:pPr>
              <w:pStyle w:val="Header"/>
              <w:numPr>
                <w:ilvl w:val="0"/>
                <w:numId w:val="9"/>
              </w:numPr>
              <w:tabs>
                <w:tab w:val="clear" w:pos="4320"/>
                <w:tab w:val="clear" w:pos="8640"/>
              </w:tabs>
              <w:rPr>
                <w:i/>
                <w:iCs/>
              </w:rPr>
            </w:pPr>
            <w:r w:rsidRPr="00BB1341">
              <w:rPr>
                <w:rFonts w:ascii="Times New Roman" w:hAnsi="Times New Roman" w:cs="Times New Roman"/>
                <w:b/>
                <w:bCs/>
              </w:rPr>
              <w:t xml:space="preserve">Content Statement (7): </w:t>
            </w:r>
            <w:r w:rsidRPr="00BB1341">
              <w:rPr>
                <w:rFonts w:ascii="Times New Roman" w:hAnsi="Times New Roman" w:cs="Times New Roman"/>
              </w:rPr>
              <w:t> Political, environmental, social and economic factors cause people, products and ideas to move from place to place in the Eastern Hemisphere in the past and today.</w:t>
            </w:r>
          </w:p>
          <w:p w:rsidR="0077250F" w:rsidRPr="00BB1341" w:rsidRDefault="0077250F" w:rsidP="00BE0B80">
            <w:pPr>
              <w:pStyle w:val="Header"/>
              <w:numPr>
                <w:ilvl w:val="0"/>
                <w:numId w:val="9"/>
              </w:numPr>
              <w:tabs>
                <w:tab w:val="clear" w:pos="4320"/>
                <w:tab w:val="clear" w:pos="8640"/>
              </w:tabs>
              <w:rPr>
                <w:i/>
                <w:iCs/>
              </w:rPr>
            </w:pPr>
            <w:r w:rsidRPr="00BB1341">
              <w:rPr>
                <w:rFonts w:ascii="Times New Roman" w:hAnsi="Times New Roman" w:cs="Times New Roman"/>
                <w:b/>
                <w:bCs/>
              </w:rPr>
              <w:t xml:space="preserve">Content Statement (8): </w:t>
            </w:r>
            <w:r w:rsidRPr="00BB1341">
              <w:rPr>
                <w:rFonts w:ascii="Times New Roman" w:hAnsi="Times New Roman" w:cs="Times New Roman"/>
              </w:rPr>
              <w:t> Modern cultural practices and products show the influence of tradition and diffusion, including the impact of major world religions (Buddhism, Christianity, Hinduism, Islam and Judaism).</w:t>
            </w:r>
          </w:p>
          <w:p w:rsidR="0077250F" w:rsidRDefault="0077250F" w:rsidP="0040353A">
            <w:pPr>
              <w:widowControl w:val="0"/>
              <w:autoSpaceDE w:val="0"/>
              <w:autoSpaceDN w:val="0"/>
              <w:adjustRightInd w:val="0"/>
              <w:rPr>
                <w:rFonts w:ascii="Times" w:hAnsi="Times" w:cs="Times"/>
                <w:i/>
                <w:iCs/>
              </w:rPr>
            </w:pPr>
          </w:p>
          <w:p w:rsidR="0077250F" w:rsidRDefault="0077250F" w:rsidP="0040353A">
            <w:pPr>
              <w:widowControl w:val="0"/>
              <w:autoSpaceDE w:val="0"/>
              <w:autoSpaceDN w:val="0"/>
              <w:adjustRightInd w:val="0"/>
              <w:rPr>
                <w:rFonts w:ascii="Times" w:hAnsi="Times" w:cs="Times"/>
                <w:b/>
                <w:bCs/>
              </w:rPr>
            </w:pPr>
            <w:r w:rsidRPr="0040353A">
              <w:rPr>
                <w:rFonts w:ascii="Times" w:hAnsi="Times" w:cs="Times"/>
                <w:b/>
                <w:bCs/>
                <w:highlight w:val="yellow"/>
              </w:rPr>
              <w:t>Objectives:</w:t>
            </w:r>
          </w:p>
          <w:p w:rsidR="0077250F" w:rsidRDefault="0077250F" w:rsidP="00A0157C">
            <w:pPr>
              <w:widowControl w:val="0"/>
              <w:autoSpaceDE w:val="0"/>
              <w:autoSpaceDN w:val="0"/>
              <w:adjustRightInd w:val="0"/>
              <w:rPr>
                <w:rFonts w:ascii="Times" w:hAnsi="Times" w:cs="Times"/>
                <w:b/>
                <w:bCs/>
              </w:rPr>
            </w:pPr>
            <w:r>
              <w:rPr>
                <w:rFonts w:ascii="Times" w:hAnsi="Times" w:cs="Times"/>
                <w:b/>
                <w:bCs/>
              </w:rPr>
              <w:t>Students will be able to…</w:t>
            </w:r>
          </w:p>
          <w:p w:rsidR="0077250F" w:rsidRDefault="0077250F" w:rsidP="00F91AF2">
            <w:pPr>
              <w:widowControl w:val="0"/>
              <w:numPr>
                <w:ilvl w:val="0"/>
                <w:numId w:val="18"/>
              </w:numPr>
              <w:autoSpaceDE w:val="0"/>
              <w:autoSpaceDN w:val="0"/>
              <w:adjustRightInd w:val="0"/>
            </w:pPr>
            <w:r>
              <w:t xml:space="preserve">Display their knowledge of the Indus Valley Civilization and the five geography themes through the creation of artifacts.  </w:t>
            </w:r>
          </w:p>
          <w:p w:rsidR="0077250F" w:rsidRDefault="0077250F" w:rsidP="00F91AF2">
            <w:pPr>
              <w:widowControl w:val="0"/>
              <w:numPr>
                <w:ilvl w:val="0"/>
                <w:numId w:val="18"/>
              </w:numPr>
              <w:autoSpaceDE w:val="0"/>
              <w:autoSpaceDN w:val="0"/>
              <w:adjustRightInd w:val="0"/>
            </w:pPr>
            <w:r>
              <w:t>Explain how the five geography themes relate to the Indus Valley Civilization.</w:t>
            </w:r>
          </w:p>
          <w:p w:rsidR="0077250F" w:rsidRDefault="0077250F" w:rsidP="00F91AF2">
            <w:pPr>
              <w:widowControl w:val="0"/>
              <w:numPr>
                <w:ilvl w:val="0"/>
                <w:numId w:val="18"/>
              </w:numPr>
              <w:autoSpaceDE w:val="0"/>
              <w:autoSpaceDN w:val="0"/>
              <w:adjustRightInd w:val="0"/>
            </w:pPr>
            <w:r>
              <w:t>Collaborate with a partner to determine the best way to represent different characteristics of the Indus Valley civilization and culture.</w:t>
            </w:r>
          </w:p>
          <w:p w:rsidR="0077250F" w:rsidRDefault="0077250F" w:rsidP="00F91AF2">
            <w:pPr>
              <w:widowControl w:val="0"/>
              <w:numPr>
                <w:ilvl w:val="0"/>
                <w:numId w:val="18"/>
              </w:numPr>
              <w:autoSpaceDE w:val="0"/>
              <w:autoSpaceDN w:val="0"/>
              <w:adjustRightInd w:val="0"/>
            </w:pPr>
            <w:r>
              <w:t xml:space="preserve">Engage in a trading activity, where they will be able to trade artifacts with other students.  </w:t>
            </w:r>
          </w:p>
          <w:p w:rsidR="0077250F" w:rsidRDefault="0077250F" w:rsidP="00551805">
            <w:pPr>
              <w:widowControl w:val="0"/>
              <w:autoSpaceDE w:val="0"/>
              <w:autoSpaceDN w:val="0"/>
              <w:adjustRightInd w:val="0"/>
              <w:ind w:left="360"/>
            </w:pPr>
          </w:p>
        </w:tc>
      </w:tr>
    </w:tbl>
    <w:p w:rsidR="0077250F" w:rsidRDefault="0077250F" w:rsidP="00A728D7">
      <w:pPr>
        <w:rPr>
          <w:b/>
          <w:bCs/>
        </w:rPr>
      </w:pPr>
    </w:p>
    <w:p w:rsidR="0077250F" w:rsidRDefault="0077250F" w:rsidP="00A728D7">
      <w:pPr>
        <w:pStyle w:val="Header"/>
        <w:tabs>
          <w:tab w:val="clear" w:pos="4320"/>
          <w:tab w:val="clear" w:pos="8640"/>
        </w:tabs>
        <w:jc w:val="both"/>
        <w:rPr>
          <w:b/>
          <w:bCs/>
        </w:rPr>
      </w:pPr>
      <w:r>
        <w:rPr>
          <w:b/>
          <w:bCs/>
        </w:rPr>
        <w:t>Resources</w:t>
      </w:r>
    </w:p>
    <w:p w:rsidR="0077250F" w:rsidRDefault="0077250F" w:rsidP="00A728D7">
      <w:pPr>
        <w:pStyle w:val="Header"/>
        <w:tabs>
          <w:tab w:val="clear" w:pos="4320"/>
          <w:tab w:val="clear" w:pos="8640"/>
        </w:tabs>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56"/>
      </w:tblGrid>
      <w:tr w:rsidR="0077250F">
        <w:tc>
          <w:tcPr>
            <w:tcW w:w="8856" w:type="dxa"/>
          </w:tcPr>
          <w:p w:rsidR="0077250F" w:rsidRPr="00BB1341" w:rsidRDefault="0077250F" w:rsidP="00BE0B80">
            <w:pPr>
              <w:pStyle w:val="Header"/>
              <w:tabs>
                <w:tab w:val="clear" w:pos="4320"/>
                <w:tab w:val="clear" w:pos="8640"/>
              </w:tabs>
              <w:spacing w:line="360" w:lineRule="auto"/>
            </w:pPr>
            <w:r w:rsidRPr="00BB1341">
              <w:t>- SmartBoard Projector/Software</w:t>
            </w:r>
          </w:p>
          <w:p w:rsidR="0077250F" w:rsidRPr="00BB1341" w:rsidRDefault="0077250F" w:rsidP="00BE0B80">
            <w:pPr>
              <w:pStyle w:val="Header"/>
              <w:tabs>
                <w:tab w:val="clear" w:pos="4320"/>
                <w:tab w:val="clear" w:pos="8640"/>
              </w:tabs>
              <w:spacing w:line="360" w:lineRule="auto"/>
            </w:pPr>
            <w:r w:rsidRPr="00BB1341">
              <w:t>- PowerPoint Software</w:t>
            </w:r>
          </w:p>
          <w:p w:rsidR="0077250F" w:rsidRPr="00BB1341" w:rsidRDefault="0077250F" w:rsidP="00BE0B80">
            <w:pPr>
              <w:pStyle w:val="Header"/>
              <w:tabs>
                <w:tab w:val="clear" w:pos="4320"/>
                <w:tab w:val="clear" w:pos="8640"/>
              </w:tabs>
              <w:spacing w:line="360" w:lineRule="auto"/>
            </w:pPr>
            <w:r w:rsidRPr="00BB1341">
              <w:t>- “What Will I Learn Today?” PowerPoint slide</w:t>
            </w:r>
          </w:p>
          <w:p w:rsidR="0077250F" w:rsidRPr="00BB1341" w:rsidRDefault="0077250F" w:rsidP="00BE0B80">
            <w:pPr>
              <w:pStyle w:val="Header"/>
              <w:tabs>
                <w:tab w:val="clear" w:pos="4320"/>
                <w:tab w:val="clear" w:pos="8640"/>
              </w:tabs>
              <w:spacing w:line="360" w:lineRule="auto"/>
            </w:pPr>
            <w:r w:rsidRPr="00BB1341">
              <w:t>- Artifact Project Rubric (one per student)</w:t>
            </w:r>
          </w:p>
          <w:p w:rsidR="0077250F" w:rsidRPr="00BB1341" w:rsidRDefault="0077250F" w:rsidP="00BE0B80">
            <w:pPr>
              <w:pStyle w:val="Header"/>
              <w:tabs>
                <w:tab w:val="clear" w:pos="4320"/>
                <w:tab w:val="clear" w:pos="8640"/>
              </w:tabs>
              <w:spacing w:line="360" w:lineRule="auto"/>
            </w:pPr>
            <w:r w:rsidRPr="00BB1341">
              <w:t>- Brainstorming scrap paper (one per group)</w:t>
            </w:r>
          </w:p>
          <w:p w:rsidR="0077250F" w:rsidRPr="00BB1341" w:rsidRDefault="0077250F" w:rsidP="00BE0B80">
            <w:pPr>
              <w:pStyle w:val="Header"/>
              <w:tabs>
                <w:tab w:val="clear" w:pos="4320"/>
                <w:tab w:val="clear" w:pos="8640"/>
              </w:tabs>
              <w:spacing w:line="360" w:lineRule="auto"/>
            </w:pPr>
            <w:r w:rsidRPr="00BB1341">
              <w:t>- Trading Worksheets (one per student)</w:t>
            </w:r>
          </w:p>
          <w:p w:rsidR="0077250F" w:rsidRPr="00BB1341" w:rsidRDefault="0077250F" w:rsidP="00551805">
            <w:pPr>
              <w:pStyle w:val="Header"/>
              <w:tabs>
                <w:tab w:val="clear" w:pos="4320"/>
                <w:tab w:val="clear" w:pos="8640"/>
              </w:tabs>
              <w:spacing w:line="360" w:lineRule="auto"/>
            </w:pPr>
            <w:r w:rsidRPr="00BB1341">
              <w:t>- Student Artifacts</w:t>
            </w:r>
          </w:p>
          <w:p w:rsidR="0077250F" w:rsidRPr="00BB1341" w:rsidRDefault="0077250F" w:rsidP="00551805">
            <w:pPr>
              <w:pStyle w:val="Header"/>
              <w:tabs>
                <w:tab w:val="clear" w:pos="4320"/>
                <w:tab w:val="clear" w:pos="8640"/>
              </w:tabs>
              <w:spacing w:line="360" w:lineRule="auto"/>
            </w:pPr>
            <w:r w:rsidRPr="00BB1341">
              <w:t>- Seals (made in Art class)</w:t>
            </w:r>
          </w:p>
          <w:p w:rsidR="0077250F" w:rsidRPr="00BB1341" w:rsidRDefault="0077250F" w:rsidP="00551805">
            <w:pPr>
              <w:pStyle w:val="Header"/>
              <w:tabs>
                <w:tab w:val="clear" w:pos="4320"/>
                <w:tab w:val="clear" w:pos="8640"/>
              </w:tabs>
              <w:spacing w:line="360" w:lineRule="auto"/>
            </w:pPr>
            <w:r w:rsidRPr="00BB1341">
              <w:t>- Anecdotal Notes (for teacher to take running records)</w:t>
            </w:r>
          </w:p>
          <w:p w:rsidR="0077250F" w:rsidRPr="00BB1341" w:rsidRDefault="0077250F" w:rsidP="00BE0B80">
            <w:pPr>
              <w:pStyle w:val="Header"/>
              <w:tabs>
                <w:tab w:val="clear" w:pos="4320"/>
                <w:tab w:val="clear" w:pos="8640"/>
              </w:tabs>
              <w:spacing w:line="360" w:lineRule="auto"/>
            </w:pPr>
          </w:p>
        </w:tc>
      </w:tr>
    </w:tbl>
    <w:p w:rsidR="0077250F" w:rsidRDefault="0077250F" w:rsidP="00A728D7">
      <w:pPr>
        <w:pStyle w:val="Header"/>
        <w:tabs>
          <w:tab w:val="clear" w:pos="4320"/>
          <w:tab w:val="clear" w:pos="8640"/>
        </w:tabs>
        <w:jc w:val="both"/>
        <w:rPr>
          <w:b/>
          <w:bCs/>
        </w:rPr>
      </w:pPr>
    </w:p>
    <w:p w:rsidR="0077250F" w:rsidRDefault="0077250F" w:rsidP="00A728D7">
      <w:pPr>
        <w:pStyle w:val="Header"/>
        <w:tabs>
          <w:tab w:val="clear" w:pos="4320"/>
          <w:tab w:val="clear" w:pos="8640"/>
        </w:tabs>
        <w:rPr>
          <w:b/>
          <w:bCs/>
        </w:rPr>
      </w:pPr>
    </w:p>
    <w:p w:rsidR="0077250F" w:rsidRDefault="0077250F" w:rsidP="00A728D7">
      <w:pPr>
        <w:pStyle w:val="Header"/>
        <w:tabs>
          <w:tab w:val="clear" w:pos="4320"/>
          <w:tab w:val="clear" w:pos="8640"/>
        </w:tabs>
        <w:rPr>
          <w:b/>
          <w:bCs/>
        </w:rPr>
      </w:pPr>
      <w:r>
        <w:rPr>
          <w:b/>
          <w:bCs/>
        </w:rPr>
        <w:t xml:space="preserve">Procedures  </w:t>
      </w:r>
    </w:p>
    <w:p w:rsidR="0077250F" w:rsidRDefault="0077250F" w:rsidP="00A728D7">
      <w:pPr>
        <w:pStyle w:val="Header"/>
        <w:tabs>
          <w:tab w:val="clear" w:pos="4320"/>
          <w:tab w:val="clear" w:pos="8640"/>
        </w:tabs>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56"/>
      </w:tblGrid>
      <w:tr w:rsidR="0077250F">
        <w:tc>
          <w:tcPr>
            <w:tcW w:w="8856" w:type="dxa"/>
          </w:tcPr>
          <w:p w:rsidR="0077250F" w:rsidRPr="00BB1341" w:rsidRDefault="0077250F" w:rsidP="00A728D7">
            <w:pPr>
              <w:pStyle w:val="Header"/>
              <w:tabs>
                <w:tab w:val="clear" w:pos="4320"/>
                <w:tab w:val="clear" w:pos="8640"/>
              </w:tabs>
              <w:rPr>
                <w:b/>
                <w:bCs/>
              </w:rPr>
            </w:pPr>
            <w:r w:rsidRPr="00BB1341">
              <w:rPr>
                <w:b/>
                <w:bCs/>
              </w:rPr>
              <w:t>Introduction to Lesson</w:t>
            </w:r>
          </w:p>
          <w:p w:rsidR="0077250F" w:rsidRPr="00BB1341" w:rsidRDefault="0077250F" w:rsidP="00CF4820">
            <w:pPr>
              <w:pStyle w:val="Header"/>
              <w:tabs>
                <w:tab w:val="clear" w:pos="4320"/>
                <w:tab w:val="clear" w:pos="8640"/>
              </w:tabs>
              <w:rPr>
                <w:b/>
                <w:bCs/>
              </w:rPr>
            </w:pPr>
          </w:p>
          <w:p w:rsidR="0077250F" w:rsidRPr="00BB1341" w:rsidRDefault="0077250F" w:rsidP="00CF4820">
            <w:pPr>
              <w:pStyle w:val="Header"/>
              <w:tabs>
                <w:tab w:val="clear" w:pos="4320"/>
                <w:tab w:val="clear" w:pos="8640"/>
              </w:tabs>
              <w:rPr>
                <w:b/>
                <w:bCs/>
              </w:rPr>
            </w:pPr>
            <w:r w:rsidRPr="00BB1341">
              <w:rPr>
                <w:b/>
                <w:bCs/>
              </w:rPr>
              <w:t xml:space="preserve">- </w:t>
            </w:r>
            <w:r w:rsidRPr="00BB1341">
              <w:t>Displayed on the SmartBoard will be the “What Will I Learn Today?” slide.</w:t>
            </w:r>
          </w:p>
          <w:p w:rsidR="0077250F" w:rsidRPr="00BB1341" w:rsidRDefault="0077250F" w:rsidP="00A07D42">
            <w:pPr>
              <w:pStyle w:val="Header"/>
              <w:tabs>
                <w:tab w:val="clear" w:pos="4320"/>
                <w:tab w:val="clear" w:pos="8640"/>
              </w:tabs>
              <w:ind w:left="720"/>
              <w:rPr>
                <w:b/>
                <w:bCs/>
              </w:rPr>
            </w:pPr>
            <w:r w:rsidRPr="00BB1341">
              <w:rPr>
                <w:b/>
                <w:bCs/>
              </w:rPr>
              <w:t>-You will…</w:t>
            </w:r>
          </w:p>
          <w:p w:rsidR="0077250F" w:rsidRPr="00BB1341" w:rsidRDefault="0077250F" w:rsidP="00621FC2">
            <w:pPr>
              <w:pStyle w:val="Header"/>
              <w:tabs>
                <w:tab w:val="clear" w:pos="4320"/>
                <w:tab w:val="clear" w:pos="8640"/>
              </w:tabs>
              <w:ind w:left="1440"/>
            </w:pPr>
            <w:r w:rsidRPr="00BB1341">
              <w:rPr>
                <w:b/>
                <w:bCs/>
              </w:rPr>
              <w:t>1.</w:t>
            </w:r>
            <w:r w:rsidRPr="00BB1341">
              <w:t>) Be given an overview of today’s trading activity.</w:t>
            </w:r>
          </w:p>
          <w:p w:rsidR="0077250F" w:rsidRPr="00BB1341" w:rsidRDefault="0077250F" w:rsidP="00621FC2">
            <w:pPr>
              <w:pStyle w:val="Header"/>
              <w:tabs>
                <w:tab w:val="clear" w:pos="4320"/>
                <w:tab w:val="clear" w:pos="8640"/>
              </w:tabs>
              <w:ind w:left="1440"/>
            </w:pPr>
            <w:r w:rsidRPr="00BB1341">
              <w:rPr>
                <w:b/>
                <w:bCs/>
              </w:rPr>
              <w:t xml:space="preserve">2.) </w:t>
            </w:r>
            <w:r w:rsidRPr="00BB1341">
              <w:t>Have ten more minutes to finish your artifacts.</w:t>
            </w:r>
          </w:p>
          <w:p w:rsidR="0077250F" w:rsidRPr="00BB1341" w:rsidRDefault="0077250F" w:rsidP="00460060">
            <w:pPr>
              <w:pStyle w:val="Header"/>
              <w:tabs>
                <w:tab w:val="clear" w:pos="4320"/>
                <w:tab w:val="clear" w:pos="8640"/>
              </w:tabs>
              <w:ind w:left="1440"/>
            </w:pPr>
            <w:r w:rsidRPr="00BB1341">
              <w:rPr>
                <w:b/>
                <w:bCs/>
              </w:rPr>
              <w:t>3.)</w:t>
            </w:r>
            <w:r w:rsidRPr="00BB1341">
              <w:t xml:space="preserve"> Share and trade your artifacts with other groups. </w:t>
            </w:r>
          </w:p>
          <w:p w:rsidR="0077250F" w:rsidRPr="00BB1341" w:rsidRDefault="0077250F" w:rsidP="00CF4820">
            <w:pPr>
              <w:pStyle w:val="Header"/>
              <w:tabs>
                <w:tab w:val="clear" w:pos="4320"/>
                <w:tab w:val="clear" w:pos="8640"/>
              </w:tabs>
              <w:rPr>
                <w:b/>
                <w:bCs/>
              </w:rPr>
            </w:pPr>
            <w:r w:rsidRPr="00BB1341">
              <w:rPr>
                <w:b/>
                <w:bCs/>
              </w:rPr>
              <w:t>Lesson</w:t>
            </w:r>
          </w:p>
          <w:p w:rsidR="0077250F" w:rsidRPr="00BB1341" w:rsidRDefault="0077250F" w:rsidP="00CF4820">
            <w:pPr>
              <w:pStyle w:val="Header"/>
              <w:tabs>
                <w:tab w:val="clear" w:pos="4320"/>
                <w:tab w:val="clear" w:pos="8640"/>
              </w:tabs>
              <w:rPr>
                <w:b/>
                <w:bCs/>
              </w:rPr>
            </w:pPr>
          </w:p>
          <w:p w:rsidR="0077250F" w:rsidRPr="00BB1341" w:rsidRDefault="0077250F" w:rsidP="0020547A">
            <w:pPr>
              <w:pStyle w:val="Header"/>
              <w:numPr>
                <w:ilvl w:val="0"/>
                <w:numId w:val="41"/>
              </w:numPr>
              <w:tabs>
                <w:tab w:val="clear" w:pos="4320"/>
                <w:tab w:val="clear" w:pos="8640"/>
              </w:tabs>
            </w:pPr>
            <w:r w:rsidRPr="00BB1341">
              <w:t>After displaying the “What Will I Learn Today?” slide, the teacher will give students ten more minutes to finish their artifacts.</w:t>
            </w:r>
          </w:p>
          <w:p w:rsidR="0077250F" w:rsidRPr="00BB1341" w:rsidRDefault="0077250F" w:rsidP="0020547A">
            <w:pPr>
              <w:pStyle w:val="Header"/>
              <w:numPr>
                <w:ilvl w:val="0"/>
                <w:numId w:val="41"/>
              </w:numPr>
              <w:tabs>
                <w:tab w:val="clear" w:pos="4320"/>
                <w:tab w:val="clear" w:pos="8640"/>
              </w:tabs>
            </w:pPr>
            <w:r w:rsidRPr="00BB1341">
              <w:t>Next, on a PowerPoint, the teacher will explain today’s trading activity.  “Today we will be able to actually experience what Indus Valley trading was like.  Yesterday in art class, you each created your own seal to represent something about you.  We learned earlier in the unit that trading seals were used to let other traders know who they got their goods from.  While you will not give your seal to other students, you will show your seal before trading any artifact with someone else.”</w:t>
            </w:r>
          </w:p>
          <w:p w:rsidR="0077250F" w:rsidRPr="00BB1341" w:rsidRDefault="0077250F" w:rsidP="00E434C5">
            <w:pPr>
              <w:pStyle w:val="Header"/>
              <w:tabs>
                <w:tab w:val="clear" w:pos="4320"/>
                <w:tab w:val="clear" w:pos="8640"/>
              </w:tabs>
              <w:ind w:left="360"/>
            </w:pPr>
          </w:p>
          <w:p w:rsidR="0077250F" w:rsidRPr="00BB1341" w:rsidRDefault="0077250F" w:rsidP="0020547A">
            <w:pPr>
              <w:pStyle w:val="Header"/>
              <w:numPr>
                <w:ilvl w:val="0"/>
                <w:numId w:val="41"/>
              </w:numPr>
              <w:tabs>
                <w:tab w:val="clear" w:pos="4320"/>
                <w:tab w:val="clear" w:pos="8640"/>
              </w:tabs>
            </w:pPr>
            <w:r w:rsidRPr="00BB1341">
              <w:t>First, the paper passer will pass out their “Trading Worksheet.”  The teacher will explain that when each student is visiting another group’s trading post, they must document the artifacts that other groups created.  In addition, they must document the artifacts within the correct geography theme box (refer to actual worksheet).  If and when they decide to trade an artifact, they must document what they traded and what they traded for on their Trading worksheet.</w:t>
            </w:r>
          </w:p>
          <w:p w:rsidR="0077250F" w:rsidRPr="00BB1341" w:rsidRDefault="0077250F" w:rsidP="0020547A">
            <w:pPr>
              <w:pStyle w:val="Header"/>
              <w:numPr>
                <w:ilvl w:val="0"/>
                <w:numId w:val="41"/>
              </w:numPr>
              <w:tabs>
                <w:tab w:val="clear" w:pos="4320"/>
                <w:tab w:val="clear" w:pos="8640"/>
              </w:tabs>
            </w:pPr>
            <w:r w:rsidRPr="00BB1341">
              <w:t>The first five groups will go to their assigned trading post and prepare to share their artifacts.  Each group will have 2 minutes to share to another group.  When the bell rings, the listeners must move to the next trading post.  After each of the first five groups have shared their artifacts, the second five groups will move to their trading post.  The students who have already shared their artifacts will now become the artifact viewers.  Each group will have 2 minutes to share their artifact.</w:t>
            </w:r>
          </w:p>
          <w:p w:rsidR="0077250F" w:rsidRPr="00BB1341" w:rsidRDefault="0077250F" w:rsidP="00221C84">
            <w:pPr>
              <w:pStyle w:val="Header"/>
              <w:numPr>
                <w:ilvl w:val="0"/>
                <w:numId w:val="41"/>
              </w:numPr>
              <w:tabs>
                <w:tab w:val="clear" w:pos="4320"/>
                <w:tab w:val="clear" w:pos="8640"/>
              </w:tabs>
            </w:pPr>
            <w:r w:rsidRPr="00BB1341">
              <w:t>Students will be given 2 minutes at every trading post.  During this time the “artifact sharers” must complete the following:</w:t>
            </w:r>
          </w:p>
          <w:p w:rsidR="0077250F" w:rsidRPr="00BB1341" w:rsidRDefault="0077250F" w:rsidP="0020547A">
            <w:pPr>
              <w:pStyle w:val="Header"/>
              <w:numPr>
                <w:ilvl w:val="1"/>
                <w:numId w:val="41"/>
              </w:numPr>
              <w:tabs>
                <w:tab w:val="clear" w:pos="4320"/>
                <w:tab w:val="clear" w:pos="8640"/>
              </w:tabs>
            </w:pPr>
            <w:r w:rsidRPr="00BB1341">
              <w:t xml:space="preserve"> Share artifact.</w:t>
            </w:r>
          </w:p>
          <w:p w:rsidR="0077250F" w:rsidRPr="00BB1341" w:rsidRDefault="0077250F" w:rsidP="0020547A">
            <w:pPr>
              <w:pStyle w:val="Header"/>
              <w:numPr>
                <w:ilvl w:val="1"/>
                <w:numId w:val="41"/>
              </w:numPr>
              <w:tabs>
                <w:tab w:val="clear" w:pos="4320"/>
                <w:tab w:val="clear" w:pos="8640"/>
              </w:tabs>
            </w:pPr>
            <w:r w:rsidRPr="00BB1341">
              <w:t>Explain how it relates to the Indus Valley Civilization and which geography theme(s) it falls under.</w:t>
            </w:r>
          </w:p>
          <w:p w:rsidR="0077250F" w:rsidRPr="00BB1341" w:rsidRDefault="0077250F" w:rsidP="003C7779">
            <w:pPr>
              <w:pStyle w:val="Header"/>
              <w:numPr>
                <w:ilvl w:val="0"/>
                <w:numId w:val="41"/>
              </w:numPr>
              <w:tabs>
                <w:tab w:val="clear" w:pos="4320"/>
                <w:tab w:val="clear" w:pos="8640"/>
              </w:tabs>
            </w:pPr>
            <w:r w:rsidRPr="00BB1341">
              <w:t>The “artifact listeners” must complete the following when listening to the other groups share their artifacts:</w:t>
            </w:r>
          </w:p>
          <w:p w:rsidR="0077250F" w:rsidRPr="00BB1341" w:rsidRDefault="0077250F" w:rsidP="003C7779">
            <w:pPr>
              <w:pStyle w:val="Header"/>
              <w:numPr>
                <w:ilvl w:val="1"/>
                <w:numId w:val="41"/>
              </w:numPr>
              <w:tabs>
                <w:tab w:val="clear" w:pos="4320"/>
                <w:tab w:val="clear" w:pos="8640"/>
              </w:tabs>
            </w:pPr>
            <w:r w:rsidRPr="00BB1341">
              <w:t>Listen carefully.</w:t>
            </w:r>
          </w:p>
          <w:p w:rsidR="0077250F" w:rsidRPr="00BB1341" w:rsidRDefault="0077250F" w:rsidP="003C7779">
            <w:pPr>
              <w:pStyle w:val="Header"/>
              <w:numPr>
                <w:ilvl w:val="1"/>
                <w:numId w:val="41"/>
              </w:numPr>
              <w:tabs>
                <w:tab w:val="clear" w:pos="4320"/>
                <w:tab w:val="clear" w:pos="8640"/>
              </w:tabs>
            </w:pPr>
            <w:r w:rsidRPr="00BB1341">
              <w:t>Document what artifacts each group created on the Trading Worksheet.</w:t>
            </w:r>
          </w:p>
          <w:p w:rsidR="0077250F" w:rsidRPr="00BB1341" w:rsidRDefault="0077250F" w:rsidP="003C7779">
            <w:pPr>
              <w:pStyle w:val="Header"/>
              <w:numPr>
                <w:ilvl w:val="1"/>
                <w:numId w:val="41"/>
              </w:numPr>
              <w:tabs>
                <w:tab w:val="clear" w:pos="4320"/>
                <w:tab w:val="clear" w:pos="8640"/>
              </w:tabs>
            </w:pPr>
            <w:r w:rsidRPr="00BB1341">
              <w:t xml:space="preserve">Ask questions! </w:t>
            </w:r>
            <w:r w:rsidRPr="00BB1341">
              <w:sym w:font="Wingdings" w:char="F04A"/>
            </w:r>
          </w:p>
          <w:p w:rsidR="0077250F" w:rsidRPr="00BB1341" w:rsidRDefault="0077250F" w:rsidP="003C7779">
            <w:pPr>
              <w:pStyle w:val="Header"/>
              <w:numPr>
                <w:ilvl w:val="0"/>
                <w:numId w:val="41"/>
              </w:numPr>
              <w:tabs>
                <w:tab w:val="clear" w:pos="4320"/>
                <w:tab w:val="clear" w:pos="8640"/>
              </w:tabs>
            </w:pPr>
            <w:r w:rsidRPr="00BB1341">
              <w:t xml:space="preserve">After the sharing sessions, students will engage in a trading activity.  The students will be required to trade at least two of their artifacts.  On their Trading Worksheet, students must document what artifact they traded of their own and what artifact they traded for.  </w:t>
            </w:r>
          </w:p>
          <w:p w:rsidR="0077250F" w:rsidRPr="00BB1341" w:rsidRDefault="0077250F" w:rsidP="003C7779">
            <w:pPr>
              <w:pStyle w:val="Header"/>
              <w:numPr>
                <w:ilvl w:val="0"/>
                <w:numId w:val="41"/>
              </w:numPr>
              <w:tabs>
                <w:tab w:val="clear" w:pos="4320"/>
                <w:tab w:val="clear" w:pos="8640"/>
              </w:tabs>
            </w:pPr>
            <w:r w:rsidRPr="00BB1341">
              <w:t xml:space="preserve">Before trading, students must show their seals that they created in Art class.  This will allow students to get the feel of what Indus Valley Civilians used their seals for.  </w:t>
            </w:r>
          </w:p>
          <w:p w:rsidR="0077250F" w:rsidRPr="00BB1341" w:rsidRDefault="0077250F" w:rsidP="003C7779">
            <w:pPr>
              <w:pStyle w:val="Header"/>
              <w:numPr>
                <w:ilvl w:val="0"/>
                <w:numId w:val="41"/>
              </w:numPr>
              <w:tabs>
                <w:tab w:val="clear" w:pos="4320"/>
                <w:tab w:val="clear" w:pos="8640"/>
              </w:tabs>
            </w:pPr>
            <w:r w:rsidRPr="00BB1341">
              <w:t xml:space="preserve">Afterwards, each group will take five minutes to explain why they traded the artifacts they traded.  </w:t>
            </w:r>
          </w:p>
          <w:p w:rsidR="0077250F" w:rsidRPr="00BB1341" w:rsidRDefault="0077250F" w:rsidP="00221C84">
            <w:pPr>
              <w:pStyle w:val="Header"/>
              <w:tabs>
                <w:tab w:val="clear" w:pos="4320"/>
                <w:tab w:val="clear" w:pos="8640"/>
              </w:tabs>
              <w:ind w:left="360"/>
            </w:pPr>
          </w:p>
          <w:p w:rsidR="0077250F" w:rsidRPr="00BB1341" w:rsidRDefault="0077250F" w:rsidP="0082690D">
            <w:pPr>
              <w:pStyle w:val="Header"/>
              <w:tabs>
                <w:tab w:val="clear" w:pos="4320"/>
                <w:tab w:val="clear" w:pos="8640"/>
              </w:tabs>
              <w:rPr>
                <w:color w:val="782DEB"/>
              </w:rPr>
            </w:pPr>
            <w:r w:rsidRPr="00BB1341">
              <w:rPr>
                <w:b/>
                <w:bCs/>
                <w:color w:val="782DEB"/>
              </w:rPr>
              <w:t>Assessment:</w:t>
            </w:r>
            <w:r w:rsidRPr="00BB1341">
              <w:t xml:space="preserve"> </w:t>
            </w:r>
            <w:r w:rsidRPr="00BB1341">
              <w:rPr>
                <w:color w:val="782DEB"/>
              </w:rPr>
              <w:t xml:space="preserve">The trading worksheet will be allow the teacher to assess whether or not the students were able to connect the artifacts to the five geography themes.  Also, it is a way for students to keep track of their own learning.  The teacher will be making informal observations as the students are sharing and trading.  </w:t>
            </w:r>
          </w:p>
          <w:p w:rsidR="0077250F" w:rsidRPr="00BB1341" w:rsidRDefault="0077250F" w:rsidP="00EE2C54">
            <w:pPr>
              <w:pStyle w:val="Header"/>
              <w:tabs>
                <w:tab w:val="clear" w:pos="4320"/>
                <w:tab w:val="clear" w:pos="8640"/>
              </w:tabs>
              <w:rPr>
                <w:b/>
                <w:bCs/>
              </w:rPr>
            </w:pPr>
          </w:p>
          <w:p w:rsidR="0077250F" w:rsidRPr="00BB1341" w:rsidRDefault="0077250F" w:rsidP="00EE2C54">
            <w:pPr>
              <w:pStyle w:val="Header"/>
              <w:tabs>
                <w:tab w:val="clear" w:pos="4320"/>
                <w:tab w:val="clear" w:pos="8640"/>
              </w:tabs>
            </w:pPr>
            <w:r w:rsidRPr="00BB1341">
              <w:rPr>
                <w:b/>
                <w:bCs/>
                <w:u w:val="single"/>
              </w:rPr>
              <w:t>Differentiation:</w:t>
            </w:r>
            <w:r w:rsidRPr="00BB1341">
              <w:t xml:space="preserve">  The mixed groupings for this project will allow higher-level thinkers to help and collaborate with lower-level learners.  </w:t>
            </w:r>
          </w:p>
          <w:p w:rsidR="0077250F" w:rsidRPr="007B4510" w:rsidRDefault="0077250F" w:rsidP="007B4510">
            <w:pPr>
              <w:pStyle w:val="ListParagraph"/>
              <w:spacing w:line="360" w:lineRule="auto"/>
              <w:ind w:left="0"/>
              <w:rPr>
                <w:rFonts w:ascii="Times New Roman" w:hAnsi="Times New Roman" w:cs="Times New Roman"/>
                <w:b/>
                <w:bCs/>
                <w:color w:val="782DEB"/>
              </w:rPr>
            </w:pPr>
          </w:p>
          <w:p w:rsidR="0077250F" w:rsidRPr="00BB1341" w:rsidRDefault="0077250F" w:rsidP="00BC3BC1">
            <w:pPr>
              <w:pStyle w:val="Header"/>
              <w:tabs>
                <w:tab w:val="clear" w:pos="4320"/>
                <w:tab w:val="clear" w:pos="8640"/>
              </w:tabs>
              <w:spacing w:line="360" w:lineRule="auto"/>
              <w:rPr>
                <w:b/>
                <w:bCs/>
                <w:u w:val="single"/>
              </w:rPr>
            </w:pPr>
            <w:r w:rsidRPr="00BB1341">
              <w:rPr>
                <w:b/>
                <w:bCs/>
              </w:rPr>
              <w:t>Closure to the Lesson</w:t>
            </w:r>
          </w:p>
          <w:p w:rsidR="0077250F" w:rsidRPr="00BB1341" w:rsidRDefault="0077250F" w:rsidP="00E434C5">
            <w:pPr>
              <w:pStyle w:val="Header"/>
              <w:numPr>
                <w:ilvl w:val="0"/>
                <w:numId w:val="41"/>
              </w:numPr>
              <w:tabs>
                <w:tab w:val="clear" w:pos="4320"/>
                <w:tab w:val="clear" w:pos="8640"/>
              </w:tabs>
              <w:rPr>
                <w:color w:val="782DEB"/>
              </w:rPr>
            </w:pPr>
            <w:r w:rsidRPr="00BB1341">
              <w:rPr>
                <w:color w:val="782DEB"/>
              </w:rPr>
              <w:t xml:space="preserve">Whole class discussion:  Students and teacher will discuss the following questions relating to the unit.  </w:t>
            </w:r>
          </w:p>
          <w:p w:rsidR="0077250F" w:rsidRPr="00BB1341" w:rsidRDefault="0077250F" w:rsidP="00460060">
            <w:pPr>
              <w:pStyle w:val="Header"/>
              <w:numPr>
                <w:ilvl w:val="1"/>
                <w:numId w:val="41"/>
              </w:numPr>
              <w:tabs>
                <w:tab w:val="clear" w:pos="4320"/>
                <w:tab w:val="clear" w:pos="8640"/>
              </w:tabs>
              <w:rPr>
                <w:color w:val="782DEB"/>
              </w:rPr>
            </w:pPr>
            <w:r w:rsidRPr="00BB1341">
              <w:rPr>
                <w:color w:val="782DEB"/>
              </w:rPr>
              <w:t>What was the most interesting fact you learned about the Indus Valley culture?</w:t>
            </w:r>
          </w:p>
          <w:p w:rsidR="0077250F" w:rsidRPr="00BB1341" w:rsidRDefault="0077250F" w:rsidP="00460060">
            <w:pPr>
              <w:pStyle w:val="Header"/>
              <w:numPr>
                <w:ilvl w:val="1"/>
                <w:numId w:val="41"/>
              </w:numPr>
              <w:tabs>
                <w:tab w:val="clear" w:pos="4320"/>
                <w:tab w:val="clear" w:pos="8640"/>
              </w:tabs>
              <w:rPr>
                <w:color w:val="782DEB"/>
              </w:rPr>
            </w:pPr>
            <w:r w:rsidRPr="00BB1341">
              <w:rPr>
                <w:color w:val="782DEB"/>
              </w:rPr>
              <w:t>Why did you trade the artifacts you traded?  What did you trade for?</w:t>
            </w:r>
          </w:p>
          <w:p w:rsidR="0077250F" w:rsidRPr="00BB1341" w:rsidRDefault="0077250F" w:rsidP="00460060">
            <w:pPr>
              <w:pStyle w:val="Header"/>
              <w:numPr>
                <w:ilvl w:val="1"/>
                <w:numId w:val="41"/>
              </w:numPr>
              <w:tabs>
                <w:tab w:val="clear" w:pos="4320"/>
                <w:tab w:val="clear" w:pos="8640"/>
              </w:tabs>
              <w:rPr>
                <w:color w:val="782DEB"/>
              </w:rPr>
            </w:pPr>
            <w:r w:rsidRPr="00BB1341">
              <w:rPr>
                <w:color w:val="782DEB"/>
              </w:rPr>
              <w:t>What does your trading seal represent about yourself?</w:t>
            </w:r>
          </w:p>
          <w:p w:rsidR="0077250F" w:rsidRPr="00BB1341" w:rsidRDefault="0077250F" w:rsidP="00460060">
            <w:pPr>
              <w:pStyle w:val="Header"/>
              <w:numPr>
                <w:ilvl w:val="1"/>
                <w:numId w:val="41"/>
              </w:numPr>
              <w:tabs>
                <w:tab w:val="clear" w:pos="4320"/>
                <w:tab w:val="clear" w:pos="8640"/>
              </w:tabs>
              <w:rPr>
                <w:color w:val="782DEB"/>
              </w:rPr>
            </w:pPr>
            <w:r w:rsidRPr="00BB1341">
              <w:rPr>
                <w:color w:val="782DEB"/>
              </w:rPr>
              <w:t>Why do you think the Indus Valley people traded?</w:t>
            </w:r>
          </w:p>
          <w:p w:rsidR="0077250F" w:rsidRPr="00BB1341" w:rsidRDefault="0077250F" w:rsidP="00460060">
            <w:pPr>
              <w:pStyle w:val="Header"/>
              <w:numPr>
                <w:ilvl w:val="1"/>
                <w:numId w:val="41"/>
              </w:numPr>
              <w:tabs>
                <w:tab w:val="clear" w:pos="4320"/>
                <w:tab w:val="clear" w:pos="8640"/>
              </w:tabs>
              <w:rPr>
                <w:color w:val="782DEB"/>
              </w:rPr>
            </w:pPr>
            <w:r w:rsidRPr="00BB1341">
              <w:rPr>
                <w:color w:val="782DEB"/>
              </w:rPr>
              <w:t xml:space="preserve">As a class, we will discuss how certain artifacts connected to the geography themes.  </w:t>
            </w:r>
          </w:p>
          <w:p w:rsidR="0077250F" w:rsidRPr="00BB1341" w:rsidRDefault="0077250F" w:rsidP="00460060">
            <w:pPr>
              <w:pStyle w:val="Header"/>
              <w:tabs>
                <w:tab w:val="clear" w:pos="4320"/>
                <w:tab w:val="clear" w:pos="8640"/>
              </w:tabs>
              <w:ind w:left="360"/>
              <w:rPr>
                <w:color w:val="782DEB"/>
              </w:rPr>
            </w:pPr>
          </w:p>
          <w:p w:rsidR="0077250F" w:rsidRPr="00BB1341" w:rsidRDefault="0077250F" w:rsidP="00460060">
            <w:pPr>
              <w:pStyle w:val="Header"/>
              <w:numPr>
                <w:ilvl w:val="0"/>
                <w:numId w:val="41"/>
              </w:numPr>
              <w:tabs>
                <w:tab w:val="clear" w:pos="4320"/>
                <w:tab w:val="clear" w:pos="8640"/>
              </w:tabs>
              <w:rPr>
                <w:color w:val="782DEB"/>
              </w:rPr>
            </w:pPr>
            <w:r w:rsidRPr="00BB1341">
              <w:t xml:space="preserve">Before students leave, the teacher will remind them that tomorrow </w:t>
            </w:r>
            <w:r w:rsidRPr="00BB1341">
              <w:rPr>
                <w:color w:val="782DEB"/>
              </w:rPr>
              <w:t>they will be filling in the last column of the pre-assessment they filled in on the first day (as their assessment).</w:t>
            </w:r>
            <w:r w:rsidRPr="00BB1341">
              <w:t xml:space="preserve">  </w:t>
            </w:r>
          </w:p>
          <w:p w:rsidR="0077250F" w:rsidRPr="00BB1341" w:rsidRDefault="0077250F" w:rsidP="00C12AD5">
            <w:pPr>
              <w:pStyle w:val="Header"/>
              <w:tabs>
                <w:tab w:val="clear" w:pos="4320"/>
                <w:tab w:val="clear" w:pos="8640"/>
              </w:tabs>
              <w:spacing w:line="360" w:lineRule="auto"/>
            </w:pPr>
          </w:p>
        </w:tc>
      </w:tr>
      <w:tr w:rsidR="0077250F">
        <w:tc>
          <w:tcPr>
            <w:tcW w:w="8856" w:type="dxa"/>
          </w:tcPr>
          <w:p w:rsidR="0077250F" w:rsidRPr="00BB1341" w:rsidRDefault="0077250F" w:rsidP="00A728D7">
            <w:pPr>
              <w:pStyle w:val="Header"/>
              <w:tabs>
                <w:tab w:val="clear" w:pos="4320"/>
                <w:tab w:val="clear" w:pos="8640"/>
              </w:tabs>
              <w:rPr>
                <w:b/>
                <w:bCs/>
              </w:rPr>
            </w:pPr>
            <w:r w:rsidRPr="00BB1341">
              <w:rPr>
                <w:b/>
                <w:bCs/>
              </w:rPr>
              <w:t>Enrichment/Extension</w:t>
            </w:r>
          </w:p>
          <w:p w:rsidR="0077250F" w:rsidRPr="00BB1341" w:rsidRDefault="0077250F" w:rsidP="00A728D7">
            <w:pPr>
              <w:pStyle w:val="Header"/>
              <w:tabs>
                <w:tab w:val="clear" w:pos="4320"/>
                <w:tab w:val="clear" w:pos="8640"/>
              </w:tabs>
              <w:rPr>
                <w:b/>
                <w:bCs/>
                <w:highlight w:val="yellow"/>
              </w:rPr>
            </w:pPr>
          </w:p>
          <w:p w:rsidR="0077250F" w:rsidRPr="00BB1341" w:rsidRDefault="0077250F" w:rsidP="00A728D7">
            <w:pPr>
              <w:pStyle w:val="Header"/>
              <w:numPr>
                <w:ilvl w:val="0"/>
                <w:numId w:val="42"/>
              </w:numPr>
              <w:tabs>
                <w:tab w:val="clear" w:pos="4320"/>
                <w:tab w:val="clear" w:pos="8640"/>
              </w:tabs>
              <w:rPr>
                <w:b/>
                <w:bCs/>
                <w:color w:val="782DEB"/>
              </w:rPr>
            </w:pPr>
            <w:r w:rsidRPr="00BB1341">
              <w:rPr>
                <w:b/>
                <w:bCs/>
                <w:color w:val="782DEB"/>
              </w:rPr>
              <w:t xml:space="preserve">Tomorrow, students will fill in the final column of their pre-assessment chart.  They will be connecting the five geography themes to the Indus Valley River Civilization.  </w:t>
            </w:r>
          </w:p>
          <w:p w:rsidR="0077250F" w:rsidRPr="00BB1341" w:rsidRDefault="0077250F" w:rsidP="00A728D7">
            <w:pPr>
              <w:pStyle w:val="Header"/>
              <w:numPr>
                <w:ilvl w:val="0"/>
                <w:numId w:val="42"/>
              </w:numPr>
              <w:tabs>
                <w:tab w:val="clear" w:pos="4320"/>
                <w:tab w:val="clear" w:pos="8640"/>
              </w:tabs>
              <w:rPr>
                <w:b/>
                <w:bCs/>
                <w:color w:val="782DEB"/>
              </w:rPr>
            </w:pPr>
            <w:r w:rsidRPr="00BB1341">
              <w:rPr>
                <w:b/>
                <w:bCs/>
                <w:color w:val="782DEB"/>
              </w:rPr>
              <w:t>Also, students will be assessing in detail their own contributions and their partner’s contributions to their group.</w:t>
            </w:r>
          </w:p>
          <w:p w:rsidR="0077250F" w:rsidRPr="00BB1341" w:rsidRDefault="0077250F" w:rsidP="00A728D7">
            <w:pPr>
              <w:pStyle w:val="Header"/>
              <w:tabs>
                <w:tab w:val="clear" w:pos="4320"/>
                <w:tab w:val="clear" w:pos="8640"/>
              </w:tabs>
              <w:rPr>
                <w:b/>
                <w:bCs/>
                <w:highlight w:val="yellow"/>
              </w:rPr>
            </w:pPr>
          </w:p>
        </w:tc>
      </w:tr>
      <w:bookmarkEnd w:id="0"/>
    </w:tbl>
    <w:p w:rsidR="0077250F" w:rsidRDefault="0077250F" w:rsidP="005520B1"/>
    <w:sectPr w:rsidR="0077250F" w:rsidSect="00C12AD5">
      <w:pgSz w:w="12240" w:h="15840"/>
      <w:pgMar w:top="1080" w:right="1224" w:bottom="1440" w:left="1224" w:header="720" w:footer="720" w:gutter="0"/>
      <w:cols w:space="720"/>
      <w:rtlGutter/>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EF" w:usb1="C0007841" w:usb2="00000009" w:usb3="00000000" w:csb0="000001FF" w:csb1="00000000"/>
  </w:font>
  <w:font w:name="American Typewriter">
    <w:panose1 w:val="00000000000000000000"/>
    <w:charset w:val="00"/>
    <w:family w:val="auto"/>
    <w:notTrueType/>
    <w:pitch w:val="variable"/>
    <w:sig w:usb0="00000003" w:usb1="00000000" w:usb2="00000000" w:usb3="00000000" w:csb0="00000001" w:csb1="00000000"/>
  </w:font>
  <w:font w:name="MS Minngs">
    <w:altName w:val="w"/>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42472"/>
    <w:multiLevelType w:val="hybridMultilevel"/>
    <w:tmpl w:val="CB669FE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
    <w:nsid w:val="089A1E90"/>
    <w:multiLevelType w:val="hybridMultilevel"/>
    <w:tmpl w:val="37E0D928"/>
    <w:lvl w:ilvl="0" w:tplc="E8686DD6">
      <w:start w:val="3"/>
      <w:numFmt w:val="bullet"/>
      <w:lvlText w:val="-"/>
      <w:lvlJc w:val="left"/>
      <w:pPr>
        <w:ind w:left="360" w:hanging="360"/>
      </w:pPr>
      <w:rPr>
        <w:rFonts w:ascii="Times" w:eastAsia="Times New Roman" w:hAnsi="Time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08B23B8E"/>
    <w:multiLevelType w:val="multilevel"/>
    <w:tmpl w:val="012AF8AE"/>
    <w:lvl w:ilvl="0">
      <w:start w:val="3"/>
      <w:numFmt w:val="bullet"/>
      <w:lvlText w:val="-"/>
      <w:lvlJc w:val="left"/>
      <w:pPr>
        <w:ind w:left="360" w:hanging="360"/>
      </w:pPr>
      <w:rPr>
        <w:rFonts w:ascii="Times" w:eastAsia="Times New Roman" w:hAnsi="Times"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E3B6F62"/>
    <w:multiLevelType w:val="hybridMultilevel"/>
    <w:tmpl w:val="AD2A9EC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24273705"/>
    <w:multiLevelType w:val="hybridMultilevel"/>
    <w:tmpl w:val="4996585E"/>
    <w:lvl w:ilvl="0" w:tplc="FFFFFFFF">
      <w:start w:val="1"/>
      <w:numFmt w:val="upperRoman"/>
      <w:pStyle w:val="Heading1"/>
      <w:lvlText w:val="%1."/>
      <w:lvlJc w:val="left"/>
      <w:pPr>
        <w:tabs>
          <w:tab w:val="num" w:pos="1080"/>
        </w:tabs>
        <w:ind w:left="1080" w:hanging="720"/>
      </w:pPr>
      <w:rPr>
        <w:rFonts w:hint="default"/>
      </w:rPr>
    </w:lvl>
    <w:lvl w:ilvl="1" w:tplc="FFFFFFFF">
      <w:start w:val="1"/>
      <w:numFmt w:val="bullet"/>
      <w:lvlText w:val=""/>
      <w:lvlJc w:val="left"/>
      <w:pPr>
        <w:tabs>
          <w:tab w:val="num" w:pos="1440"/>
        </w:tabs>
        <w:ind w:left="1440" w:hanging="360"/>
      </w:pPr>
      <w:rPr>
        <w:rFonts w:ascii="Symbol" w:hAnsi="Symbol" w:cs="Symbol" w:hint="default"/>
      </w:rPr>
    </w:lvl>
    <w:lvl w:ilvl="2" w:tplc="FFFFFFFF">
      <w:start w:val="1"/>
      <w:numFmt w:val="lowerRoman"/>
      <w:lvlText w:val="%3."/>
      <w:lvlJc w:val="right"/>
      <w:pPr>
        <w:tabs>
          <w:tab w:val="num" w:pos="2160"/>
        </w:tabs>
        <w:ind w:left="2160" w:hanging="180"/>
      </w:pPr>
    </w:lvl>
    <w:lvl w:ilvl="3" w:tplc="FFFFFFFF">
      <w:start w:val="1"/>
      <w:numFmt w:val="bullet"/>
      <w:lvlText w:val="o"/>
      <w:lvlJc w:val="left"/>
      <w:pPr>
        <w:tabs>
          <w:tab w:val="num" w:pos="2880"/>
        </w:tabs>
        <w:ind w:left="2880" w:hanging="360"/>
      </w:pPr>
      <w:rPr>
        <w:rFonts w:ascii="Courier New" w:hAnsi="Courier New" w:cs="Courier New" w:hint="default"/>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nsid w:val="246A3D6D"/>
    <w:multiLevelType w:val="hybridMultilevel"/>
    <w:tmpl w:val="9388699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25BB2061"/>
    <w:multiLevelType w:val="hybridMultilevel"/>
    <w:tmpl w:val="A9EE7ADC"/>
    <w:lvl w:ilvl="0" w:tplc="E8686DD6">
      <w:start w:val="3"/>
      <w:numFmt w:val="bullet"/>
      <w:lvlText w:val="-"/>
      <w:lvlJc w:val="left"/>
      <w:pPr>
        <w:ind w:left="360" w:hanging="360"/>
      </w:pPr>
      <w:rPr>
        <w:rFonts w:ascii="Times" w:eastAsia="Times New Roman" w:hAnsi="Time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25ED2E66"/>
    <w:multiLevelType w:val="multilevel"/>
    <w:tmpl w:val="B1300920"/>
    <w:lvl w:ilvl="0">
      <w:start w:val="2"/>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6BF21BE"/>
    <w:multiLevelType w:val="hybridMultilevel"/>
    <w:tmpl w:val="B79444C6"/>
    <w:lvl w:ilvl="0" w:tplc="E8686DD6">
      <w:start w:val="3"/>
      <w:numFmt w:val="bullet"/>
      <w:lvlText w:val="-"/>
      <w:lvlJc w:val="left"/>
      <w:pPr>
        <w:ind w:left="360" w:hanging="360"/>
      </w:pPr>
      <w:rPr>
        <w:rFonts w:ascii="Times" w:eastAsia="Times New Roman" w:hAnsi="Times" w:hint="default"/>
        <w:color w:val="auto"/>
      </w:rPr>
    </w:lvl>
    <w:lvl w:ilvl="1" w:tplc="E8686DD6">
      <w:start w:val="3"/>
      <w:numFmt w:val="bullet"/>
      <w:lvlText w:val="-"/>
      <w:lvlJc w:val="left"/>
      <w:pPr>
        <w:ind w:left="1440" w:hanging="360"/>
      </w:pPr>
      <w:rPr>
        <w:rFonts w:ascii="Times" w:eastAsia="Times New Roman" w:hAnsi="Times" w:hint="default"/>
        <w:color w:val="auto"/>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3353222E"/>
    <w:multiLevelType w:val="hybridMultilevel"/>
    <w:tmpl w:val="D33AF5FA"/>
    <w:lvl w:ilvl="0" w:tplc="E8686DD6">
      <w:start w:val="3"/>
      <w:numFmt w:val="bullet"/>
      <w:lvlText w:val="-"/>
      <w:lvlJc w:val="left"/>
      <w:pPr>
        <w:ind w:left="360" w:hanging="360"/>
      </w:pPr>
      <w:rPr>
        <w:rFonts w:ascii="Times" w:eastAsia="Times New Roman" w:hAnsi="Time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355F3F95"/>
    <w:multiLevelType w:val="hybridMultilevel"/>
    <w:tmpl w:val="A51E1100"/>
    <w:lvl w:ilvl="0" w:tplc="E8686DD6">
      <w:start w:val="3"/>
      <w:numFmt w:val="bullet"/>
      <w:lvlText w:val="-"/>
      <w:lvlJc w:val="left"/>
      <w:pPr>
        <w:ind w:left="360" w:hanging="360"/>
      </w:pPr>
      <w:rPr>
        <w:rFonts w:ascii="Times" w:eastAsia="Times New Roman" w:hAnsi="Time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1">
    <w:nsid w:val="38361F4E"/>
    <w:multiLevelType w:val="hybridMultilevel"/>
    <w:tmpl w:val="C3201D1C"/>
    <w:lvl w:ilvl="0" w:tplc="E8686DD6">
      <w:start w:val="3"/>
      <w:numFmt w:val="bullet"/>
      <w:lvlText w:val="-"/>
      <w:lvlJc w:val="left"/>
      <w:pPr>
        <w:ind w:left="360" w:hanging="360"/>
      </w:pPr>
      <w:rPr>
        <w:rFonts w:ascii="Times" w:eastAsia="Times New Roman" w:hAnsi="Time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384A283A"/>
    <w:multiLevelType w:val="hybridMultilevel"/>
    <w:tmpl w:val="6E22A0C6"/>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13">
    <w:nsid w:val="38FF3FF6"/>
    <w:multiLevelType w:val="hybridMultilevel"/>
    <w:tmpl w:val="A3627394"/>
    <w:lvl w:ilvl="0" w:tplc="21AE8F94">
      <w:start w:val="1"/>
      <w:numFmt w:val="decimal"/>
      <w:lvlText w:val="%1.)"/>
      <w:lvlJc w:val="left"/>
      <w:pPr>
        <w:ind w:left="720" w:hanging="360"/>
      </w:pPr>
      <w:rPr>
        <w:rFonts w:hint="default"/>
        <w:b w:val="0"/>
        <w:bCs w:val="0"/>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BD75B3B"/>
    <w:multiLevelType w:val="hybridMultilevel"/>
    <w:tmpl w:val="F3AEE534"/>
    <w:lvl w:ilvl="0" w:tplc="C2EC5130">
      <w:numFmt w:val="bullet"/>
      <w:lvlText w:val="-"/>
      <w:lvlJc w:val="left"/>
      <w:pPr>
        <w:ind w:left="360" w:hanging="360"/>
      </w:pPr>
      <w:rPr>
        <w:rFonts w:ascii="American Typewriter" w:eastAsia="MS Minngs" w:hAnsi="American Typewriter"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5">
    <w:nsid w:val="3CB95485"/>
    <w:multiLevelType w:val="hybridMultilevel"/>
    <w:tmpl w:val="2E026F5C"/>
    <w:lvl w:ilvl="0" w:tplc="0409000F">
      <w:start w:val="1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EC550C1"/>
    <w:multiLevelType w:val="hybridMultilevel"/>
    <w:tmpl w:val="BC30FDB8"/>
    <w:lvl w:ilvl="0" w:tplc="04090005">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7">
    <w:nsid w:val="40985058"/>
    <w:multiLevelType w:val="multilevel"/>
    <w:tmpl w:val="012AF8AE"/>
    <w:lvl w:ilvl="0">
      <w:start w:val="3"/>
      <w:numFmt w:val="bullet"/>
      <w:lvlText w:val="-"/>
      <w:lvlJc w:val="left"/>
      <w:pPr>
        <w:ind w:left="360" w:hanging="360"/>
      </w:pPr>
      <w:rPr>
        <w:rFonts w:ascii="Times" w:eastAsia="Times New Roman" w:hAnsi="Times"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41DB3A77"/>
    <w:multiLevelType w:val="multilevel"/>
    <w:tmpl w:val="8F88F85E"/>
    <w:lvl w:ilvl="0">
      <w:start w:val="11"/>
      <w:numFmt w:val="decimal"/>
      <w:lvlText w:val="%1.)"/>
      <w:lvlJc w:val="left"/>
      <w:pPr>
        <w:ind w:left="380" w:hanging="38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460C047E"/>
    <w:multiLevelType w:val="hybridMultilevel"/>
    <w:tmpl w:val="1214DA5A"/>
    <w:lvl w:ilvl="0" w:tplc="04090005">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0">
    <w:nsid w:val="49BA22D0"/>
    <w:multiLevelType w:val="hybridMultilevel"/>
    <w:tmpl w:val="5BC27EA8"/>
    <w:lvl w:ilvl="0" w:tplc="04090001">
      <w:start w:val="1"/>
      <w:numFmt w:val="bullet"/>
      <w:lvlText w:val=""/>
      <w:lvlJc w:val="left"/>
      <w:pPr>
        <w:tabs>
          <w:tab w:val="num" w:pos="720"/>
        </w:tabs>
        <w:ind w:left="720" w:hanging="360"/>
      </w:pPr>
      <w:rPr>
        <w:rFonts w:ascii="Symbol" w:hAnsi="Symbol" w:cs="Symbol" w:hint="default"/>
      </w:rPr>
    </w:lvl>
    <w:lvl w:ilvl="1" w:tplc="DB5CFAB2">
      <w:start w:val="1"/>
      <w:numFmt w:val="bullet"/>
      <w:lvlText w:val=""/>
      <w:lvlJc w:val="left"/>
      <w:pPr>
        <w:tabs>
          <w:tab w:val="num" w:pos="1440"/>
        </w:tabs>
        <w:ind w:left="1440" w:hanging="360"/>
      </w:pPr>
      <w:rPr>
        <w:rFonts w:ascii="Symbol" w:hAnsi="Symbol" w:cs="Symbol" w:hint="default"/>
        <w:color w:val="auto"/>
        <w:sz w:val="24"/>
        <w:szCs w:val="24"/>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nsid w:val="4AC2443F"/>
    <w:multiLevelType w:val="hybridMultilevel"/>
    <w:tmpl w:val="885CC31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nsid w:val="4B861929"/>
    <w:multiLevelType w:val="hybridMultilevel"/>
    <w:tmpl w:val="7D00E350"/>
    <w:lvl w:ilvl="0" w:tplc="D9842B82">
      <w:start w:val="11"/>
      <w:numFmt w:val="decimal"/>
      <w:lvlText w:val="%1.)"/>
      <w:lvlJc w:val="left"/>
      <w:pPr>
        <w:ind w:left="740" w:hanging="38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4CCD267A"/>
    <w:multiLevelType w:val="hybridMultilevel"/>
    <w:tmpl w:val="3DFA051E"/>
    <w:lvl w:ilvl="0" w:tplc="04090005">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4">
    <w:nsid w:val="537504CA"/>
    <w:multiLevelType w:val="hybridMultilevel"/>
    <w:tmpl w:val="ED686550"/>
    <w:lvl w:ilvl="0" w:tplc="C0B68A38">
      <w:start w:val="2"/>
      <w:numFmt w:val="decimal"/>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nsid w:val="54E2172E"/>
    <w:multiLevelType w:val="hybridMultilevel"/>
    <w:tmpl w:val="05807522"/>
    <w:lvl w:ilvl="0" w:tplc="E2BE12C8">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nsid w:val="56FF306A"/>
    <w:multiLevelType w:val="hybridMultilevel"/>
    <w:tmpl w:val="105CE4B8"/>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7">
    <w:nsid w:val="5DE571C2"/>
    <w:multiLevelType w:val="multilevel"/>
    <w:tmpl w:val="98E059D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8">
    <w:nsid w:val="5E5D59D2"/>
    <w:multiLevelType w:val="hybridMultilevel"/>
    <w:tmpl w:val="1370001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9">
    <w:nsid w:val="5F4640D9"/>
    <w:multiLevelType w:val="hybridMultilevel"/>
    <w:tmpl w:val="0030746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30">
    <w:nsid w:val="6169376C"/>
    <w:multiLevelType w:val="hybridMultilevel"/>
    <w:tmpl w:val="98E059D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31">
    <w:nsid w:val="6579282B"/>
    <w:multiLevelType w:val="hybridMultilevel"/>
    <w:tmpl w:val="5BC27EA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2">
    <w:nsid w:val="69035C26"/>
    <w:multiLevelType w:val="hybridMultilevel"/>
    <w:tmpl w:val="33FEE4E4"/>
    <w:lvl w:ilvl="0" w:tplc="8E0017EA">
      <w:start w:val="2"/>
      <w:numFmt w:val="decimal"/>
      <w:lvlText w:val="%1.)"/>
      <w:lvlJc w:val="left"/>
      <w:pPr>
        <w:ind w:left="720" w:hanging="360"/>
      </w:pPr>
      <w:rPr>
        <w:rFonts w:hint="default"/>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6B9C1291"/>
    <w:multiLevelType w:val="hybridMultilevel"/>
    <w:tmpl w:val="CE16C7B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34">
    <w:nsid w:val="6EE21BFA"/>
    <w:multiLevelType w:val="multilevel"/>
    <w:tmpl w:val="CE16C7B4"/>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5">
    <w:nsid w:val="6EE7709F"/>
    <w:multiLevelType w:val="hybridMultilevel"/>
    <w:tmpl w:val="CC2AFB9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36">
    <w:nsid w:val="6F0E3DF0"/>
    <w:multiLevelType w:val="hybridMultilevel"/>
    <w:tmpl w:val="B47A5D88"/>
    <w:lvl w:ilvl="0" w:tplc="E8686DD6">
      <w:start w:val="3"/>
      <w:numFmt w:val="bullet"/>
      <w:lvlText w:val="-"/>
      <w:lvlJc w:val="left"/>
      <w:pPr>
        <w:ind w:left="720" w:hanging="360"/>
      </w:pPr>
      <w:rPr>
        <w:rFonts w:ascii="Times" w:eastAsia="Times New Roman" w:hAnsi="Times"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7">
    <w:nsid w:val="716D228F"/>
    <w:multiLevelType w:val="hybridMultilevel"/>
    <w:tmpl w:val="8F88F85E"/>
    <w:lvl w:ilvl="0" w:tplc="D038813E">
      <w:start w:val="11"/>
      <w:numFmt w:val="decimal"/>
      <w:lvlText w:val="%1.)"/>
      <w:lvlJc w:val="left"/>
      <w:pPr>
        <w:ind w:left="380" w:hanging="380"/>
      </w:pPr>
      <w:rPr>
        <w:rFonts w:hint="default"/>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8">
    <w:nsid w:val="76F72E7B"/>
    <w:multiLevelType w:val="hybridMultilevel"/>
    <w:tmpl w:val="BA422EAA"/>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39">
    <w:nsid w:val="7707135C"/>
    <w:multiLevelType w:val="hybridMultilevel"/>
    <w:tmpl w:val="4EDEFB9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0">
    <w:nsid w:val="772F1DBB"/>
    <w:multiLevelType w:val="hybridMultilevel"/>
    <w:tmpl w:val="819A620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1">
    <w:nsid w:val="79D00475"/>
    <w:multiLevelType w:val="hybridMultilevel"/>
    <w:tmpl w:val="2A18602C"/>
    <w:lvl w:ilvl="0" w:tplc="004CB2F2">
      <w:start w:val="13"/>
      <w:numFmt w:val="decimal"/>
      <w:lvlText w:val="%1.)"/>
      <w:lvlJc w:val="left"/>
      <w:pPr>
        <w:ind w:left="740" w:hanging="38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nsid w:val="7C837CC0"/>
    <w:multiLevelType w:val="hybridMultilevel"/>
    <w:tmpl w:val="4872A0F0"/>
    <w:lvl w:ilvl="0" w:tplc="04090005">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num w:numId="1">
    <w:abstractNumId w:val="4"/>
  </w:num>
  <w:num w:numId="2">
    <w:abstractNumId w:val="21"/>
  </w:num>
  <w:num w:numId="3">
    <w:abstractNumId w:val="31"/>
  </w:num>
  <w:num w:numId="4">
    <w:abstractNumId w:val="20"/>
  </w:num>
  <w:num w:numId="5">
    <w:abstractNumId w:val="39"/>
  </w:num>
  <w:num w:numId="6">
    <w:abstractNumId w:val="3"/>
  </w:num>
  <w:num w:numId="7">
    <w:abstractNumId w:val="40"/>
  </w:num>
  <w:num w:numId="8">
    <w:abstractNumId w:val="5"/>
  </w:num>
  <w:num w:numId="9">
    <w:abstractNumId w:val="16"/>
  </w:num>
  <w:num w:numId="10">
    <w:abstractNumId w:val="30"/>
  </w:num>
  <w:num w:numId="11">
    <w:abstractNumId w:val="27"/>
  </w:num>
  <w:num w:numId="12">
    <w:abstractNumId w:val="0"/>
  </w:num>
  <w:num w:numId="13">
    <w:abstractNumId w:val="19"/>
  </w:num>
  <w:num w:numId="14">
    <w:abstractNumId w:val="23"/>
  </w:num>
  <w:num w:numId="15">
    <w:abstractNumId w:val="42"/>
  </w:num>
  <w:num w:numId="16">
    <w:abstractNumId w:val="14"/>
  </w:num>
  <w:num w:numId="17">
    <w:abstractNumId w:val="25"/>
  </w:num>
  <w:num w:numId="18">
    <w:abstractNumId w:val="33"/>
  </w:num>
  <w:num w:numId="19">
    <w:abstractNumId w:val="26"/>
  </w:num>
  <w:num w:numId="20">
    <w:abstractNumId w:val="29"/>
  </w:num>
  <w:num w:numId="21">
    <w:abstractNumId w:val="32"/>
  </w:num>
  <w:num w:numId="22">
    <w:abstractNumId w:val="22"/>
  </w:num>
  <w:num w:numId="23">
    <w:abstractNumId w:val="13"/>
  </w:num>
  <w:num w:numId="24">
    <w:abstractNumId w:val="12"/>
  </w:num>
  <w:num w:numId="25">
    <w:abstractNumId w:val="7"/>
  </w:num>
  <w:num w:numId="26">
    <w:abstractNumId w:val="15"/>
  </w:num>
  <w:num w:numId="27">
    <w:abstractNumId w:val="41"/>
  </w:num>
  <w:num w:numId="28">
    <w:abstractNumId w:val="10"/>
  </w:num>
  <w:num w:numId="29">
    <w:abstractNumId w:val="38"/>
  </w:num>
  <w:num w:numId="30">
    <w:abstractNumId w:val="34"/>
  </w:num>
  <w:num w:numId="31">
    <w:abstractNumId w:val="36"/>
  </w:num>
  <w:num w:numId="32">
    <w:abstractNumId w:val="24"/>
  </w:num>
  <w:num w:numId="33">
    <w:abstractNumId w:val="37"/>
  </w:num>
  <w:num w:numId="34">
    <w:abstractNumId w:val="8"/>
  </w:num>
  <w:num w:numId="35">
    <w:abstractNumId w:val="17"/>
  </w:num>
  <w:num w:numId="36">
    <w:abstractNumId w:val="1"/>
  </w:num>
  <w:num w:numId="37">
    <w:abstractNumId w:val="2"/>
  </w:num>
  <w:num w:numId="38">
    <w:abstractNumId w:val="18"/>
  </w:num>
  <w:num w:numId="39">
    <w:abstractNumId w:val="11"/>
  </w:num>
  <w:num w:numId="40">
    <w:abstractNumId w:val="6"/>
  </w:num>
  <w:num w:numId="41">
    <w:abstractNumId w:val="9"/>
  </w:num>
  <w:num w:numId="42">
    <w:abstractNumId w:val="35"/>
  </w:num>
  <w:num w:numId="43">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0D76"/>
    <w:rsid w:val="00074A01"/>
    <w:rsid w:val="00076F6B"/>
    <w:rsid w:val="00083CEB"/>
    <w:rsid w:val="000A1F90"/>
    <w:rsid w:val="000B6337"/>
    <w:rsid w:val="000D0C40"/>
    <w:rsid w:val="000E19C4"/>
    <w:rsid w:val="000F4BFB"/>
    <w:rsid w:val="00114127"/>
    <w:rsid w:val="00117305"/>
    <w:rsid w:val="001210CD"/>
    <w:rsid w:val="001245D1"/>
    <w:rsid w:val="00130831"/>
    <w:rsid w:val="00156A49"/>
    <w:rsid w:val="001642CB"/>
    <w:rsid w:val="001656B5"/>
    <w:rsid w:val="001D18E9"/>
    <w:rsid w:val="001D202E"/>
    <w:rsid w:val="0020547A"/>
    <w:rsid w:val="00206C24"/>
    <w:rsid w:val="00212A15"/>
    <w:rsid w:val="002143BF"/>
    <w:rsid w:val="00221C84"/>
    <w:rsid w:val="0023287F"/>
    <w:rsid w:val="0024444D"/>
    <w:rsid w:val="00252A49"/>
    <w:rsid w:val="0026035F"/>
    <w:rsid w:val="002C51C2"/>
    <w:rsid w:val="002E5239"/>
    <w:rsid w:val="00315EAD"/>
    <w:rsid w:val="00317139"/>
    <w:rsid w:val="00325B7F"/>
    <w:rsid w:val="00343816"/>
    <w:rsid w:val="0035566F"/>
    <w:rsid w:val="00360DD0"/>
    <w:rsid w:val="00372F9D"/>
    <w:rsid w:val="003866FE"/>
    <w:rsid w:val="003C7779"/>
    <w:rsid w:val="0040353A"/>
    <w:rsid w:val="00431F2D"/>
    <w:rsid w:val="00456D49"/>
    <w:rsid w:val="00460060"/>
    <w:rsid w:val="0048606A"/>
    <w:rsid w:val="0048671B"/>
    <w:rsid w:val="00497455"/>
    <w:rsid w:val="004E6CE9"/>
    <w:rsid w:val="00506E51"/>
    <w:rsid w:val="005312C3"/>
    <w:rsid w:val="00534F37"/>
    <w:rsid w:val="00551805"/>
    <w:rsid w:val="005520B1"/>
    <w:rsid w:val="005540CD"/>
    <w:rsid w:val="005A17EB"/>
    <w:rsid w:val="005B429C"/>
    <w:rsid w:val="00621FC2"/>
    <w:rsid w:val="0066049C"/>
    <w:rsid w:val="00663F8B"/>
    <w:rsid w:val="00673E74"/>
    <w:rsid w:val="00680E21"/>
    <w:rsid w:val="00686311"/>
    <w:rsid w:val="00697A37"/>
    <w:rsid w:val="006F0B73"/>
    <w:rsid w:val="0072047C"/>
    <w:rsid w:val="007364F3"/>
    <w:rsid w:val="0077250F"/>
    <w:rsid w:val="00784BB1"/>
    <w:rsid w:val="007A2F16"/>
    <w:rsid w:val="007B0640"/>
    <w:rsid w:val="007B4510"/>
    <w:rsid w:val="007E3F66"/>
    <w:rsid w:val="007F1643"/>
    <w:rsid w:val="007F73BF"/>
    <w:rsid w:val="00805BF9"/>
    <w:rsid w:val="0082690D"/>
    <w:rsid w:val="00861C28"/>
    <w:rsid w:val="008A127C"/>
    <w:rsid w:val="008B5E5C"/>
    <w:rsid w:val="008C5B30"/>
    <w:rsid w:val="008C6021"/>
    <w:rsid w:val="00902BDA"/>
    <w:rsid w:val="00917312"/>
    <w:rsid w:val="00924290"/>
    <w:rsid w:val="00956B6E"/>
    <w:rsid w:val="009775DA"/>
    <w:rsid w:val="00993FB5"/>
    <w:rsid w:val="009C4200"/>
    <w:rsid w:val="009E3A9D"/>
    <w:rsid w:val="009F34A5"/>
    <w:rsid w:val="00A0157C"/>
    <w:rsid w:val="00A07D42"/>
    <w:rsid w:val="00A14312"/>
    <w:rsid w:val="00A42EBD"/>
    <w:rsid w:val="00A728D7"/>
    <w:rsid w:val="00AB0A8D"/>
    <w:rsid w:val="00AD1030"/>
    <w:rsid w:val="00AE5E63"/>
    <w:rsid w:val="00AE7FB7"/>
    <w:rsid w:val="00AF5774"/>
    <w:rsid w:val="00B13F47"/>
    <w:rsid w:val="00B249A8"/>
    <w:rsid w:val="00B70D76"/>
    <w:rsid w:val="00B70FF1"/>
    <w:rsid w:val="00B73CFA"/>
    <w:rsid w:val="00B930D8"/>
    <w:rsid w:val="00BA328B"/>
    <w:rsid w:val="00BB1341"/>
    <w:rsid w:val="00BC3BC1"/>
    <w:rsid w:val="00BE0B80"/>
    <w:rsid w:val="00BF03F6"/>
    <w:rsid w:val="00C01751"/>
    <w:rsid w:val="00C12AD5"/>
    <w:rsid w:val="00C62DF1"/>
    <w:rsid w:val="00C63290"/>
    <w:rsid w:val="00C721CB"/>
    <w:rsid w:val="00CA011F"/>
    <w:rsid w:val="00CB2C3E"/>
    <w:rsid w:val="00CB5BE3"/>
    <w:rsid w:val="00CC2B9E"/>
    <w:rsid w:val="00CD48F8"/>
    <w:rsid w:val="00CD63DF"/>
    <w:rsid w:val="00CE2572"/>
    <w:rsid w:val="00CE36AC"/>
    <w:rsid w:val="00CF1456"/>
    <w:rsid w:val="00CF4820"/>
    <w:rsid w:val="00D34ECB"/>
    <w:rsid w:val="00D50889"/>
    <w:rsid w:val="00D6581E"/>
    <w:rsid w:val="00DD24E3"/>
    <w:rsid w:val="00DD6D2E"/>
    <w:rsid w:val="00E004B0"/>
    <w:rsid w:val="00E13010"/>
    <w:rsid w:val="00E142DA"/>
    <w:rsid w:val="00E434C5"/>
    <w:rsid w:val="00E6091E"/>
    <w:rsid w:val="00E71843"/>
    <w:rsid w:val="00E97357"/>
    <w:rsid w:val="00EC7EF8"/>
    <w:rsid w:val="00EE2C54"/>
    <w:rsid w:val="00F21977"/>
    <w:rsid w:val="00F85464"/>
    <w:rsid w:val="00F91AF2"/>
    <w:rsid w:val="00FA667D"/>
    <w:rsid w:val="00FB43F8"/>
    <w:rsid w:val="00FC5FD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numPr>
        <w:numId w:val="1"/>
      </w:numPr>
      <w:outlineLvl w:val="0"/>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7316"/>
    <w:rPr>
      <w:rFonts w:asciiTheme="majorHAnsi" w:eastAsiaTheme="majorEastAsia" w:hAnsiTheme="majorHAnsi" w:cstheme="majorBidi"/>
      <w:b/>
      <w:bCs/>
      <w:kern w:val="32"/>
      <w:sz w:val="32"/>
      <w:szCs w:val="32"/>
    </w:rPr>
  </w:style>
  <w:style w:type="paragraph" w:styleId="Title">
    <w:name w:val="Title"/>
    <w:basedOn w:val="Normal"/>
    <w:link w:val="TitleChar"/>
    <w:uiPriority w:val="99"/>
    <w:qFormat/>
    <w:pPr>
      <w:pageBreakBefore/>
      <w:numPr>
        <w:ilvl w:val="12"/>
      </w:numPr>
      <w:pBdr>
        <w:top w:val="single" w:sz="6" w:space="0" w:color="auto" w:shadow="1"/>
        <w:left w:val="single" w:sz="6" w:space="0" w:color="auto" w:shadow="1"/>
        <w:bottom w:val="single" w:sz="6" w:space="0" w:color="auto" w:shadow="1"/>
        <w:right w:val="single" w:sz="6" w:space="0" w:color="auto" w:shadow="1"/>
      </w:pBdr>
      <w:jc w:val="center"/>
    </w:pPr>
    <w:rPr>
      <w:b/>
      <w:bCs/>
      <w:i/>
      <w:iCs/>
      <w:sz w:val="50"/>
      <w:szCs w:val="50"/>
    </w:rPr>
  </w:style>
  <w:style w:type="character" w:customStyle="1" w:styleId="TitleChar">
    <w:name w:val="Title Char"/>
    <w:basedOn w:val="DefaultParagraphFont"/>
    <w:link w:val="Title"/>
    <w:uiPriority w:val="10"/>
    <w:rsid w:val="00987316"/>
    <w:rPr>
      <w:rFonts w:asciiTheme="majorHAnsi" w:eastAsiaTheme="majorEastAsia" w:hAnsiTheme="majorHAnsi" w:cstheme="majorBidi"/>
      <w:b/>
      <w:bCs/>
      <w:kern w:val="28"/>
      <w:sz w:val="32"/>
      <w:szCs w:val="32"/>
    </w:rPr>
  </w:style>
  <w:style w:type="paragraph" w:styleId="Header">
    <w:name w:val="header"/>
    <w:basedOn w:val="Normal"/>
    <w:link w:val="HeaderChar"/>
    <w:uiPriority w:val="99"/>
    <w:pPr>
      <w:tabs>
        <w:tab w:val="center" w:pos="4320"/>
        <w:tab w:val="right" w:pos="8640"/>
      </w:tabs>
    </w:pPr>
    <w:rPr>
      <w:rFonts w:ascii="Times" w:hAnsi="Times" w:cs="Times"/>
    </w:rPr>
  </w:style>
  <w:style w:type="character" w:customStyle="1" w:styleId="HeaderChar">
    <w:name w:val="Header Char"/>
    <w:basedOn w:val="DefaultParagraphFont"/>
    <w:link w:val="Header"/>
    <w:uiPriority w:val="99"/>
    <w:locked/>
    <w:rsid w:val="00B73CFA"/>
    <w:rPr>
      <w:rFonts w:ascii="Times" w:eastAsia="Times New Roman" w:hAnsi="Times" w:cs="Times"/>
      <w:sz w:val="24"/>
      <w:szCs w:val="24"/>
    </w:rPr>
  </w:style>
  <w:style w:type="character" w:styleId="Hyperlink">
    <w:name w:val="Hyperlink"/>
    <w:basedOn w:val="DefaultParagraphFont"/>
    <w:uiPriority w:val="99"/>
    <w:rsid w:val="009775DA"/>
    <w:rPr>
      <w:color w:val="0000FF"/>
      <w:u w:val="single"/>
    </w:rPr>
  </w:style>
  <w:style w:type="character" w:styleId="FollowedHyperlink">
    <w:name w:val="FollowedHyperlink"/>
    <w:basedOn w:val="DefaultParagraphFont"/>
    <w:uiPriority w:val="99"/>
    <w:semiHidden/>
    <w:rsid w:val="009775DA"/>
    <w:rPr>
      <w:color w:val="800080"/>
      <w:u w:val="single"/>
    </w:rPr>
  </w:style>
  <w:style w:type="paragraph" w:styleId="ListParagraph">
    <w:name w:val="List Paragraph"/>
    <w:basedOn w:val="Normal"/>
    <w:uiPriority w:val="99"/>
    <w:qFormat/>
    <w:rsid w:val="00206C24"/>
    <w:pPr>
      <w:ind w:left="720"/>
    </w:pPr>
    <w:rPr>
      <w:rFonts w:ascii="Cambria" w:eastAsia="MS Minngs" w:hAnsi="Cambria" w:cs="Cambria"/>
    </w:rPr>
  </w:style>
  <w:style w:type="table" w:styleId="TableGrid">
    <w:name w:val="Table Grid"/>
    <w:basedOn w:val="TableNormal"/>
    <w:uiPriority w:val="99"/>
    <w:rsid w:val="00C12AD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1368</Words>
  <Characters>7803</Characters>
  <Application>Microsoft Office Outlook</Application>
  <DocSecurity>0</DocSecurity>
  <Lines>0</Lines>
  <Paragraphs>0</Paragraphs>
  <ScaleCrop>false</ScaleCrop>
  <Company>Debpat1</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  Brown</dc:creator>
  <cp:keywords/>
  <dc:description/>
  <cp:lastModifiedBy>Bowman</cp:lastModifiedBy>
  <cp:revision>2</cp:revision>
  <cp:lastPrinted>2009-01-30T13:39:00Z</cp:lastPrinted>
  <dcterms:created xsi:type="dcterms:W3CDTF">2012-07-30T16:00:00Z</dcterms:created>
  <dcterms:modified xsi:type="dcterms:W3CDTF">2012-07-30T16:00:00Z</dcterms:modified>
</cp:coreProperties>
</file>