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F5" w:rsidRPr="009D2021" w:rsidRDefault="00DB43F5" w:rsidP="00DB43F5">
      <w:pPr>
        <w:pBdr>
          <w:bottom w:val="single" w:sz="4" w:space="1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FOUR MYTHS ABOUT COMMUNITY ENGAGED </w:t>
      </w:r>
      <w:r w:rsidRPr="009D2021">
        <w:rPr>
          <w:rFonts w:ascii="Garamond" w:hAnsi="Garamond"/>
          <w:b/>
          <w:sz w:val="28"/>
          <w:szCs w:val="28"/>
        </w:rPr>
        <w:t xml:space="preserve">LEARNING </w:t>
      </w:r>
    </w:p>
    <w:p w:rsidR="00DB43F5" w:rsidRDefault="00DB43F5" w:rsidP="00DB43F5">
      <w:pPr>
        <w:rPr>
          <w:rFonts w:ascii="Garamond" w:hAnsi="Garamond"/>
          <w:szCs w:val="24"/>
        </w:rPr>
      </w:pPr>
    </w:p>
    <w:p w:rsidR="00DB43F5" w:rsidRDefault="00DB43F5" w:rsidP="00DB43F5">
      <w:pPr>
        <w:rPr>
          <w:rFonts w:ascii="Garamond" w:hAnsi="Garamond"/>
          <w:i/>
          <w:szCs w:val="24"/>
        </w:rPr>
      </w:pPr>
    </w:p>
    <w:p w:rsidR="00DB43F5" w:rsidRPr="002E1BB0" w:rsidRDefault="00DB43F5" w:rsidP="00DB43F5">
      <w:pPr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 xml:space="preserve">Excerpted from Jeffrey </w:t>
      </w:r>
      <w:r w:rsidRPr="002E1BB0">
        <w:rPr>
          <w:rFonts w:ascii="Garamond" w:hAnsi="Garamond"/>
          <w:i/>
          <w:szCs w:val="24"/>
        </w:rPr>
        <w:t xml:space="preserve">Howard, ed., </w:t>
      </w:r>
      <w:smartTag w:uri="urn:schemas-microsoft-com:office:smarttags" w:element="State">
        <w:r w:rsidRPr="003815E0">
          <w:rPr>
            <w:rFonts w:ascii="Garamond" w:hAnsi="Garamond"/>
            <w:i/>
            <w:szCs w:val="24"/>
            <w:u w:val="single"/>
          </w:rPr>
          <w:t>Michigan</w:t>
        </w:r>
      </w:smartTag>
      <w:r w:rsidRPr="003815E0">
        <w:rPr>
          <w:rFonts w:ascii="Garamond" w:hAnsi="Garamond"/>
          <w:i/>
          <w:szCs w:val="24"/>
          <w:u w:val="single"/>
        </w:rPr>
        <w:t xml:space="preserve"> Journal of Community Service Learning: Service-Learning Course Design Workboo</w:t>
      </w:r>
      <w:r>
        <w:rPr>
          <w:rFonts w:ascii="Garamond" w:hAnsi="Garamond"/>
          <w:i/>
          <w:szCs w:val="24"/>
          <w:u w:val="single"/>
        </w:rPr>
        <w:t>k</w:t>
      </w:r>
      <w:r>
        <w:rPr>
          <w:rFonts w:ascii="Garamond" w:hAnsi="Garamond"/>
          <w:i/>
          <w:szCs w:val="24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i/>
              <w:szCs w:val="24"/>
            </w:rPr>
            <w:t>Ann Arbor</w:t>
          </w:r>
        </w:smartTag>
        <w:r>
          <w:rPr>
            <w:rFonts w:ascii="Garamond" w:hAnsi="Garamond"/>
            <w:i/>
            <w:szCs w:val="24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i/>
              <w:szCs w:val="24"/>
            </w:rPr>
            <w:t>MI</w:t>
          </w:r>
        </w:smartTag>
      </w:smartTag>
      <w:r>
        <w:rPr>
          <w:rFonts w:ascii="Garamond" w:hAnsi="Garamond"/>
          <w:i/>
          <w:szCs w:val="24"/>
        </w:rPr>
        <w:t>:</w:t>
      </w:r>
      <w:r w:rsidRPr="002E1BB0">
        <w:rPr>
          <w:rFonts w:ascii="Garamond" w:hAnsi="Garamond"/>
          <w:i/>
          <w:szCs w:val="24"/>
        </w:rPr>
        <w:t xml:space="preserve"> </w:t>
      </w:r>
      <w:r>
        <w:rPr>
          <w:rFonts w:ascii="Garamond" w:hAnsi="Garamond"/>
          <w:i/>
          <w:szCs w:val="24"/>
        </w:rPr>
        <w:t>OCSL Press,</w:t>
      </w:r>
      <w:r w:rsidRPr="002E1BB0">
        <w:rPr>
          <w:rFonts w:ascii="Garamond" w:hAnsi="Garamond"/>
          <w:i/>
          <w:szCs w:val="24"/>
        </w:rPr>
        <w:t xml:space="preserve"> </w:t>
      </w:r>
      <w:proofErr w:type="gramStart"/>
      <w:r w:rsidRPr="002E1BB0">
        <w:rPr>
          <w:rFonts w:ascii="Garamond" w:hAnsi="Garamond"/>
          <w:i/>
          <w:szCs w:val="24"/>
        </w:rPr>
        <w:t>Summer</w:t>
      </w:r>
      <w:proofErr w:type="gramEnd"/>
      <w:r w:rsidRPr="002E1BB0">
        <w:rPr>
          <w:rFonts w:ascii="Garamond" w:hAnsi="Garamond"/>
          <w:i/>
          <w:szCs w:val="24"/>
        </w:rPr>
        <w:t xml:space="preserve"> 2001</w:t>
      </w:r>
      <w:r>
        <w:rPr>
          <w:rFonts w:ascii="Garamond" w:hAnsi="Garamond"/>
          <w:i/>
          <w:szCs w:val="24"/>
        </w:rPr>
        <w:t>:</w:t>
      </w:r>
      <w:r w:rsidRPr="002E1BB0">
        <w:rPr>
          <w:rFonts w:ascii="Garamond" w:hAnsi="Garamond"/>
          <w:i/>
          <w:szCs w:val="24"/>
        </w:rPr>
        <w:t xml:space="preserve"> 1</w:t>
      </w:r>
      <w:r>
        <w:rPr>
          <w:rFonts w:ascii="Garamond" w:hAnsi="Garamond"/>
          <w:i/>
          <w:szCs w:val="24"/>
        </w:rPr>
        <w:t>0</w:t>
      </w:r>
      <w:r w:rsidRPr="002E1BB0">
        <w:rPr>
          <w:rFonts w:ascii="Garamond" w:hAnsi="Garamond"/>
          <w:i/>
          <w:szCs w:val="24"/>
        </w:rPr>
        <w:t>-1</w:t>
      </w:r>
      <w:r>
        <w:rPr>
          <w:rFonts w:ascii="Garamond" w:hAnsi="Garamond"/>
          <w:i/>
          <w:szCs w:val="24"/>
        </w:rPr>
        <w:t>1)</w:t>
      </w:r>
      <w:r w:rsidRPr="002E1BB0">
        <w:rPr>
          <w:rFonts w:ascii="Garamond" w:hAnsi="Garamond"/>
          <w:i/>
          <w:szCs w:val="24"/>
        </w:rPr>
        <w:t>.</w:t>
      </w:r>
    </w:p>
    <w:p w:rsidR="00DB43F5" w:rsidRDefault="00DB43F5" w:rsidP="00DB43F5">
      <w:pPr>
        <w:rPr>
          <w:rFonts w:ascii="Garamond" w:hAnsi="Garamond"/>
          <w:szCs w:val="24"/>
        </w:rPr>
      </w:pPr>
    </w:p>
    <w:p w:rsidR="00DB43F5" w:rsidRDefault="00DB43F5" w:rsidP="00DB43F5">
      <w:pPr>
        <w:rPr>
          <w:rFonts w:ascii="Garamond" w:hAnsi="Garamond"/>
          <w:szCs w:val="24"/>
        </w:rPr>
      </w:pPr>
    </w:p>
    <w:p w:rsidR="00DB43F5" w:rsidRDefault="00DB43F5" w:rsidP="00DB43F5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To clarify the conceptualization for academic service-learning, as well as to distinguish it from other community-based service and learning models, we begin with four common misunderstandings about this pedagogy.</w:t>
      </w:r>
    </w:p>
    <w:p w:rsidR="00DB43F5" w:rsidRDefault="00DB43F5" w:rsidP="00DB43F5">
      <w:pPr>
        <w:rPr>
          <w:rFonts w:ascii="Garamond" w:hAnsi="Garamond"/>
          <w:szCs w:val="24"/>
        </w:rPr>
      </w:pPr>
      <w:bookmarkStart w:id="0" w:name="_GoBack"/>
      <w:bookmarkEnd w:id="0"/>
    </w:p>
    <w:p w:rsidR="00DB43F5" w:rsidRDefault="00DB43F5" w:rsidP="00DB43F5">
      <w:pPr>
        <w:rPr>
          <w:rFonts w:ascii="Garamond" w:hAnsi="Garamond"/>
          <w:szCs w:val="24"/>
        </w:rPr>
      </w:pPr>
    </w:p>
    <w:p w:rsidR="00DB43F5" w:rsidRPr="00B80900" w:rsidRDefault="00DB43F5" w:rsidP="00DB43F5">
      <w:pPr>
        <w:rPr>
          <w:rFonts w:ascii="Garamond" w:hAnsi="Garamond"/>
          <w:b/>
          <w:szCs w:val="24"/>
        </w:rPr>
      </w:pPr>
      <w:r w:rsidRPr="00B80900">
        <w:rPr>
          <w:rFonts w:ascii="Garamond" w:hAnsi="Garamond"/>
          <w:b/>
          <w:szCs w:val="24"/>
        </w:rPr>
        <w:t>1</w:t>
      </w:r>
      <w:r>
        <w:rPr>
          <w:rFonts w:ascii="Garamond" w:hAnsi="Garamond"/>
          <w:b/>
          <w:szCs w:val="24"/>
        </w:rPr>
        <w:t xml:space="preserve">. </w:t>
      </w:r>
      <w:r w:rsidRPr="00B80900">
        <w:rPr>
          <w:rFonts w:ascii="Garamond" w:hAnsi="Garamond"/>
          <w:b/>
          <w:szCs w:val="24"/>
        </w:rPr>
        <w:t>The Myth of Terminology:</w:t>
      </w:r>
      <w:r>
        <w:rPr>
          <w:rFonts w:ascii="Garamond" w:hAnsi="Garamond"/>
          <w:b/>
          <w:szCs w:val="24"/>
        </w:rPr>
        <w:t xml:space="preserve"> </w:t>
      </w:r>
      <w:r w:rsidRPr="00B80900">
        <w:rPr>
          <w:rFonts w:ascii="Garamond" w:hAnsi="Garamond"/>
          <w:b/>
          <w:szCs w:val="24"/>
        </w:rPr>
        <w:t>Academic service-learning is the same as student community service and co-curricular service-learning.</w:t>
      </w:r>
    </w:p>
    <w:p w:rsidR="00DB43F5" w:rsidRPr="00AF684E" w:rsidRDefault="00DB43F5" w:rsidP="00DB43F5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Academic service-learning is not the same as student community service or co-curricular service-learning. While sharing the word “service,” these models of student involvement in the community are distinguished by their learning agenda. Student community service, illustrated by a student organization adopting a local elementary school, rarely involves a learning agenda. In contrast, both forms of service-learning – academic and co-curricular – make intentional efforts to engage students in planned and purposeful learning related to the service experiences. Co-curricular service-learning, illustrated by many alternative spring break programs, is concerned with raising students’ consciousness and familiarity with issues related to various communities. Academic service-learning, illustrated by student community service integrated into an academic course, utilizes the service experience as a course “text” for both academic learning and civic learning.</w:t>
      </w:r>
    </w:p>
    <w:p w:rsidR="00DB43F5" w:rsidRDefault="00DB43F5" w:rsidP="00DB43F5">
      <w:pPr>
        <w:rPr>
          <w:rFonts w:ascii="Garamond" w:hAnsi="Garamond"/>
          <w:sz w:val="22"/>
          <w:szCs w:val="22"/>
        </w:rPr>
      </w:pPr>
    </w:p>
    <w:p w:rsidR="00DB43F5" w:rsidRPr="00DD1F2E" w:rsidRDefault="00DB43F5" w:rsidP="00DB43F5">
      <w:pPr>
        <w:rPr>
          <w:rFonts w:ascii="Garamond" w:hAnsi="Garamond"/>
          <w:b/>
          <w:szCs w:val="24"/>
        </w:rPr>
      </w:pPr>
      <w:r w:rsidRPr="00DD1F2E">
        <w:rPr>
          <w:rFonts w:ascii="Garamond" w:hAnsi="Garamond"/>
          <w:b/>
          <w:szCs w:val="24"/>
        </w:rPr>
        <w:t>2</w:t>
      </w:r>
      <w:r>
        <w:rPr>
          <w:rFonts w:ascii="Garamond" w:hAnsi="Garamond"/>
          <w:b/>
          <w:szCs w:val="24"/>
        </w:rPr>
        <w:t xml:space="preserve">. </w:t>
      </w:r>
      <w:r w:rsidRPr="00DD1F2E">
        <w:rPr>
          <w:rFonts w:ascii="Garamond" w:hAnsi="Garamond"/>
          <w:b/>
          <w:szCs w:val="24"/>
        </w:rPr>
        <w:t>The Myth of Conceptualization:</w:t>
      </w:r>
      <w:r>
        <w:rPr>
          <w:rFonts w:ascii="Garamond" w:hAnsi="Garamond"/>
          <w:b/>
          <w:szCs w:val="24"/>
        </w:rPr>
        <w:t xml:space="preserve"> </w:t>
      </w:r>
      <w:r w:rsidRPr="00DD1F2E">
        <w:rPr>
          <w:rFonts w:ascii="Garamond" w:hAnsi="Garamond"/>
          <w:b/>
          <w:szCs w:val="24"/>
        </w:rPr>
        <w:t>Academic service-learning is just a new name for internships.</w:t>
      </w:r>
    </w:p>
    <w:p w:rsidR="00DB43F5" w:rsidRDefault="00DB43F5" w:rsidP="00DB43F5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Many internship programs, especially </w:t>
      </w:r>
      <w:proofErr w:type="gramStart"/>
      <w:r>
        <w:rPr>
          <w:rFonts w:ascii="Garamond" w:hAnsi="Garamond"/>
          <w:szCs w:val="24"/>
        </w:rPr>
        <w:t>those involving community service</w:t>
      </w:r>
      <w:proofErr w:type="gramEnd"/>
      <w:r>
        <w:rPr>
          <w:rFonts w:ascii="Garamond" w:hAnsi="Garamond"/>
          <w:szCs w:val="24"/>
        </w:rPr>
        <w:t>, are now referring to themselves as service-learning programs, as if the two pedagogical models were the same. While internships and academic service-learning involve students in the community to accentuate or supplement students’ academic learning, generally speaking, internships are not about civic learning. They develop and socialize students for a profession and tend to be silent on student civic development. They also emphasize student benefits more than community benefits, while service-learning is equally attentive to both.</w:t>
      </w:r>
    </w:p>
    <w:p w:rsidR="00DB43F5" w:rsidRDefault="00DB43F5" w:rsidP="00DB43F5">
      <w:pPr>
        <w:rPr>
          <w:rFonts w:ascii="Garamond" w:hAnsi="Garamond"/>
          <w:szCs w:val="24"/>
        </w:rPr>
      </w:pPr>
    </w:p>
    <w:p w:rsidR="00DB43F5" w:rsidRPr="00DD1F2E" w:rsidRDefault="00DB43F5" w:rsidP="00DB43F5">
      <w:pPr>
        <w:rPr>
          <w:rFonts w:ascii="Garamond" w:hAnsi="Garamond"/>
          <w:b/>
          <w:szCs w:val="24"/>
        </w:rPr>
      </w:pPr>
      <w:r w:rsidRPr="00DD1F2E">
        <w:rPr>
          <w:rFonts w:ascii="Garamond" w:hAnsi="Garamond"/>
          <w:b/>
          <w:szCs w:val="24"/>
        </w:rPr>
        <w:t>3</w:t>
      </w:r>
      <w:r>
        <w:rPr>
          <w:rFonts w:ascii="Garamond" w:hAnsi="Garamond"/>
          <w:b/>
          <w:szCs w:val="24"/>
        </w:rPr>
        <w:t xml:space="preserve">. </w:t>
      </w:r>
      <w:r w:rsidRPr="00DD1F2E">
        <w:rPr>
          <w:rFonts w:ascii="Garamond" w:hAnsi="Garamond"/>
          <w:b/>
          <w:szCs w:val="24"/>
        </w:rPr>
        <w:t>The Myth of Synonymy:</w:t>
      </w:r>
      <w:r>
        <w:rPr>
          <w:rFonts w:ascii="Garamond" w:hAnsi="Garamond"/>
          <w:b/>
          <w:szCs w:val="24"/>
        </w:rPr>
        <w:t xml:space="preserve"> </w:t>
      </w:r>
      <w:r w:rsidRPr="00DD1F2E">
        <w:rPr>
          <w:rFonts w:ascii="Garamond" w:hAnsi="Garamond"/>
          <w:b/>
          <w:szCs w:val="24"/>
        </w:rPr>
        <w:t>Experience, such as in the community, is synonymous with learning.</w:t>
      </w:r>
    </w:p>
    <w:p w:rsidR="00DB43F5" w:rsidRDefault="00DB43F5" w:rsidP="00DB43F5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Experience and learning are not the same. While experience is a necessary condition of learning, it is not sufficient. Learning requires more than experience, and so one cannot assume that student involvement in the community automatically yields learning. Harvesting academic and/or civic learning from a community service experience requires purposeful and intentional efforts. This harvesting process is often referred to as “reflection” in the service-learning literature.</w:t>
      </w:r>
    </w:p>
    <w:p w:rsidR="00DB43F5" w:rsidRDefault="00DB43F5" w:rsidP="00DB43F5">
      <w:pPr>
        <w:rPr>
          <w:rFonts w:ascii="Garamond" w:hAnsi="Garamond"/>
          <w:szCs w:val="24"/>
        </w:rPr>
      </w:pPr>
    </w:p>
    <w:p w:rsidR="00DB43F5" w:rsidRPr="00DD1F2E" w:rsidRDefault="00DB43F5" w:rsidP="00DB43F5">
      <w:pPr>
        <w:rPr>
          <w:rFonts w:ascii="Garamond" w:hAnsi="Garamond"/>
          <w:b/>
          <w:szCs w:val="24"/>
        </w:rPr>
      </w:pPr>
      <w:r w:rsidRPr="00DD1F2E">
        <w:rPr>
          <w:rFonts w:ascii="Garamond" w:hAnsi="Garamond"/>
          <w:b/>
          <w:szCs w:val="24"/>
        </w:rPr>
        <w:t>4</w:t>
      </w:r>
      <w:r>
        <w:rPr>
          <w:rFonts w:ascii="Garamond" w:hAnsi="Garamond"/>
          <w:b/>
          <w:szCs w:val="24"/>
        </w:rPr>
        <w:t xml:space="preserve">. </w:t>
      </w:r>
      <w:r w:rsidRPr="00DD1F2E">
        <w:rPr>
          <w:rFonts w:ascii="Garamond" w:hAnsi="Garamond"/>
          <w:b/>
          <w:szCs w:val="24"/>
        </w:rPr>
        <w:t>The Myth of Marginality:</w:t>
      </w:r>
      <w:r>
        <w:rPr>
          <w:rFonts w:ascii="Garamond" w:hAnsi="Garamond"/>
          <w:b/>
          <w:szCs w:val="24"/>
        </w:rPr>
        <w:t xml:space="preserve"> </w:t>
      </w:r>
      <w:r w:rsidRPr="00DD1F2E">
        <w:rPr>
          <w:rFonts w:ascii="Garamond" w:hAnsi="Garamond"/>
          <w:b/>
          <w:szCs w:val="24"/>
        </w:rPr>
        <w:t>Academic service-learning is the addition of community service to a traditional course.</w:t>
      </w:r>
    </w:p>
    <w:p w:rsidR="00DB43F5" w:rsidRDefault="00DB43F5" w:rsidP="00DB43F5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Grafting a community service requirement (or option) onto an otherwise unchanged academic course does not constitute academic service-learning. While such models abound, this interpretation </w:t>
      </w:r>
      <w:r>
        <w:rPr>
          <w:rFonts w:ascii="Garamond" w:hAnsi="Garamond"/>
          <w:szCs w:val="24"/>
        </w:rPr>
        <w:lastRenderedPageBreak/>
        <w:t>marginalizes the learning in, from, and with the community, and precludes transforming students’ community experiences into learning. To realize service-learning’s full potential as a pedagogical tool, the community experience must be considered in the context of, and integrated with, the other planned learning strategies and resources in the course.</w:t>
      </w:r>
    </w:p>
    <w:p w:rsidR="009E0756" w:rsidRDefault="00DB43F5"/>
    <w:sectPr w:rsidR="009E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F5"/>
    <w:rsid w:val="000855AC"/>
    <w:rsid w:val="003A10C4"/>
    <w:rsid w:val="00D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Company>University of Utah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Gideon Tolman</dc:creator>
  <cp:lastModifiedBy>Gideon Tolman</cp:lastModifiedBy>
  <cp:revision>1</cp:revision>
  <dcterms:created xsi:type="dcterms:W3CDTF">2014-07-28T23:12:00Z</dcterms:created>
  <dcterms:modified xsi:type="dcterms:W3CDTF">2014-07-28T23:13:00Z</dcterms:modified>
</cp:coreProperties>
</file>