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AF42" w14:textId="1491273D" w:rsidR="00E144FC" w:rsidRPr="003F3C70" w:rsidRDefault="00BA20A5">
      <w:pPr>
        <w:rPr>
          <w:b/>
        </w:rPr>
      </w:pPr>
      <w:r w:rsidRPr="00FB3E48">
        <w:rPr>
          <w:b/>
        </w:rPr>
        <w:t>How Political Scientists see the world</w:t>
      </w:r>
      <w:r w:rsidR="00042362" w:rsidRPr="00FB3E48">
        <w:rPr>
          <w:b/>
        </w:rPr>
        <w:t>:</w:t>
      </w:r>
      <w:bookmarkStart w:id="0" w:name="_GoBack"/>
      <w:bookmarkEnd w:id="0"/>
    </w:p>
    <w:p w14:paraId="10B4474E" w14:textId="77777777" w:rsidR="007D78B4" w:rsidRDefault="007D78B4" w:rsidP="007D78B4">
      <w:pPr>
        <w:pStyle w:val="ListParagraph"/>
        <w:numPr>
          <w:ilvl w:val="0"/>
          <w:numId w:val="1"/>
        </w:numPr>
      </w:pPr>
      <w:r>
        <w:t>E</w:t>
      </w:r>
      <w:r w:rsidR="00E144FC">
        <w:t xml:space="preserve">ach person </w:t>
      </w:r>
      <w:r>
        <w:t xml:space="preserve">needs </w:t>
      </w:r>
      <w:r w:rsidR="00E144FC">
        <w:t xml:space="preserve">to think about citizenships, rights, and their duties.  </w:t>
      </w:r>
    </w:p>
    <w:p w14:paraId="6F202405" w14:textId="77777777" w:rsidR="007D78B4" w:rsidRDefault="007E2A52" w:rsidP="007D78B4">
      <w:pPr>
        <w:pStyle w:val="ListParagraph"/>
        <w:numPr>
          <w:ilvl w:val="0"/>
          <w:numId w:val="1"/>
        </w:numPr>
      </w:pPr>
      <w:r>
        <w:t xml:space="preserve">Questioning is the natural part of the political science world.  </w:t>
      </w:r>
    </w:p>
    <w:p w14:paraId="3F12C5DC" w14:textId="77777777" w:rsidR="007D78B4" w:rsidRDefault="007E2A52" w:rsidP="007D78B4">
      <w:pPr>
        <w:pStyle w:val="ListParagraph"/>
        <w:numPr>
          <w:ilvl w:val="0"/>
          <w:numId w:val="1"/>
        </w:numPr>
      </w:pPr>
      <w:r>
        <w:t xml:space="preserve">It is important to debate and challenge thoughts.  </w:t>
      </w:r>
    </w:p>
    <w:p w14:paraId="4E3D4E15" w14:textId="77777777" w:rsidR="007D78B4" w:rsidRDefault="007E2A52" w:rsidP="007D78B4">
      <w:pPr>
        <w:pStyle w:val="ListParagraph"/>
        <w:numPr>
          <w:ilvl w:val="0"/>
          <w:numId w:val="1"/>
        </w:numPr>
      </w:pPr>
      <w:r>
        <w:t xml:space="preserve">Political scientists what to know how power operates.  They explore where it comes from, how to challenge it, and how it is considered important.  </w:t>
      </w:r>
    </w:p>
    <w:p w14:paraId="20E94835" w14:textId="77777777" w:rsidR="00E144FC" w:rsidRDefault="006445D4" w:rsidP="007D78B4">
      <w:pPr>
        <w:pStyle w:val="ListParagraph"/>
        <w:numPr>
          <w:ilvl w:val="0"/>
          <w:numId w:val="1"/>
        </w:numPr>
      </w:pPr>
      <w:r>
        <w:t>Political scientists also explore other polit</w:t>
      </w:r>
      <w:r w:rsidR="00F474F9">
        <w:t xml:space="preserve">ical societies and structures. </w:t>
      </w:r>
    </w:p>
    <w:p w14:paraId="3083E528" w14:textId="77777777" w:rsidR="007D78B4" w:rsidRDefault="007D78B4" w:rsidP="007D78B4">
      <w:pPr>
        <w:pStyle w:val="ListParagraph"/>
        <w:numPr>
          <w:ilvl w:val="0"/>
          <w:numId w:val="1"/>
        </w:numPr>
      </w:pPr>
      <w:r>
        <w:t xml:space="preserve">Civics training allows for active participation in society.  </w:t>
      </w:r>
    </w:p>
    <w:p w14:paraId="4EFB0972" w14:textId="77777777" w:rsidR="007D78B4" w:rsidRDefault="00F474F9" w:rsidP="007D78B4">
      <w:pPr>
        <w:pStyle w:val="ListParagraph"/>
        <w:numPr>
          <w:ilvl w:val="0"/>
          <w:numId w:val="1"/>
        </w:numPr>
      </w:pPr>
      <w:r>
        <w:t>Every student is responsible in our society</w:t>
      </w:r>
      <w:r w:rsidR="00DC6369">
        <w:t xml:space="preserve"> and should actively participate</w:t>
      </w:r>
      <w:r>
        <w:t xml:space="preserve">.  </w:t>
      </w:r>
    </w:p>
    <w:p w14:paraId="452F0DF1" w14:textId="38EA6E2B" w:rsidR="00FB3E48" w:rsidRPr="003F3C70" w:rsidRDefault="00042362" w:rsidP="00042362">
      <w:pPr>
        <w:pStyle w:val="ListParagraph"/>
        <w:numPr>
          <w:ilvl w:val="0"/>
          <w:numId w:val="1"/>
        </w:numPr>
      </w:pPr>
      <w:r>
        <w:t xml:space="preserve">Examples need to be set by adults for students to witness and understand good citizenship traits.  </w:t>
      </w:r>
    </w:p>
    <w:p w14:paraId="3936BACE" w14:textId="77777777" w:rsidR="00FB3E48" w:rsidRPr="00FB3E48" w:rsidRDefault="00FB3E48" w:rsidP="00042362">
      <w:pPr>
        <w:rPr>
          <w:rFonts w:ascii="Helvetica Neue" w:eastAsia="Times New Roman" w:hAnsi="Helvetica Neue" w:cs="Times New Roman"/>
          <w:b/>
          <w:color w:val="333333"/>
          <w:sz w:val="20"/>
          <w:szCs w:val="20"/>
          <w:shd w:val="clear" w:color="auto" w:fill="FFFFFF"/>
        </w:rPr>
      </w:pPr>
    </w:p>
    <w:p w14:paraId="03A94C07" w14:textId="0EC77CA2" w:rsidR="00FB3E48" w:rsidRPr="00FB3E48" w:rsidRDefault="00FB3E48" w:rsidP="00FB3E48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FB3E48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</w:rPr>
        <w:t>Best Practice Ideas</w:t>
      </w:r>
    </w:p>
    <w:p w14:paraId="0AE859BE" w14:textId="77777777" w:rsidR="00FB3E48" w:rsidRDefault="00FB3E48" w:rsidP="00042362">
      <w:pPr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FFFF"/>
        </w:rPr>
      </w:pPr>
    </w:p>
    <w:p w14:paraId="55AA4C91" w14:textId="300A06BF" w:rsidR="00971586" w:rsidRPr="00B42E91" w:rsidRDefault="00AB7A70" w:rsidP="00971586">
      <w:pPr>
        <w:rPr>
          <w:rFonts w:ascii="Times New Roman" w:eastAsia="Times New Roman" w:hAnsi="Times New Roman" w:cs="Times New Roman"/>
        </w:rPr>
      </w:pPr>
      <w:r w:rsidRPr="00B42E91">
        <w:rPr>
          <w:rFonts w:ascii="Times New Roman" w:eastAsia="Times New Roman" w:hAnsi="Times New Roman" w:cs="Times New Roman"/>
          <w:b/>
          <w:iCs/>
          <w:color w:val="333333"/>
          <w:shd w:val="clear" w:color="auto" w:fill="FFFFFF"/>
        </w:rPr>
        <w:t>Best Practice I</w:t>
      </w:r>
      <w:r w:rsidR="00042362" w:rsidRPr="00B42E91">
        <w:rPr>
          <w:rFonts w:ascii="Times New Roman" w:eastAsia="Times New Roman" w:hAnsi="Times New Roman" w:cs="Times New Roman"/>
          <w:b/>
          <w:iCs/>
          <w:color w:val="333333"/>
          <w:shd w:val="clear" w:color="auto" w:fill="FFFFFF"/>
        </w:rPr>
        <w:t>dea 1:</w:t>
      </w:r>
      <w:r w:rsidR="00042362" w:rsidRPr="00B42E91">
        <w:rPr>
          <w:rFonts w:ascii="Times New Roman" w:eastAsia="Times New Roman" w:hAnsi="Times New Roman" w:cs="Times New Roman"/>
          <w:iCs/>
          <w:color w:val="333333"/>
          <w:shd w:val="clear" w:color="auto" w:fill="FFFFFF"/>
        </w:rPr>
        <w:t xml:space="preserve">  A Social Studies teacher should </w:t>
      </w:r>
      <w:r w:rsidR="00DC3D96" w:rsidRPr="00B42E91">
        <w:rPr>
          <w:rFonts w:ascii="Times New Roman" w:eastAsia="Times New Roman" w:hAnsi="Times New Roman" w:cs="Times New Roman"/>
          <w:iCs/>
          <w:color w:val="333333"/>
          <w:shd w:val="clear" w:color="auto" w:fill="FFFFFF"/>
        </w:rPr>
        <w:t xml:space="preserve">allow students to </w:t>
      </w:r>
      <w:r w:rsidR="00302DCF" w:rsidRPr="00B42E91">
        <w:rPr>
          <w:rFonts w:ascii="Times New Roman" w:eastAsia="Times New Roman" w:hAnsi="Times New Roman" w:cs="Times New Roman"/>
          <w:iCs/>
          <w:color w:val="333333"/>
          <w:shd w:val="clear" w:color="auto" w:fill="FFFFFF"/>
        </w:rPr>
        <w:t xml:space="preserve">determine how to make changes in their community around them.  </w:t>
      </w:r>
    </w:p>
    <w:p w14:paraId="01484054" w14:textId="77777777" w:rsidR="00F474F9" w:rsidRDefault="00F474F9" w:rsidP="00F474F9"/>
    <w:p w14:paraId="4BD88E56" w14:textId="2BED6918" w:rsidR="00971586" w:rsidRDefault="00971586" w:rsidP="00FB3E48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t xml:space="preserve">Colorado Municipal League and Special District Association. </w:t>
      </w:r>
      <w:proofErr w:type="gramStart"/>
      <w:r w:rsidRPr="0097158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A dangerous street and civic action</w:t>
      </w:r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proofErr w:type="gramStart"/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n</w:t>
      </w:r>
      <w:proofErr w:type="gramEnd"/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.d.</w:t>
      </w:r>
      <w:proofErr w:type="spellEnd"/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). Retrieved from http://www.lessonsonloc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algovernment.org/resources/1.4.1+</w:t>
      </w:r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ELM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+</w:t>
      </w:r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James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+</w:t>
      </w:r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get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+</w:t>
      </w:r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involved includes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+</w:t>
      </w:r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ELL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+</w:t>
      </w:r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adaptions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+</w:t>
      </w:r>
      <w:r w:rsidRPr="00971586">
        <w:rPr>
          <w:rFonts w:ascii="Times New Roman" w:eastAsia="Times New Roman" w:hAnsi="Times New Roman" w:cs="Times New Roman"/>
          <w:color w:val="000000"/>
          <w:shd w:val="clear" w:color="auto" w:fill="FFFFFF"/>
        </w:rPr>
        <w:t>2011.pdf</w:t>
      </w:r>
    </w:p>
    <w:p w14:paraId="5C5ED2DA" w14:textId="7ECD6F24" w:rsidR="00DC3D96" w:rsidRDefault="00DC3D96" w:rsidP="0097158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302DCF">
        <w:rPr>
          <w:rFonts w:ascii="Times New Roman" w:eastAsia="Times New Roman" w:hAnsi="Times New Roman" w:cs="Times New Roman"/>
          <w:color w:val="000000"/>
          <w:shd w:val="clear" w:color="auto" w:fill="FFFFFF"/>
        </w:rPr>
        <w:t>This lesson allows students to read about a boy who sees a friend injured in his neighbor</w:t>
      </w:r>
      <w:r w:rsidR="004864B0">
        <w:rPr>
          <w:rFonts w:ascii="Times New Roman" w:eastAsia="Times New Roman" w:hAnsi="Times New Roman" w:cs="Times New Roman"/>
          <w:color w:val="000000"/>
          <w:shd w:val="clear" w:color="auto" w:fill="FFFFFF"/>
        </w:rPr>
        <w:t>hood</w:t>
      </w:r>
      <w:r w:rsidR="00302DCF">
        <w:rPr>
          <w:rFonts w:ascii="Times New Roman" w:eastAsia="Times New Roman" w:hAnsi="Times New Roman" w:cs="Times New Roman"/>
          <w:color w:val="000000"/>
          <w:shd w:val="clear" w:color="auto" w:fill="FFFFFF"/>
        </w:rPr>
        <w:t>.  The boy decides to</w:t>
      </w:r>
      <w:r w:rsidR="00AB7A7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contact his local government to try and create a new park for his community.  Through this lesson, students can see how a child their age can effect and have a voice in their government.  The teacher also begins to introduce the students to the structure of their local government.  </w:t>
      </w:r>
    </w:p>
    <w:p w14:paraId="2A2DB1B0" w14:textId="77777777" w:rsidR="004864B0" w:rsidRDefault="004864B0" w:rsidP="0097158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24B9FE6" w14:textId="45F0362E" w:rsidR="00AB7A70" w:rsidRDefault="00AB7A70" w:rsidP="0097158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B42E9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Best </w:t>
      </w:r>
      <w:r w:rsidR="00B42E91" w:rsidRPr="00B42E9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P</w:t>
      </w:r>
      <w:r w:rsidRPr="00B42E9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ractice Idea 2: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 Social Studies teacher </w:t>
      </w:r>
      <w:r w:rsid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should create a connection for students to make between themselves and the other three branches of government.  </w:t>
      </w:r>
    </w:p>
    <w:p w14:paraId="484E05F7" w14:textId="77777777" w:rsidR="00DC3D96" w:rsidRPr="00971586" w:rsidRDefault="00DC3D96" w:rsidP="00971586">
      <w:pPr>
        <w:rPr>
          <w:rFonts w:ascii="Times" w:eastAsia="Times New Roman" w:hAnsi="Times" w:cs="Times New Roman"/>
          <w:sz w:val="20"/>
          <w:szCs w:val="20"/>
        </w:rPr>
      </w:pPr>
    </w:p>
    <w:p w14:paraId="24273A37" w14:textId="77777777" w:rsidR="003E5113" w:rsidRPr="005933B9" w:rsidRDefault="003E5113" w:rsidP="00FB3E48">
      <w:pPr>
        <w:ind w:left="720" w:hanging="720"/>
        <w:rPr>
          <w:rFonts w:ascii="Times" w:eastAsia="Times New Roman" w:hAnsi="Times" w:cs="Times New Roman"/>
          <w:sz w:val="20"/>
          <w:szCs w:val="20"/>
        </w:rPr>
      </w:pPr>
      <w:r w:rsidRP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>Curly, J. (</w:t>
      </w:r>
      <w:proofErr w:type="spellStart"/>
      <w:r w:rsidRP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>n.d.</w:t>
      </w:r>
      <w:proofErr w:type="spellEnd"/>
      <w:r w:rsidRP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>). </w:t>
      </w:r>
      <w:r w:rsidRPr="005933B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Fourth branch you</w:t>
      </w:r>
      <w:r w:rsidRP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>. Retrieved from https://www.icivics.org/teachers/lesson-plans/fourth-branch-you</w:t>
      </w:r>
    </w:p>
    <w:p w14:paraId="4DD95F72" w14:textId="324DDEE6" w:rsidR="00971586" w:rsidRDefault="005933B9" w:rsidP="00F474F9">
      <w:r>
        <w:tab/>
        <w:t>This civics lesson allows for students to completely understand the functions of the three branches of government.  Then the lesson demonstrates for students how they can be in</w:t>
      </w:r>
      <w:r w:rsidR="00E476CE">
        <w:t xml:space="preserve">volved as an additional branch of government.  Students can learn how to effectively contact </w:t>
      </w:r>
      <w:r w:rsidR="004864B0">
        <w:t>people who work</w:t>
      </w:r>
      <w:r w:rsidR="00E476CE">
        <w:t xml:space="preserve"> in the government also.  </w:t>
      </w:r>
    </w:p>
    <w:p w14:paraId="16E3A5CC" w14:textId="77777777" w:rsidR="003E5113" w:rsidRDefault="003E5113" w:rsidP="00F474F9"/>
    <w:p w14:paraId="0E168298" w14:textId="53B92B95" w:rsidR="003E5113" w:rsidRDefault="003E5113" w:rsidP="00F474F9">
      <w:r w:rsidRPr="003E5113">
        <w:rPr>
          <w:b/>
        </w:rPr>
        <w:t>Best Practice Idea 3:</w:t>
      </w:r>
      <w:r>
        <w:rPr>
          <w:b/>
        </w:rPr>
        <w:t xml:space="preserve"> </w:t>
      </w:r>
      <w:r>
        <w:t xml:space="preserve">A Social Studies teacher should build background knowledge of how </w:t>
      </w:r>
      <w:r w:rsidR="00903C6A">
        <w:t xml:space="preserve">citizenship works and means in the United States.  </w:t>
      </w:r>
    </w:p>
    <w:p w14:paraId="23009F3F" w14:textId="77777777" w:rsidR="003E5113" w:rsidRDefault="003E5113" w:rsidP="00F474F9"/>
    <w:p w14:paraId="0FF1161E" w14:textId="300DAF19" w:rsidR="003E5113" w:rsidRPr="005933B9" w:rsidRDefault="003E5113" w:rsidP="003E5113">
      <w:pPr>
        <w:rPr>
          <w:rFonts w:ascii="Times" w:eastAsia="Times New Roman" w:hAnsi="Times" w:cs="Times New Roman"/>
          <w:sz w:val="20"/>
          <w:szCs w:val="20"/>
        </w:rPr>
      </w:pPr>
      <w:r w:rsidRP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>Curly, J. (</w:t>
      </w:r>
      <w:proofErr w:type="spellStart"/>
      <w:r w:rsidRP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>n.d.</w:t>
      </w:r>
      <w:proofErr w:type="spellEnd"/>
      <w:r w:rsidRP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>).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Just the facts</w:t>
      </w:r>
      <w:r w:rsidRP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5933B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Retrieved from</w:t>
      </w:r>
    </w:p>
    <w:p w14:paraId="69E9EC28" w14:textId="1391B5EA" w:rsidR="003E5113" w:rsidRDefault="00903C6A" w:rsidP="00FB3E48">
      <w:pPr>
        <w:tabs>
          <w:tab w:val="left" w:pos="1350"/>
        </w:tabs>
        <w:ind w:left="1440" w:hanging="720"/>
      </w:pPr>
      <w:r w:rsidRPr="00903C6A">
        <w:t>https://www.icivics.org/teachers/lesson-plans/just-facts</w:t>
      </w:r>
    </w:p>
    <w:p w14:paraId="01C9D85C" w14:textId="67C9013B" w:rsidR="00903C6A" w:rsidRDefault="00903C6A" w:rsidP="00F474F9">
      <w:r>
        <w:tab/>
        <w:t xml:space="preserve">The lesson provided here can be used for teachers to introduce what being a good citizen means for many people.  </w:t>
      </w:r>
      <w:r w:rsidR="00DE33C3">
        <w:t>Students will benefit from this because</w:t>
      </w:r>
      <w:r w:rsidR="00511096">
        <w:t xml:space="preserve"> it provides a good base </w:t>
      </w:r>
      <w:r w:rsidR="003C00C1">
        <w:t>knowledge of what is means to be a good citizen in the Un</w:t>
      </w:r>
      <w:r w:rsidR="00307DD7">
        <w:t>i</w:t>
      </w:r>
      <w:r w:rsidR="003C00C1">
        <w:t xml:space="preserve">ted States. </w:t>
      </w:r>
    </w:p>
    <w:p w14:paraId="20F83040" w14:textId="77777777" w:rsidR="00030C7F" w:rsidRDefault="00030C7F" w:rsidP="00F474F9"/>
    <w:p w14:paraId="6C5FC151" w14:textId="7078EA8A" w:rsidR="00030C7F" w:rsidRPr="00AF619C" w:rsidRDefault="00030C7F" w:rsidP="00F474F9">
      <w:r w:rsidRPr="00030C7F">
        <w:rPr>
          <w:b/>
        </w:rPr>
        <w:t>Best Practice Idea 4:</w:t>
      </w:r>
      <w:r>
        <w:rPr>
          <w:b/>
        </w:rPr>
        <w:t xml:space="preserve"> </w:t>
      </w:r>
      <w:r w:rsidR="00AF619C" w:rsidRPr="00AF619C">
        <w:t xml:space="preserve">A Social Studies teacher will emphasize how the right to vote is important in the United States. </w:t>
      </w:r>
    </w:p>
    <w:p w14:paraId="4B397078" w14:textId="77777777" w:rsidR="00AF619C" w:rsidRDefault="00AF619C" w:rsidP="00F474F9">
      <w:pPr>
        <w:rPr>
          <w:b/>
        </w:rPr>
      </w:pPr>
    </w:p>
    <w:p w14:paraId="757154D3" w14:textId="2790D4D3" w:rsidR="00AF619C" w:rsidRPr="00AF619C" w:rsidRDefault="00AF619C" w:rsidP="00FB3E48">
      <w:pPr>
        <w:ind w:left="720" w:hanging="720"/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Library of Congress.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AF619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Suffrage strategies: Voices for votes</w:t>
      </w:r>
      <w:r w:rsidRPr="00AF619C">
        <w:rPr>
          <w:rFonts w:ascii="Times New Roman" w:eastAsia="Times New Roman" w:hAnsi="Times New Roman" w:cs="Times New Roman"/>
          <w:color w:val="000000"/>
          <w:shd w:val="clear" w:color="auto" w:fill="FFFFFF"/>
        </w:rPr>
        <w:t>. (</w:t>
      </w:r>
      <w:proofErr w:type="spellStart"/>
      <w:proofErr w:type="gramStart"/>
      <w:r w:rsidRPr="00AF619C">
        <w:rPr>
          <w:rFonts w:ascii="Times New Roman" w:eastAsia="Times New Roman" w:hAnsi="Times New Roman" w:cs="Times New Roman"/>
          <w:color w:val="000000"/>
          <w:shd w:val="clear" w:color="auto" w:fill="FFFFFF"/>
        </w:rPr>
        <w:t>n</w:t>
      </w:r>
      <w:proofErr w:type="gramEnd"/>
      <w:r w:rsidRPr="00AF619C">
        <w:rPr>
          <w:rFonts w:ascii="Times New Roman" w:eastAsia="Times New Roman" w:hAnsi="Times New Roman" w:cs="Times New Roman"/>
          <w:color w:val="000000"/>
          <w:shd w:val="clear" w:color="auto" w:fill="FFFFFF"/>
        </w:rPr>
        <w:t>.d.</w:t>
      </w:r>
      <w:proofErr w:type="spellEnd"/>
      <w:r w:rsidRPr="00AF619C">
        <w:rPr>
          <w:rFonts w:ascii="Times New Roman" w:eastAsia="Times New Roman" w:hAnsi="Times New Roman" w:cs="Times New Roman"/>
          <w:color w:val="000000"/>
          <w:shd w:val="clear" w:color="auto" w:fill="FFFFFF"/>
        </w:rPr>
        <w:t>). Retrieved from http://www.loc.gov/teachers/classroommaterials/lessons/suffrage/index.html</w:t>
      </w:r>
    </w:p>
    <w:p w14:paraId="759C8428" w14:textId="7A202FEE" w:rsidR="00AF619C" w:rsidRDefault="00AF619C" w:rsidP="00F474F9">
      <w:r>
        <w:tab/>
        <w:t xml:space="preserve">Teachers can use this lesson </w:t>
      </w:r>
      <w:r w:rsidR="00755EDA">
        <w:t xml:space="preserve">and other primary sources </w:t>
      </w:r>
      <w:r>
        <w:t xml:space="preserve">to </w:t>
      </w:r>
      <w:r w:rsidR="00B51B95">
        <w:t xml:space="preserve">expand </w:t>
      </w:r>
      <w:r w:rsidR="00755EDA">
        <w:t xml:space="preserve">ideas </w:t>
      </w:r>
      <w:r w:rsidR="00B51B95">
        <w:t>about voting</w:t>
      </w:r>
      <w:r w:rsidR="00755EDA">
        <w:t>.  It will allow</w:t>
      </w:r>
      <w:r w:rsidR="00B51B95">
        <w:t xml:space="preserve"> students to </w:t>
      </w:r>
      <w:r w:rsidR="00307DD7">
        <w:t xml:space="preserve">see how voting is important and then compare it to how voting was important for </w:t>
      </w:r>
      <w:r w:rsidR="00755EDA">
        <w:t>different</w:t>
      </w:r>
      <w:r w:rsidR="00307DD7">
        <w:t xml:space="preserve"> groups</w:t>
      </w:r>
      <w:r w:rsidR="00755EDA">
        <w:t xml:space="preserve"> or people</w:t>
      </w:r>
      <w:r w:rsidR="00307DD7">
        <w:t>.  By completing the activities in the less</w:t>
      </w:r>
      <w:r w:rsidR="00755EDA">
        <w:t xml:space="preserve">on, students would experience how people may have felt without the right to vote and truly understand why voting in our society is so important.   </w:t>
      </w:r>
    </w:p>
    <w:p w14:paraId="3FDBBE0A" w14:textId="77777777" w:rsidR="00755EDA" w:rsidRDefault="00755EDA" w:rsidP="00F474F9"/>
    <w:p w14:paraId="1D405116" w14:textId="6767E0BE" w:rsidR="00755EDA" w:rsidRDefault="00755EDA" w:rsidP="00F474F9">
      <w:pPr>
        <w:rPr>
          <w:b/>
        </w:rPr>
      </w:pPr>
      <w:r>
        <w:rPr>
          <w:b/>
        </w:rPr>
        <w:t xml:space="preserve">Best Practice Idea 5: </w:t>
      </w:r>
      <w:r w:rsidRPr="006C1DCE">
        <w:t xml:space="preserve">A Social Studies teacher should </w:t>
      </w:r>
      <w:r w:rsidR="00FB3E48" w:rsidRPr="006C1DCE">
        <w:t>inform and demonstrate the First Amendment.</w:t>
      </w:r>
    </w:p>
    <w:p w14:paraId="3142B6B4" w14:textId="77777777" w:rsidR="00FB3E48" w:rsidRDefault="00FB3E48" w:rsidP="00F474F9">
      <w:pPr>
        <w:rPr>
          <w:b/>
        </w:rPr>
      </w:pPr>
    </w:p>
    <w:p w14:paraId="77F550E7" w14:textId="17046FC9" w:rsidR="00FB3E48" w:rsidRPr="00FB3E48" w:rsidRDefault="00FB3E48" w:rsidP="00FB3E48">
      <w:pPr>
        <w:ind w:left="720" w:hanging="720"/>
        <w:rPr>
          <w:rFonts w:ascii="Times" w:eastAsia="Times New Roman" w:hAnsi="Times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National Endowment for the Humanities.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FB3E4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The first amendment: What's fair in a free country</w:t>
      </w:r>
      <w:proofErr w:type="gramStart"/>
      <w:r w:rsidRPr="00FB3E4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?</w:t>
      </w:r>
      <w:r w:rsidRPr="00FB3E4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FB3E4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(2010, September 28). Retrieved from http://edsitement.neh.gov/lesson-plan/first-amendment-whats-fair-free-country</w:t>
      </w:r>
    </w:p>
    <w:p w14:paraId="1725D28F" w14:textId="2331B665" w:rsidR="00FB3E48" w:rsidRPr="00FB3E48" w:rsidRDefault="00FB3E48" w:rsidP="00F474F9">
      <w:r>
        <w:rPr>
          <w:b/>
        </w:rPr>
        <w:tab/>
      </w:r>
      <w:r w:rsidRPr="00FB3E48">
        <w:t xml:space="preserve">This lesson helps teachers to introduce, explain, and experience the first amendment with their students.  </w:t>
      </w:r>
      <w:r>
        <w:t xml:space="preserve">It helps the students understand what free speech means.  It then put the concept into a real-life application for the students.  </w:t>
      </w:r>
    </w:p>
    <w:sectPr w:rsidR="00FB3E48" w:rsidRPr="00FB3E48" w:rsidSect="00BA32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3939"/>
    <w:multiLevelType w:val="hybridMultilevel"/>
    <w:tmpl w:val="54F46FE6"/>
    <w:lvl w:ilvl="0" w:tplc="756E850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A5"/>
    <w:rsid w:val="00030C7F"/>
    <w:rsid w:val="00042362"/>
    <w:rsid w:val="00302DCF"/>
    <w:rsid w:val="00307DD7"/>
    <w:rsid w:val="003C00C1"/>
    <w:rsid w:val="003E5113"/>
    <w:rsid w:val="003F3C70"/>
    <w:rsid w:val="004864B0"/>
    <w:rsid w:val="00511096"/>
    <w:rsid w:val="005933B9"/>
    <w:rsid w:val="006445D4"/>
    <w:rsid w:val="006C1DCE"/>
    <w:rsid w:val="00755EDA"/>
    <w:rsid w:val="007D78B4"/>
    <w:rsid w:val="007E2A52"/>
    <w:rsid w:val="00903C6A"/>
    <w:rsid w:val="00971586"/>
    <w:rsid w:val="009E0D87"/>
    <w:rsid w:val="00AB7A70"/>
    <w:rsid w:val="00AF619C"/>
    <w:rsid w:val="00B42E91"/>
    <w:rsid w:val="00B51B95"/>
    <w:rsid w:val="00B563BA"/>
    <w:rsid w:val="00BA20A5"/>
    <w:rsid w:val="00BA321B"/>
    <w:rsid w:val="00DC3D96"/>
    <w:rsid w:val="00DC6369"/>
    <w:rsid w:val="00DE33C3"/>
    <w:rsid w:val="00E058F3"/>
    <w:rsid w:val="00E144FC"/>
    <w:rsid w:val="00E476CE"/>
    <w:rsid w:val="00F474F9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925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3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42362"/>
    <w:rPr>
      <w:b/>
      <w:bCs/>
    </w:rPr>
  </w:style>
  <w:style w:type="character" w:customStyle="1" w:styleId="apple-converted-space">
    <w:name w:val="apple-converted-space"/>
    <w:basedOn w:val="DefaultParagraphFont"/>
    <w:rsid w:val="00042362"/>
  </w:style>
  <w:style w:type="character" w:styleId="Emphasis">
    <w:name w:val="Emphasis"/>
    <w:basedOn w:val="DefaultParagraphFont"/>
    <w:uiPriority w:val="20"/>
    <w:qFormat/>
    <w:rsid w:val="00042362"/>
    <w:rPr>
      <w:i/>
      <w:iCs/>
    </w:rPr>
  </w:style>
  <w:style w:type="character" w:styleId="Hyperlink">
    <w:name w:val="Hyperlink"/>
    <w:basedOn w:val="DefaultParagraphFont"/>
    <w:uiPriority w:val="99"/>
    <w:unhideWhenUsed/>
    <w:rsid w:val="00903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8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3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42362"/>
    <w:rPr>
      <w:b/>
      <w:bCs/>
    </w:rPr>
  </w:style>
  <w:style w:type="character" w:customStyle="1" w:styleId="apple-converted-space">
    <w:name w:val="apple-converted-space"/>
    <w:basedOn w:val="DefaultParagraphFont"/>
    <w:rsid w:val="00042362"/>
  </w:style>
  <w:style w:type="character" w:styleId="Emphasis">
    <w:name w:val="Emphasis"/>
    <w:basedOn w:val="DefaultParagraphFont"/>
    <w:uiPriority w:val="20"/>
    <w:qFormat/>
    <w:rsid w:val="00042362"/>
    <w:rPr>
      <w:i/>
      <w:iCs/>
    </w:rPr>
  </w:style>
  <w:style w:type="character" w:styleId="Hyperlink">
    <w:name w:val="Hyperlink"/>
    <w:basedOn w:val="DefaultParagraphFont"/>
    <w:uiPriority w:val="99"/>
    <w:unhideWhenUsed/>
    <w:rsid w:val="00903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569</Words>
  <Characters>3244</Characters>
  <Application>Microsoft Macintosh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Bee</dc:creator>
  <cp:keywords/>
  <dc:description/>
  <cp:lastModifiedBy>Courtney Bee</cp:lastModifiedBy>
  <cp:revision>8</cp:revision>
  <dcterms:created xsi:type="dcterms:W3CDTF">2014-02-26T14:27:00Z</dcterms:created>
  <dcterms:modified xsi:type="dcterms:W3CDTF">2014-03-01T00:12:00Z</dcterms:modified>
</cp:coreProperties>
</file>