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F7" w:rsidRDefault="00AD2E74" w:rsidP="00AD2E74">
      <w:pPr>
        <w:jc w:val="both"/>
        <w:rPr>
          <w:sz w:val="24"/>
          <w:szCs w:val="24"/>
        </w:rPr>
      </w:pPr>
      <w:r w:rsidRPr="00AD2E74">
        <w:rPr>
          <w:b/>
          <w:sz w:val="24"/>
          <w:szCs w:val="24"/>
        </w:rPr>
        <w:t>FASES LIQUIDA:</w:t>
      </w:r>
      <w:r>
        <w:rPr>
          <w:sz w:val="24"/>
          <w:szCs w:val="24"/>
        </w:rPr>
        <w:t xml:space="preserve"> </w:t>
      </w:r>
      <w:r w:rsidRPr="00AD2E74">
        <w:rPr>
          <w:sz w:val="24"/>
          <w:szCs w:val="24"/>
        </w:rPr>
        <w:t>Se caracteriza por su variabilidad en el espacio y por el tiempo, tanto a nivel cualitativo como cuantitativo. Esta variabilidad esta condicionada por la propiedades especificas de esa fase liquida, por las características de los espacios en que se encuentra y por las propied</w:t>
      </w:r>
      <w:r>
        <w:rPr>
          <w:sz w:val="24"/>
          <w:szCs w:val="24"/>
        </w:rPr>
        <w:t>ades del suelo que la sustenta.</w:t>
      </w:r>
      <w:r w:rsidRPr="00AD2E74">
        <w:rPr>
          <w:sz w:val="24"/>
          <w:szCs w:val="24"/>
        </w:rPr>
        <w:t xml:space="preserve">La dinámica general del agua en el suelo, esta relacionada con el exterior en lo que se refiere a los aportes, como son las fuentes, la lluvia o la infiltración, </w:t>
      </w:r>
      <w:bookmarkStart w:id="0" w:name="_GoBack"/>
      <w:bookmarkEnd w:id="0"/>
      <w:r w:rsidRPr="00AD2E74">
        <w:rPr>
          <w:sz w:val="24"/>
          <w:szCs w:val="24"/>
        </w:rPr>
        <w:t>y en lo que se refiere a las pérdidas, como son la evaporación o la alimentación de las aguas subterráneas (acuíferos y corrientes). Ambos intercambios constituyen el balance hídrico, que tiene como reflejo por una parte el sistema suelo-vegetación-atmósfera-suelo, y por otra la gestión natural, que comprende, entre otras cosas, el almacenamiento o retención en el suelo, indispensable para las plantas y para la hidrológica, y el suministro de liquido a los acuíferos (Seoánez Calvo M.; 1999).</w:t>
      </w:r>
      <w:r w:rsidRPr="00AD2E74">
        <w:rPr>
          <w:sz w:val="24"/>
          <w:szCs w:val="24"/>
        </w:rPr>
        <w:br/>
        <w:t xml:space="preserve">Los suelos de la región, presentan marcado déficit hídrico, como se verá en la sección 2.5 Sitios de </w:t>
      </w:r>
      <w:r>
        <w:rPr>
          <w:sz w:val="24"/>
          <w:szCs w:val="24"/>
        </w:rPr>
        <w:t>estudio seleccionados.</w:t>
      </w:r>
      <w:r w:rsidRPr="00AD2E74">
        <w:rPr>
          <w:sz w:val="24"/>
          <w:szCs w:val="24"/>
        </w:rPr>
        <w:t>El liquido del suelo es fundamentalmente una solución acuosa, y por ello, y al contener sustancias en solución, se le llama solución del suelo. Las soluciones del suelo proceden de la alteración de los minerales y de la materia orgánica.</w:t>
      </w:r>
      <w:r w:rsidRPr="00AD2E74">
        <w:rPr>
          <w:sz w:val="24"/>
          <w:szCs w:val="24"/>
        </w:rPr>
        <w:br/>
        <w:t>El agua ejerce importantes acciones, tanto para la formación del suelo (interviene decisivamente en la meteorización física y química, y translocación de sustancias) como d</w:t>
      </w:r>
      <w:r>
        <w:rPr>
          <w:sz w:val="24"/>
          <w:szCs w:val="24"/>
        </w:rPr>
        <w:t xml:space="preserve">esde el punto de la fertilidad. </w:t>
      </w:r>
      <w:r w:rsidRPr="00AD2E74">
        <w:rPr>
          <w:sz w:val="24"/>
          <w:szCs w:val="24"/>
        </w:rPr>
        <w:t>La fase líquida circula a través del espacio poroso, quedando retenida en los poros del suelo; esta en constante competencia con la fase gaseosa. Los cambios climáticos estacionales, y concretamente las precipitaciones atmosféricas, hacen variar los porcentajes de cada fase en cada momento.</w:t>
      </w:r>
    </w:p>
    <w:p w:rsidR="00AD2E74" w:rsidRPr="00AD2E74" w:rsidRDefault="00AD2E74" w:rsidP="00AD2E74">
      <w:pPr>
        <w:rPr>
          <w:sz w:val="24"/>
          <w:szCs w:val="24"/>
        </w:rPr>
      </w:pPr>
      <w:r w:rsidRPr="00AD2E74">
        <w:rPr>
          <w:sz w:val="24"/>
          <w:szCs w:val="24"/>
          <w:lang w:eastAsia="es-BO"/>
        </w:rPr>
        <w:drawing>
          <wp:inline distT="0" distB="0" distL="0" distR="0">
            <wp:extent cx="5305425" cy="2143125"/>
            <wp:effectExtent l="0" t="0" r="9525" b="9525"/>
            <wp:docPr id="1" name="Imagen 1" descr="G:\DCIM\imagenes para el diplomado\componente liquida del su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componente liquida del suel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E74" w:rsidRPr="00AD2E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74"/>
    <w:rsid w:val="00AD2E74"/>
    <w:rsid w:val="00BD772B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751EFE-8273-4921-A643-4C77CE39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D2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2015-11-04T17:02:00Z</dcterms:created>
  <dcterms:modified xsi:type="dcterms:W3CDTF">2015-11-04T17:09:00Z</dcterms:modified>
</cp:coreProperties>
</file>