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D7" w:rsidRPr="009A6CD7" w:rsidRDefault="009A6CD7" w:rsidP="009A6CD7">
      <w:pPr>
        <w:jc w:val="center"/>
        <w:rPr>
          <w:b/>
          <w:color w:val="FF0000"/>
          <w:sz w:val="32"/>
          <w:szCs w:val="32"/>
          <w:u w:val="single"/>
          <w:lang w:val="es-ES"/>
        </w:rPr>
      </w:pPr>
      <w:r w:rsidRPr="009A6CD7">
        <w:rPr>
          <w:b/>
          <w:color w:val="FF0000"/>
          <w:sz w:val="32"/>
          <w:szCs w:val="32"/>
          <w:u w:val="single"/>
          <w:lang w:val="es-ES"/>
        </w:rPr>
        <w:t>Alimentación mono caraya</w:t>
      </w:r>
    </w:p>
    <w:p w:rsidR="006E6BDA" w:rsidRDefault="009A6CD7">
      <w:r>
        <w:rPr>
          <w:lang w:val="es-ES"/>
        </w:rPr>
        <w:t xml:space="preserve">Los monos aulladores carayás son </w:t>
      </w:r>
      <w:hyperlink r:id="rId4" w:tooltip="Folívoro" w:history="1">
        <w:r w:rsidRPr="009A6CD7">
          <w:rPr>
            <w:rStyle w:val="Hipervnculo"/>
            <w:color w:val="000000" w:themeColor="text1"/>
            <w:u w:val="none"/>
            <w:lang w:val="es-ES"/>
          </w:rPr>
          <w:t>folívoros</w:t>
        </w:r>
      </w:hyperlink>
      <w:r w:rsidRPr="009A6CD7">
        <w:rPr>
          <w:color w:val="000000" w:themeColor="text1"/>
          <w:lang w:val="es-ES"/>
        </w:rPr>
        <w:t>,</w:t>
      </w:r>
      <w:r>
        <w:rPr>
          <w:lang w:val="es-ES"/>
        </w:rPr>
        <w:t xml:space="preserve"> se alimentan principalmente de hojas y complementan su dieta con flores, frutas, semillas, tallos, vástagos y ramas. Se alimentan solo de frutas en ciertas épocas del año; en cambio todo el año se alimentan en igual proporción de hojas tiernas y frutas maduras. Las hojas son la principal fuente de proteínas y las frutas de energía y proteínas. Los aulladores prefieren balancear su comida entre alimentos ricos en proteínas y carbohidratos. La proteína y la fibra parecen ser el factor más importante en el momento de escoger las hojas de los árboles.</w:t>
      </w:r>
    </w:p>
    <w:sectPr w:rsidR="006E6BDA" w:rsidSect="006E6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CD7"/>
    <w:rsid w:val="006E6BDA"/>
    <w:rsid w:val="009A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Fol%C3%ADvo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>Windows uE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2015-10-08T01:23:00Z</dcterms:created>
  <dcterms:modified xsi:type="dcterms:W3CDTF">2015-10-08T01:24:00Z</dcterms:modified>
</cp:coreProperties>
</file>