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05" w:rsidRPr="00914F2A" w:rsidRDefault="00914F2A" w:rsidP="00914F2A">
      <w:pPr>
        <w:jc w:val="center"/>
        <w:rPr>
          <w:b/>
          <w:color w:val="FF0000"/>
          <w:sz w:val="32"/>
          <w:szCs w:val="32"/>
          <w:u w:val="single"/>
        </w:rPr>
      </w:pPr>
      <w:r w:rsidRPr="00914F2A">
        <w:rPr>
          <w:b/>
          <w:color w:val="FF0000"/>
          <w:sz w:val="32"/>
          <w:szCs w:val="32"/>
          <w:u w:val="single"/>
        </w:rPr>
        <w:t>Alimentación del tapir</w:t>
      </w:r>
    </w:p>
    <w:p w:rsidR="00914F2A" w:rsidRDefault="00914F2A">
      <w:r>
        <w:t>Dispone de una dieta herbívora en la cual las hojas, los brotes, ramas, hierbas, flores, frutas y en general plantas, son parte de su día a día. Después de las horas de sol, sale por las noches para conseguir alimento en las zonas arbóreas y su apetito no rechaza ni las plantas acuáticas. Su peculiar nariz le sirve para explorar el suelo sin tener que mover la cabeza.</w:t>
      </w:r>
    </w:p>
    <w:sectPr w:rsidR="00914F2A" w:rsidSect="00B33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F2A"/>
    <w:rsid w:val="00914F2A"/>
    <w:rsid w:val="00B3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334</Characters>
  <Application>Microsoft Office Word</Application>
  <DocSecurity>0</DocSecurity>
  <Lines>2</Lines>
  <Paragraphs>1</Paragraphs>
  <ScaleCrop>false</ScaleCrop>
  <Company>Windows uE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2015-10-07T22:45:00Z</dcterms:created>
  <dcterms:modified xsi:type="dcterms:W3CDTF">2015-10-07T22:50:00Z</dcterms:modified>
</cp:coreProperties>
</file>