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05" w:rsidRPr="006A5E19" w:rsidRDefault="006A5E19" w:rsidP="006A5E19">
      <w:pPr>
        <w:jc w:val="center"/>
        <w:rPr>
          <w:b/>
          <w:color w:val="FF0000"/>
          <w:sz w:val="32"/>
          <w:szCs w:val="32"/>
          <w:u w:val="single"/>
        </w:rPr>
      </w:pPr>
      <w:r w:rsidRPr="006A5E19">
        <w:rPr>
          <w:b/>
          <w:color w:val="FF0000"/>
          <w:sz w:val="32"/>
          <w:szCs w:val="32"/>
          <w:u w:val="single"/>
        </w:rPr>
        <w:t>Amenazas del tapir</w:t>
      </w:r>
    </w:p>
    <w:p w:rsidR="006A5E19" w:rsidRDefault="006A5E19" w:rsidP="006A5E19">
      <w:pPr>
        <w:jc w:val="both"/>
      </w:pPr>
      <w:r>
        <w:t xml:space="preserve">La situación del tapir no es muy optimista: 4 especies del genero están en peligro de extinción o vulnerables. </w:t>
      </w:r>
    </w:p>
    <w:p w:rsidR="006A5E19" w:rsidRDefault="006A5E19" w:rsidP="006A5E19">
      <w:pPr>
        <w:jc w:val="both"/>
      </w:pPr>
      <w:r>
        <w:t>¿A qué se debe?  Primordialmente, a la caza indiscriminada para obtener su carne o para comerciar con el animal, a la destrucción de su hábitat natural como consecuencia de la contaminación, la tala y la urbanización y la invasión de las aéreas protegidas.</w:t>
      </w:r>
    </w:p>
    <w:p w:rsidR="006A5E19" w:rsidRDefault="006A5E19" w:rsidP="006A5E19">
      <w:pPr>
        <w:jc w:val="both"/>
      </w:pPr>
      <w:r>
        <w:t xml:space="preserve">Por otra parte, sus depredadores naturales son los jaguares, las anacondas, el hombre y en menor medida los cocodrilos y los tigres. </w:t>
      </w:r>
    </w:p>
    <w:sectPr w:rsidR="006A5E19" w:rsidSect="007F5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E19"/>
    <w:rsid w:val="006A5E19"/>
    <w:rsid w:val="00B3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442</Characters>
  <Application>Microsoft Office Word</Application>
  <DocSecurity>0</DocSecurity>
  <Lines>3</Lines>
  <Paragraphs>1</Paragraphs>
  <ScaleCrop>false</ScaleCrop>
  <Company>Windows uE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2015-10-07T22:57:00Z</dcterms:created>
  <dcterms:modified xsi:type="dcterms:W3CDTF">2015-10-07T23:02:00Z</dcterms:modified>
</cp:coreProperties>
</file>