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66" w:rsidRPr="006E5460" w:rsidRDefault="006E5460" w:rsidP="006E5460">
      <w:pPr>
        <w:jc w:val="center"/>
        <w:rPr>
          <w:rFonts w:ascii="Times New Roman" w:hAnsi="Times New Roman" w:cs="Times New Roman"/>
          <w:b/>
          <w:u w:val="single"/>
        </w:rPr>
      </w:pPr>
      <w:r w:rsidRPr="006E5460">
        <w:rPr>
          <w:rFonts w:ascii="Times New Roman" w:hAnsi="Times New Roman" w:cs="Times New Roman"/>
          <w:b/>
          <w:u w:val="single"/>
        </w:rPr>
        <w:t>VETM 4001 – LARGE ANIMAL SURGERY</w:t>
      </w:r>
    </w:p>
    <w:p w:rsid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REPORT – Exploratory Laparotomy (Right Flank Laparotomy)</w:t>
      </w:r>
    </w:p>
    <w:p w:rsidR="004B5514" w:rsidRPr="006E5460" w:rsidRDefault="00BA1DA3" w:rsidP="006E54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Patient – Red Tag</w:t>
      </w:r>
    </w:p>
    <w:p w:rsidR="006E5460" w:rsidRPr="006E5460" w:rsidRDefault="00BA1DA3" w:rsidP="006E54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Tuesday 22</w:t>
      </w:r>
      <w:r w:rsidRPr="00BA1DA3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November, 2016</w:t>
      </w:r>
    </w:p>
    <w:p w:rsidR="005F59C1" w:rsidRPr="00EA27E3" w:rsidRDefault="00BA1DA3" w:rsidP="006E54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Group Combination: B &amp; F</w:t>
      </w: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EA27E3" w:rsidRDefault="00EA27E3" w:rsidP="006E54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jugulars and </w:t>
      </w:r>
      <w:proofErr w:type="spellStart"/>
      <w:r>
        <w:rPr>
          <w:rFonts w:ascii="Times New Roman" w:hAnsi="Times New Roman" w:cs="Times New Roman"/>
        </w:rPr>
        <w:t>cephalics</w:t>
      </w:r>
      <w:proofErr w:type="spellEnd"/>
      <w:r>
        <w:rPr>
          <w:rFonts w:ascii="Times New Roman" w:hAnsi="Times New Roman" w:cs="Times New Roman"/>
        </w:rPr>
        <w:t xml:space="preserve"> were shaved in addition to the right flank and epidural block space. Two catheters were placed; one on the right cephalic and one in the left jugular.</w:t>
      </w: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jc w:val="center"/>
        <w:rPr>
          <w:rFonts w:ascii="Times New Roman" w:hAnsi="Times New Roman" w:cs="Times New Roman"/>
          <w:b/>
          <w:u w:val="single"/>
        </w:rPr>
      </w:pPr>
      <w:r w:rsidRPr="005F59C1">
        <w:rPr>
          <w:rFonts w:ascii="Times New Roman" w:hAnsi="Times New Roman" w:cs="Times New Roman"/>
          <w:b/>
          <w:u w:val="single"/>
        </w:rPr>
        <w:t>DRUGS USED</w:t>
      </w:r>
    </w:p>
    <w:p w:rsidR="00162522" w:rsidRDefault="005F59C1" w:rsidP="001625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Pre-</w:t>
      </w:r>
      <w:proofErr w:type="spellStart"/>
      <w:r>
        <w:rPr>
          <w:rFonts w:ascii="Times New Roman" w:hAnsi="Times New Roman" w:cs="Times New Roman"/>
          <w:b/>
          <w:u w:val="single"/>
        </w:rPr>
        <w:t>anaesthetic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induction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BA1DA3" w:rsidP="001625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2%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0.05 x 48.6</w:t>
      </w:r>
      <w:r w:rsidR="00162522">
        <w:rPr>
          <w:rFonts w:ascii="Times New Roman" w:hAnsi="Times New Roman" w:cs="Times New Roman"/>
        </w:rPr>
        <w:t xml:space="preserve"> / 20</w:t>
      </w:r>
    </w:p>
    <w:p w:rsidR="00162522" w:rsidRDefault="002E5ED9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0.12</w:t>
      </w:r>
      <w:r w:rsidR="00162522">
        <w:rPr>
          <w:rFonts w:ascii="Times New Roman" w:hAnsi="Times New Roman" w:cs="Times New Roman"/>
        </w:rPr>
        <w:t xml:space="preserve">mls 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Pr="002E5ED9" w:rsidRDefault="00BA1DA3" w:rsidP="002E5ED9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0.12mls </w:t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+ 1.88 </w:t>
      </w:r>
      <w:proofErr w:type="spellStart"/>
      <w:r w:rsidR="00162522">
        <w:rPr>
          <w:rFonts w:ascii="Times New Roman" w:hAnsi="Times New Roman" w:cs="Times New Roman"/>
        </w:rPr>
        <w:t>mls</w:t>
      </w:r>
      <w:proofErr w:type="spellEnd"/>
      <w:r w:rsidR="00162522">
        <w:rPr>
          <w:rFonts w:ascii="Times New Roman" w:hAnsi="Times New Roman" w:cs="Times New Roman"/>
        </w:rPr>
        <w:t xml:space="preserve"> saline</w:t>
      </w:r>
      <w:r w:rsidR="002E5ED9">
        <w:rPr>
          <w:rFonts w:ascii="Times New Roman" w:hAnsi="Times New Roman" w:cs="Times New Roman"/>
        </w:rPr>
        <w:t xml:space="preserve"> = 2mls (IM)</w:t>
      </w:r>
    </w:p>
    <w:p w:rsidR="00162522" w:rsidRP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Anaesthetic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induction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BA1DA3" w:rsidP="001625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Ketamine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6 x 48.6</w:t>
      </w:r>
      <w:r w:rsidR="00162522">
        <w:rPr>
          <w:rFonts w:ascii="Times New Roman" w:hAnsi="Times New Roman" w:cs="Times New Roman"/>
        </w:rPr>
        <w:t xml:space="preserve"> / 100</w:t>
      </w:r>
    </w:p>
    <w:p w:rsidR="00162522" w:rsidRDefault="002E5ED9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2.92</w:t>
      </w:r>
      <w:r w:rsidR="00162522">
        <w:rPr>
          <w:rFonts w:ascii="Times New Roman" w:hAnsi="Times New Roman" w:cs="Times New Roman"/>
        </w:rPr>
        <w:t>mls</w:t>
      </w:r>
      <w:r>
        <w:rPr>
          <w:rFonts w:ascii="Times New Roman" w:hAnsi="Times New Roman" w:cs="Times New Roman"/>
        </w:rPr>
        <w:t xml:space="preserve"> (IV)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“Top-ups” of 5.525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Ketamine intra-operatively at 1ml and 0.5ml boluses when deemed necessary (i.e. patient light in </w:t>
      </w:r>
      <w:proofErr w:type="spellStart"/>
      <w:r>
        <w:rPr>
          <w:rFonts w:ascii="Times New Roman" w:hAnsi="Times New Roman" w:cs="Times New Roman"/>
        </w:rPr>
        <w:t>anaesthesia</w:t>
      </w:r>
      <w:proofErr w:type="spellEnd"/>
      <w:r>
        <w:rPr>
          <w:rFonts w:ascii="Times New Roman" w:hAnsi="Times New Roman" w:cs="Times New Roman"/>
        </w:rPr>
        <w:t>)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Default="00162522" w:rsidP="001625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</w:t>
      </w:r>
      <w:r w:rsidR="002E5ED9">
        <w:rPr>
          <w:rFonts w:ascii="Times New Roman" w:hAnsi="Times New Roman" w:cs="Times New Roman"/>
        </w:rPr>
        <w:t>ocaine 2%</w:t>
      </w:r>
      <w:r w:rsidR="002E5ED9">
        <w:rPr>
          <w:rFonts w:ascii="Times New Roman" w:hAnsi="Times New Roman" w:cs="Times New Roman"/>
        </w:rPr>
        <w:tab/>
      </w:r>
      <w:r w:rsidR="002E5ED9">
        <w:rPr>
          <w:rFonts w:ascii="Times New Roman" w:hAnsi="Times New Roman" w:cs="Times New Roman"/>
        </w:rPr>
        <w:tab/>
        <w:t>=</w:t>
      </w:r>
      <w:r w:rsidR="002E5ED9">
        <w:rPr>
          <w:rFonts w:ascii="Times New Roman" w:hAnsi="Times New Roman" w:cs="Times New Roman"/>
        </w:rPr>
        <w:tab/>
        <w:t>1 x 48.6</w:t>
      </w:r>
      <w:r>
        <w:rPr>
          <w:rFonts w:ascii="Times New Roman" w:hAnsi="Times New Roman" w:cs="Times New Roman"/>
        </w:rPr>
        <w:t xml:space="preserve"> / 20</w:t>
      </w:r>
    </w:p>
    <w:p w:rsidR="00162522" w:rsidRPr="00162522" w:rsidRDefault="002E5ED9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2.43</w:t>
      </w:r>
      <w:r w:rsidR="00162522">
        <w:rPr>
          <w:rFonts w:ascii="Times New Roman" w:hAnsi="Times New Roman" w:cs="Times New Roman"/>
        </w:rPr>
        <w:t>mls</w:t>
      </w:r>
      <w:r>
        <w:rPr>
          <w:rFonts w:ascii="Times New Roman" w:hAnsi="Times New Roman" w:cs="Times New Roman"/>
        </w:rPr>
        <w:t xml:space="preserve"> (IV)</w:t>
      </w:r>
    </w:p>
    <w:p w:rsidR="00162522" w:rsidRP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Analgesia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6155E3" w:rsidP="006155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Flunixin</w:t>
      </w:r>
      <w:proofErr w:type="spellEnd"/>
      <w:r w:rsidR="002E5ED9">
        <w:rPr>
          <w:rFonts w:ascii="Times New Roman" w:hAnsi="Times New Roman" w:cs="Times New Roman"/>
        </w:rPr>
        <w:t xml:space="preserve"> </w:t>
      </w:r>
      <w:proofErr w:type="spellStart"/>
      <w:r w:rsidR="002E5ED9">
        <w:rPr>
          <w:rFonts w:ascii="Times New Roman" w:hAnsi="Times New Roman" w:cs="Times New Roman"/>
        </w:rPr>
        <w:t>meglumine</w:t>
      </w:r>
      <w:proofErr w:type="spellEnd"/>
      <w:r w:rsidR="002E5ED9">
        <w:rPr>
          <w:rFonts w:ascii="Times New Roman" w:hAnsi="Times New Roman" w:cs="Times New Roman"/>
        </w:rPr>
        <w:tab/>
      </w:r>
      <w:r w:rsidR="002E5ED9">
        <w:rPr>
          <w:rFonts w:ascii="Times New Roman" w:hAnsi="Times New Roman" w:cs="Times New Roman"/>
        </w:rPr>
        <w:tab/>
        <w:t>=</w:t>
      </w:r>
      <w:r w:rsidR="002E5ED9">
        <w:rPr>
          <w:rFonts w:ascii="Times New Roman" w:hAnsi="Times New Roman" w:cs="Times New Roman"/>
        </w:rPr>
        <w:tab/>
        <w:t>2.2 x 48.6</w:t>
      </w:r>
      <w:r>
        <w:rPr>
          <w:rFonts w:ascii="Times New Roman" w:hAnsi="Times New Roman" w:cs="Times New Roman"/>
        </w:rPr>
        <w:t xml:space="preserve"> / 50</w:t>
      </w:r>
    </w:p>
    <w:p w:rsidR="006155E3" w:rsidRDefault="002E5ED9" w:rsidP="0016252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2.14</w:t>
      </w:r>
      <w:r w:rsidR="006155E3">
        <w:rPr>
          <w:rFonts w:ascii="Times New Roman" w:hAnsi="Times New Roman" w:cs="Times New Roman"/>
        </w:rPr>
        <w:t>mls</w:t>
      </w:r>
      <w:r>
        <w:rPr>
          <w:rFonts w:ascii="Times New Roman" w:hAnsi="Times New Roman" w:cs="Times New Roman"/>
        </w:rPr>
        <w:t xml:space="preserve"> (IV)</w:t>
      </w:r>
    </w:p>
    <w:p w:rsidR="00EA27E3" w:rsidRDefault="00EA27E3" w:rsidP="00162522">
      <w:pPr>
        <w:pStyle w:val="ListParagraph"/>
        <w:jc w:val="both"/>
        <w:rPr>
          <w:rFonts w:ascii="Times New Roman" w:hAnsi="Times New Roman" w:cs="Times New Roman"/>
        </w:rPr>
      </w:pPr>
    </w:p>
    <w:p w:rsidR="00EA27E3" w:rsidRDefault="00EA27E3" w:rsidP="00162522">
      <w:pPr>
        <w:pStyle w:val="ListParagraph"/>
        <w:jc w:val="both"/>
        <w:rPr>
          <w:rFonts w:ascii="Times New Roman" w:hAnsi="Times New Roman" w:cs="Times New Roman"/>
        </w:rPr>
      </w:pPr>
    </w:p>
    <w:p w:rsidR="00EA27E3" w:rsidRDefault="00EA27E3" w:rsidP="00162522">
      <w:pPr>
        <w:pStyle w:val="ListParagraph"/>
        <w:jc w:val="both"/>
        <w:rPr>
          <w:rFonts w:ascii="Times New Roman" w:hAnsi="Times New Roman" w:cs="Times New Roman"/>
        </w:rPr>
      </w:pPr>
    </w:p>
    <w:p w:rsidR="006F3F91" w:rsidRPr="006F3F91" w:rsidRDefault="006F3F91" w:rsidP="006F3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6F3F91">
        <w:rPr>
          <w:rFonts w:ascii="Times New Roman" w:hAnsi="Times New Roman" w:cs="Times New Roman"/>
          <w:b/>
          <w:u w:val="single"/>
        </w:rPr>
        <w:lastRenderedPageBreak/>
        <w:t>Epidural</w:t>
      </w:r>
    </w:p>
    <w:p w:rsidR="006F3F91" w:rsidRDefault="006F3F91" w:rsidP="006F3F91">
      <w:pPr>
        <w:pStyle w:val="ListParagraph"/>
        <w:jc w:val="both"/>
        <w:rPr>
          <w:rFonts w:ascii="Times New Roman" w:hAnsi="Times New Roman" w:cs="Times New Roman"/>
        </w:rPr>
      </w:pPr>
    </w:p>
    <w:p w:rsidR="006F3F91" w:rsidRDefault="00D07D53" w:rsidP="006F3F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Lidocaine + Bupivacaine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</w:r>
      <w:r w:rsidR="006F3F91">
        <w:rPr>
          <w:rFonts w:ascii="Times New Roman" w:hAnsi="Times New Roman" w:cs="Times New Roman"/>
        </w:rPr>
        <w:t>1ml + 1ml</w:t>
      </w:r>
    </w:p>
    <w:p w:rsidR="006F3F91" w:rsidRDefault="00D07D53" w:rsidP="006F3F91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6F3F91">
        <w:rPr>
          <w:rFonts w:ascii="Times New Roman" w:hAnsi="Times New Roman" w:cs="Times New Roman"/>
        </w:rPr>
        <w:t>2mls</w:t>
      </w:r>
    </w:p>
    <w:p w:rsidR="006F3F91" w:rsidRPr="006F3F91" w:rsidRDefault="006F3F91" w:rsidP="006F3F91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6155E3" w:rsidRPr="006155E3" w:rsidRDefault="006155E3" w:rsidP="006155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6155E3">
        <w:rPr>
          <w:rFonts w:ascii="Times New Roman" w:hAnsi="Times New Roman" w:cs="Times New Roman"/>
          <w:b/>
          <w:u w:val="single"/>
        </w:rPr>
        <w:t>Antibiotic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</w:rPr>
      </w:pPr>
    </w:p>
    <w:p w:rsidR="006155E3" w:rsidRDefault="00D07D53" w:rsidP="006155E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 - Strep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</w:rPr>
        <w:tab/>
        <w:t>20,000 × 48.6 / 200,000</w:t>
      </w:r>
    </w:p>
    <w:p w:rsidR="006155E3" w:rsidRDefault="00D07D53" w:rsidP="006155E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</w:rPr>
        <w:tab/>
        <w:t>4.86mls total (approximately 2.43mls on each side IM</w:t>
      </w:r>
      <w:r w:rsidR="006155E3">
        <w:rPr>
          <w:rFonts w:ascii="Times New Roman" w:hAnsi="Times New Roman" w:cs="Times New Roman"/>
        </w:rPr>
        <w:t>)</w:t>
      </w:r>
    </w:p>
    <w:p w:rsidR="006155E3" w:rsidRPr="006155E3" w:rsidRDefault="006155E3" w:rsidP="006155E3">
      <w:pPr>
        <w:pStyle w:val="ListParagraph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Maintenance -&gt; CRI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96762" w:rsidRDefault="00D07D53" w:rsidP="001967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Ketamine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66 x 48.6 x 1000 / 16.67 x </w:t>
      </w:r>
      <w:r w:rsidRPr="00D07D53">
        <w:rPr>
          <w:rFonts w:ascii="Times New Roman" w:hAnsi="Times New Roman" w:cs="Times New Roman"/>
        </w:rPr>
        <w:t>(5 x 48.6)</w:t>
      </w:r>
    </w:p>
    <w:p w:rsidR="00196762" w:rsidRDefault="00196762" w:rsidP="0019676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791.84 (divide by [100])</w:t>
      </w:r>
    </w:p>
    <w:p w:rsidR="00196762" w:rsidRPr="00196762" w:rsidRDefault="00196762" w:rsidP="0019676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7.92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3116D4" w:rsidRDefault="003116D4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3116D4" w:rsidRDefault="003116D4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96762" w:rsidRDefault="00196762" w:rsidP="001967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Lidocaine</w:t>
      </w:r>
      <w:r w:rsidR="003F1475">
        <w:rPr>
          <w:rFonts w:ascii="Times New Roman" w:hAnsi="Times New Roman" w:cs="Times New Roman"/>
        </w:rPr>
        <w:t xml:space="preserve"> 2%</w:t>
      </w:r>
      <w:r w:rsidR="003F1475">
        <w:rPr>
          <w:rFonts w:ascii="Times New Roman" w:hAnsi="Times New Roman" w:cs="Times New Roman"/>
        </w:rPr>
        <w:tab/>
      </w:r>
      <w:r w:rsidR="003F1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D07D53">
        <w:rPr>
          <w:rFonts w:ascii="Times New Roman" w:hAnsi="Times New Roman" w:cs="Times New Roman"/>
        </w:rPr>
        <w:t xml:space="preserve">20 x 48.6 x 1000 / 16.67 x </w:t>
      </w:r>
      <w:r w:rsidR="00D07D53" w:rsidRPr="00D07D53">
        <w:rPr>
          <w:rFonts w:ascii="Times New Roman" w:hAnsi="Times New Roman" w:cs="Times New Roman"/>
        </w:rPr>
        <w:t>(5 x 48.6)</w:t>
      </w:r>
    </w:p>
    <w:p w:rsidR="00B96A02" w:rsidRDefault="00B96A02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3F1475">
        <w:rPr>
          <w:rFonts w:ascii="Times New Roman" w:hAnsi="Times New Roman" w:cs="Times New Roman"/>
        </w:rPr>
        <w:t>239.95 / [20]</w:t>
      </w:r>
    </w:p>
    <w:p w:rsidR="003F1475" w:rsidRDefault="003F1475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11.99</w:t>
      </w:r>
    </w:p>
    <w:p w:rsidR="003F1475" w:rsidRDefault="003F1475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12mls</w:t>
      </w:r>
    </w:p>
    <w:p w:rsidR="003F1475" w:rsidRDefault="003F1475" w:rsidP="003F1475">
      <w:pPr>
        <w:jc w:val="both"/>
        <w:rPr>
          <w:rFonts w:ascii="Times New Roman" w:hAnsi="Times New Roman" w:cs="Times New Roman"/>
        </w:rPr>
      </w:pPr>
    </w:p>
    <w:p w:rsidR="003F1475" w:rsidRDefault="00D07D53" w:rsidP="003F147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2%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0.66 x 48.6 x 1000 / 16.67 x (5 x 48.6</w:t>
      </w:r>
      <w:r w:rsidR="003F1475">
        <w:rPr>
          <w:rFonts w:ascii="Times New Roman" w:hAnsi="Times New Roman" w:cs="Times New Roman"/>
        </w:rPr>
        <w:t>)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7.91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7.91 / [20]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0.39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0.40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8A2E1F" w:rsidRDefault="008A2E1F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8A2E1F" w:rsidRDefault="008A2E1F" w:rsidP="008A2E1F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20mls from drips bag befo</w:t>
      </w:r>
      <w:r w:rsidR="00EA27E3">
        <w:rPr>
          <w:rFonts w:ascii="Times New Roman" w:hAnsi="Times New Roman" w:cs="Times New Roman"/>
        </w:rPr>
        <w:t>re adding CRI drugs in.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</w:p>
    <w:p w:rsidR="004E07B4" w:rsidRDefault="004E07B4" w:rsidP="004E07B4">
      <w:pPr>
        <w:jc w:val="center"/>
        <w:rPr>
          <w:rFonts w:ascii="Times New Roman" w:hAnsi="Times New Roman" w:cs="Times New Roman"/>
          <w:b/>
          <w:u w:val="single"/>
        </w:rPr>
      </w:pPr>
      <w:r w:rsidRPr="004E07B4">
        <w:rPr>
          <w:rFonts w:ascii="Times New Roman" w:hAnsi="Times New Roman" w:cs="Times New Roman"/>
          <w:b/>
          <w:u w:val="single"/>
        </w:rPr>
        <w:t>DRIP RATE</w:t>
      </w:r>
    </w:p>
    <w:p w:rsidR="004E07B4" w:rsidRDefault="004E07B4" w:rsidP="004E07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 of fluid delivery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5ml / kg / hr</w:t>
      </w:r>
    </w:p>
    <w:p w:rsidR="004E07B4" w:rsidRDefault="004E07B4" w:rsidP="004E07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 factor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20 drops / ml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</w:p>
    <w:p w:rsidR="00EA27E3" w:rsidRDefault="00EA27E3" w:rsidP="004E07B4">
      <w:pPr>
        <w:jc w:val="both"/>
        <w:rPr>
          <w:rFonts w:ascii="Times New Roman" w:hAnsi="Times New Roman" w:cs="Times New Roman"/>
        </w:rPr>
      </w:pPr>
    </w:p>
    <w:p w:rsidR="00EA27E3" w:rsidRDefault="00EA27E3" w:rsidP="004E07B4">
      <w:pPr>
        <w:jc w:val="both"/>
        <w:rPr>
          <w:rFonts w:ascii="Times New Roman" w:hAnsi="Times New Roman" w:cs="Times New Roman"/>
        </w:rPr>
      </w:pPr>
    </w:p>
    <w:p w:rsidR="00EA27E3" w:rsidRDefault="00EA27E3" w:rsidP="004E07B4">
      <w:pPr>
        <w:jc w:val="both"/>
        <w:rPr>
          <w:rFonts w:ascii="Times New Roman" w:hAnsi="Times New Roman" w:cs="Times New Roman"/>
        </w:rPr>
      </w:pP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Therefo</w:t>
      </w:r>
      <w:r w:rsidR="008A2E1F">
        <w:rPr>
          <w:rFonts w:ascii="Times New Roman" w:hAnsi="Times New Roman" w:cs="Times New Roman"/>
        </w:rPr>
        <w:t>re Drip rate</w:t>
      </w:r>
      <w:r w:rsidR="008A2E1F">
        <w:rPr>
          <w:rFonts w:ascii="Times New Roman" w:hAnsi="Times New Roman" w:cs="Times New Roman"/>
        </w:rPr>
        <w:tab/>
      </w:r>
      <w:r w:rsidR="008A2E1F">
        <w:rPr>
          <w:rFonts w:ascii="Times New Roman" w:hAnsi="Times New Roman" w:cs="Times New Roman"/>
        </w:rPr>
        <w:tab/>
      </w:r>
      <w:r w:rsidR="008A2E1F">
        <w:rPr>
          <w:rFonts w:ascii="Times New Roman" w:hAnsi="Times New Roman" w:cs="Times New Roman"/>
        </w:rPr>
        <w:tab/>
        <w:t>=</w:t>
      </w:r>
      <w:r w:rsidR="008A2E1F">
        <w:rPr>
          <w:rFonts w:ascii="Times New Roman" w:hAnsi="Times New Roman" w:cs="Times New Roman"/>
        </w:rPr>
        <w:tab/>
        <w:t xml:space="preserve">wt. of animal x rate of fluid delivery x </w:t>
      </w:r>
      <w:r>
        <w:rPr>
          <w:rFonts w:ascii="Times New Roman" w:hAnsi="Times New Roman" w:cs="Times New Roman"/>
        </w:rPr>
        <w:t>drop factor</w:t>
      </w:r>
    </w:p>
    <w:p w:rsidR="004E07B4" w:rsidRDefault="00D07D53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48.6</w:t>
      </w:r>
      <w:r w:rsidR="008A2E1F">
        <w:rPr>
          <w:rFonts w:ascii="Times New Roman" w:hAnsi="Times New Roman" w:cs="Times New Roman"/>
        </w:rPr>
        <w:t xml:space="preserve"> kg x 5mls/kg/</w:t>
      </w:r>
      <w:proofErr w:type="spellStart"/>
      <w:r w:rsidR="008A2E1F">
        <w:rPr>
          <w:rFonts w:ascii="Times New Roman" w:hAnsi="Times New Roman" w:cs="Times New Roman"/>
        </w:rPr>
        <w:t>hr</w:t>
      </w:r>
      <w:proofErr w:type="spellEnd"/>
      <w:r w:rsidR="008A2E1F">
        <w:rPr>
          <w:rFonts w:ascii="Times New Roman" w:hAnsi="Times New Roman" w:cs="Times New Roman"/>
        </w:rPr>
        <w:t xml:space="preserve"> x </w:t>
      </w:r>
      <w:r w:rsidR="004E07B4">
        <w:rPr>
          <w:rFonts w:ascii="Times New Roman" w:hAnsi="Times New Roman" w:cs="Times New Roman"/>
        </w:rPr>
        <w:t>20 drops/ml</w:t>
      </w:r>
    </w:p>
    <w:p w:rsidR="004E07B4" w:rsidRDefault="00A357FB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486</w:t>
      </w:r>
      <w:r w:rsidR="004E07B4">
        <w:rPr>
          <w:rFonts w:ascii="Times New Roman" w:hAnsi="Times New Roman" w:cs="Times New Roman"/>
        </w:rPr>
        <w:t xml:space="preserve">0 drops / </w:t>
      </w:r>
      <w:proofErr w:type="spellStart"/>
      <w:r w:rsidR="004E07B4">
        <w:rPr>
          <w:rFonts w:ascii="Times New Roman" w:hAnsi="Times New Roman" w:cs="Times New Roman"/>
        </w:rPr>
        <w:t>hr</w:t>
      </w:r>
      <w:proofErr w:type="spellEnd"/>
    </w:p>
    <w:p w:rsidR="004E07B4" w:rsidRDefault="00EA27E3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4860 / 60 </w:t>
      </w:r>
      <w:r w:rsidR="00A357FB">
        <w:rPr>
          <w:rFonts w:ascii="Times New Roman" w:hAnsi="Times New Roman" w:cs="Times New Roman"/>
        </w:rPr>
        <w:t>=</w:t>
      </w:r>
      <w:r w:rsidR="00A357FB">
        <w:rPr>
          <w:rFonts w:ascii="Times New Roman" w:hAnsi="Times New Roman" w:cs="Times New Roman"/>
        </w:rPr>
        <w:tab/>
        <w:t>81</w:t>
      </w:r>
      <w:r w:rsidR="004E07B4">
        <w:rPr>
          <w:rFonts w:ascii="Times New Roman" w:hAnsi="Times New Roman" w:cs="Times New Roman"/>
        </w:rPr>
        <w:t xml:space="preserve"> drops / min</w:t>
      </w:r>
    </w:p>
    <w:p w:rsidR="004E07B4" w:rsidRDefault="00A357FB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81</w:t>
      </w:r>
      <w:r w:rsidR="008A2E1F">
        <w:rPr>
          <w:rFonts w:ascii="Times New Roman" w:hAnsi="Times New Roman" w:cs="Times New Roman"/>
        </w:rPr>
        <w:t xml:space="preserve"> / 60</w:t>
      </w:r>
      <w:r w:rsidR="008A2E1F">
        <w:rPr>
          <w:rFonts w:ascii="Times New Roman" w:hAnsi="Times New Roman" w:cs="Times New Roman"/>
        </w:rPr>
        <w:tab/>
        <w:t>=</w:t>
      </w:r>
      <w:r w:rsidR="008A2E1F">
        <w:rPr>
          <w:rFonts w:ascii="Times New Roman" w:hAnsi="Times New Roman" w:cs="Times New Roman"/>
        </w:rPr>
        <w:tab/>
        <w:t>1.4</w:t>
      </w:r>
      <w:r w:rsidR="004E07B4">
        <w:rPr>
          <w:rFonts w:ascii="Times New Roman" w:hAnsi="Times New Roman" w:cs="Times New Roman"/>
        </w:rPr>
        <w:t xml:space="preserve"> drops / sec</w:t>
      </w:r>
    </w:p>
    <w:p w:rsidR="004E07B4" w:rsidRDefault="00EA27E3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A2E1F">
        <w:rPr>
          <w:rFonts w:ascii="Times New Roman" w:hAnsi="Times New Roman" w:cs="Times New Roman"/>
        </w:rPr>
        <w:t>=</w:t>
      </w:r>
      <w:r w:rsidR="008A2E1F">
        <w:rPr>
          <w:rFonts w:ascii="Times New Roman" w:hAnsi="Times New Roman" w:cs="Times New Roman"/>
        </w:rPr>
        <w:tab/>
        <w:t>3</w:t>
      </w:r>
      <w:r w:rsidR="004E07B4">
        <w:rPr>
          <w:rFonts w:ascii="Times New Roman" w:hAnsi="Times New Roman" w:cs="Times New Roman"/>
        </w:rPr>
        <w:t xml:space="preserve"> drop</w:t>
      </w:r>
      <w:r w:rsidR="008A2E1F">
        <w:rPr>
          <w:rFonts w:ascii="Times New Roman" w:hAnsi="Times New Roman" w:cs="Times New Roman"/>
        </w:rPr>
        <w:t>s</w:t>
      </w:r>
      <w:r w:rsidR="004E07B4">
        <w:rPr>
          <w:rFonts w:ascii="Times New Roman" w:hAnsi="Times New Roman" w:cs="Times New Roman"/>
        </w:rPr>
        <w:t xml:space="preserve"> / </w:t>
      </w:r>
      <w:r w:rsidR="008A2E1F">
        <w:rPr>
          <w:rFonts w:ascii="Times New Roman" w:hAnsi="Times New Roman" w:cs="Times New Roman"/>
        </w:rPr>
        <w:t xml:space="preserve">2 </w:t>
      </w:r>
      <w:r w:rsidR="004E07B4">
        <w:rPr>
          <w:rFonts w:ascii="Times New Roman" w:hAnsi="Times New Roman" w:cs="Times New Roman"/>
        </w:rPr>
        <w:t>sec</w:t>
      </w:r>
      <w:r w:rsidR="008A2E1F">
        <w:rPr>
          <w:rFonts w:ascii="Times New Roman" w:hAnsi="Times New Roman" w:cs="Times New Roman"/>
        </w:rPr>
        <w:t>s</w:t>
      </w:r>
    </w:p>
    <w:p w:rsidR="00FF2DD1" w:rsidRDefault="00FF2DD1" w:rsidP="004E07B4">
      <w:pPr>
        <w:jc w:val="both"/>
        <w:rPr>
          <w:rFonts w:ascii="Times New Roman" w:hAnsi="Times New Roman" w:cs="Times New Roman"/>
        </w:rPr>
      </w:pPr>
    </w:p>
    <w:p w:rsidR="00FF2DD1" w:rsidRDefault="00FF2DD1" w:rsidP="002079A0">
      <w:pPr>
        <w:jc w:val="center"/>
        <w:rPr>
          <w:rFonts w:ascii="Times New Roman" w:hAnsi="Times New Roman" w:cs="Times New Roman"/>
          <w:b/>
          <w:u w:val="single"/>
        </w:rPr>
      </w:pPr>
      <w:r w:rsidRPr="002079A0">
        <w:rPr>
          <w:rFonts w:ascii="Times New Roman" w:hAnsi="Times New Roman" w:cs="Times New Roman"/>
          <w:b/>
          <w:u w:val="single"/>
        </w:rPr>
        <w:t>Emergency Drugs</w:t>
      </w:r>
    </w:p>
    <w:p w:rsidR="002079A0" w:rsidRDefault="002079A0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Tolazoline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4 x </w:t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dose rate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dose rate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0.05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0.05 x 4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0.2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2079A0" w:rsidRDefault="00A357FB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0.2 x 48.6</w:t>
      </w:r>
      <w:r w:rsidR="002079A0">
        <w:rPr>
          <w:rFonts w:ascii="Times New Roman" w:hAnsi="Times New Roman" w:cs="Times New Roman"/>
        </w:rPr>
        <w:t xml:space="preserve"> / 100</w:t>
      </w:r>
    </w:p>
    <w:p w:rsidR="002079A0" w:rsidRDefault="00A357FB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0.0972</w:t>
      </w:r>
      <w:r w:rsidR="002079A0">
        <w:rPr>
          <w:rFonts w:ascii="Times New Roman" w:hAnsi="Times New Roman" w:cs="Times New Roman"/>
        </w:rPr>
        <w:t xml:space="preserve"> </w:t>
      </w:r>
      <w:proofErr w:type="spellStart"/>
      <w:r w:rsidR="002079A0"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approx..</w:t>
      </w:r>
      <w:proofErr w:type="gramEnd"/>
      <w:r>
        <w:rPr>
          <w:rFonts w:ascii="Times New Roman" w:hAnsi="Times New Roman" w:cs="Times New Roman"/>
        </w:rPr>
        <w:t xml:space="preserve"> 0.1mls (IV)</w:t>
      </w: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2 x </w:t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dose rate</w:t>
      </w: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0.05 × 2</w:t>
      </w: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0.1 × 48.6 / 100</w:t>
      </w:r>
    </w:p>
    <w:p w:rsidR="008A2E1F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0.05mls (IV)</w:t>
      </w:r>
    </w:p>
    <w:p w:rsidR="002079A0" w:rsidRDefault="002079A0" w:rsidP="002079A0">
      <w:pPr>
        <w:jc w:val="both"/>
        <w:rPr>
          <w:rFonts w:ascii="Times New Roman" w:hAnsi="Times New Roman" w:cs="Times New Roman"/>
        </w:rPr>
      </w:pPr>
    </w:p>
    <w:p w:rsidR="002079A0" w:rsidRDefault="007E0114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Atropine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0.04 x 48.6</w:t>
      </w:r>
      <w:r w:rsidR="008A2E1F">
        <w:rPr>
          <w:rFonts w:ascii="Times New Roman" w:hAnsi="Times New Roman" w:cs="Times New Roman"/>
        </w:rPr>
        <w:t xml:space="preserve"> </w:t>
      </w:r>
    </w:p>
    <w:p w:rsidR="002079A0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1.94</w:t>
      </w:r>
      <w:r w:rsidR="002079A0">
        <w:rPr>
          <w:rFonts w:ascii="Times New Roman" w:hAnsi="Times New Roman" w:cs="Times New Roman"/>
        </w:rPr>
        <w:t>mls</w:t>
      </w:r>
      <w:r>
        <w:rPr>
          <w:rFonts w:ascii="Times New Roman" w:hAnsi="Times New Roman" w:cs="Times New Roman"/>
        </w:rPr>
        <w:t xml:space="preserve"> (IV)</w:t>
      </w:r>
    </w:p>
    <w:p w:rsidR="002079A0" w:rsidRDefault="002079A0" w:rsidP="002079A0">
      <w:pPr>
        <w:jc w:val="both"/>
        <w:rPr>
          <w:rFonts w:ascii="Times New Roman" w:hAnsi="Times New Roman" w:cs="Times New Roman"/>
        </w:rPr>
      </w:pPr>
    </w:p>
    <w:p w:rsidR="002079A0" w:rsidRDefault="008A2E1F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Epinephrine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0.02 x 48.6</w:t>
      </w:r>
      <w:r w:rsidR="002079A0">
        <w:rPr>
          <w:rFonts w:ascii="Times New Roman" w:hAnsi="Times New Roman" w:cs="Times New Roman"/>
        </w:rPr>
        <w:t xml:space="preserve"> / 1</w:t>
      </w:r>
    </w:p>
    <w:p w:rsidR="002079A0" w:rsidRPr="002079A0" w:rsidRDefault="008A2E1F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</w:t>
      </w:r>
      <w:r w:rsidR="002079A0">
        <w:rPr>
          <w:rFonts w:ascii="Times New Roman" w:hAnsi="Times New Roman" w:cs="Times New Roman"/>
        </w:rPr>
        <w:t xml:space="preserve"> </w:t>
      </w:r>
      <w:proofErr w:type="spellStart"/>
      <w:r w:rsidR="002079A0"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(IV)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5F59C1" w:rsidRDefault="005F59C1" w:rsidP="005F59C1">
      <w:pPr>
        <w:jc w:val="both"/>
        <w:rPr>
          <w:rFonts w:ascii="Times New Roman" w:hAnsi="Times New Roman" w:cs="Times New Roman"/>
          <w:b/>
          <w:u w:val="single"/>
        </w:rPr>
      </w:pPr>
    </w:p>
    <w:p w:rsidR="002F0CCA" w:rsidRPr="005F59C1" w:rsidRDefault="002F0CCA" w:rsidP="005F59C1">
      <w:pPr>
        <w:jc w:val="both"/>
        <w:rPr>
          <w:rFonts w:ascii="Times New Roman" w:hAnsi="Times New Roman" w:cs="Times New Roman"/>
          <w:b/>
          <w:u w:val="single"/>
        </w:rPr>
      </w:pPr>
    </w:p>
    <w:sectPr w:rsidR="002F0CCA" w:rsidRPr="005F59C1" w:rsidSect="00D7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7214"/>
    <w:multiLevelType w:val="hybridMultilevel"/>
    <w:tmpl w:val="8DB03A92"/>
    <w:lvl w:ilvl="0" w:tplc="D90C28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09ED"/>
    <w:multiLevelType w:val="hybridMultilevel"/>
    <w:tmpl w:val="E81C2EA2"/>
    <w:lvl w:ilvl="0" w:tplc="ED08F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26130"/>
    <w:multiLevelType w:val="hybridMultilevel"/>
    <w:tmpl w:val="4E6CD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70C"/>
    <w:multiLevelType w:val="hybridMultilevel"/>
    <w:tmpl w:val="3D068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915"/>
    <w:multiLevelType w:val="hybridMultilevel"/>
    <w:tmpl w:val="14CACF90"/>
    <w:lvl w:ilvl="0" w:tplc="EF2035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E143F"/>
    <w:multiLevelType w:val="hybridMultilevel"/>
    <w:tmpl w:val="39E8F728"/>
    <w:lvl w:ilvl="0" w:tplc="148A4F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C05268"/>
    <w:multiLevelType w:val="hybridMultilevel"/>
    <w:tmpl w:val="AEA6B1B2"/>
    <w:lvl w:ilvl="0" w:tplc="42A2A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C739F4"/>
    <w:multiLevelType w:val="hybridMultilevel"/>
    <w:tmpl w:val="F6803F72"/>
    <w:lvl w:ilvl="0" w:tplc="F328F4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944D5"/>
    <w:multiLevelType w:val="hybridMultilevel"/>
    <w:tmpl w:val="0D3619F4"/>
    <w:lvl w:ilvl="0" w:tplc="D18EE8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76FAB"/>
    <w:multiLevelType w:val="hybridMultilevel"/>
    <w:tmpl w:val="9A4A9C14"/>
    <w:lvl w:ilvl="0" w:tplc="A6F82A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60"/>
    <w:rsid w:val="00162522"/>
    <w:rsid w:val="00196762"/>
    <w:rsid w:val="002079A0"/>
    <w:rsid w:val="002E5ED9"/>
    <w:rsid w:val="002F0CCA"/>
    <w:rsid w:val="003116D4"/>
    <w:rsid w:val="003F1475"/>
    <w:rsid w:val="00473F66"/>
    <w:rsid w:val="004B5514"/>
    <w:rsid w:val="004E07B4"/>
    <w:rsid w:val="005F59C1"/>
    <w:rsid w:val="006155E3"/>
    <w:rsid w:val="006E5460"/>
    <w:rsid w:val="006F3F91"/>
    <w:rsid w:val="007E0114"/>
    <w:rsid w:val="007E5A9E"/>
    <w:rsid w:val="008A2E1F"/>
    <w:rsid w:val="00A357FB"/>
    <w:rsid w:val="00B96A02"/>
    <w:rsid w:val="00BA1DA3"/>
    <w:rsid w:val="00D07D53"/>
    <w:rsid w:val="00D7163A"/>
    <w:rsid w:val="00EA27E3"/>
    <w:rsid w:val="00FF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8D2CB-EA88-4AC5-AD58-A764E6B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Philburn Kattick</dc:creator>
  <cp:lastModifiedBy>Rikey</cp:lastModifiedBy>
  <cp:revision>2</cp:revision>
  <dcterms:created xsi:type="dcterms:W3CDTF">2016-11-28T02:53:00Z</dcterms:created>
  <dcterms:modified xsi:type="dcterms:W3CDTF">2016-11-28T02:53:00Z</dcterms:modified>
</cp:coreProperties>
</file>