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noSpellErr="1" wp14:textId="1C2242F5">
      <w:bookmarkStart w:name="_GoBack" w:id="0"/>
      <w:bookmarkEnd w:id="0"/>
      <w:r w:rsidR="3700897A">
        <w:rPr/>
        <w:t>Exp</w:t>
      </w:r>
      <w:r w:rsidR="3700897A">
        <w:rPr/>
        <w:t>loratory</w:t>
      </w:r>
      <w:r w:rsidR="3700897A">
        <w:rPr/>
        <w:t xml:space="preserve"> laparotomy procedure</w:t>
      </w:r>
      <w:r w:rsidR="3700897A">
        <w:rPr/>
        <w:t>:</w:t>
      </w:r>
    </w:p>
    <w:p w:rsidR="5502E666" w:rsidP="5502E666" w:rsidRDefault="5502E666" w14:paraId="2C61ECBB" w14:textId="2FFC5640">
      <w:pPr>
        <w:pStyle w:val="Normal"/>
      </w:pPr>
    </w:p>
    <w:p w:rsidR="5502E666" w:rsidP="5502E666" w:rsidRDefault="5502E666" w14:noSpellErr="1" w14:paraId="4A6AA816" w14:textId="25C1C4C7">
      <w:pPr>
        <w:pStyle w:val="Normal"/>
      </w:pPr>
      <w:r w:rsidR="5502E666">
        <w:rPr/>
        <w:t>(events after the abdominal contents were exteriorized)</w:t>
      </w:r>
    </w:p>
    <w:p w:rsidR="5502E666" w:rsidP="5502E666" w:rsidRDefault="5502E666" w14:paraId="53DFEE30" w14:textId="14F069C7">
      <w:pPr>
        <w:pStyle w:val="Normal"/>
      </w:pPr>
    </w:p>
    <w:p w:rsidR="5502E666" w:rsidP="5502E666" w:rsidRDefault="5502E666" w14:paraId="51570E7B" w14:textId="06CB790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02E666" w:rsidR="5502E666">
        <w:rPr>
          <w:rFonts w:ascii="Calibri" w:hAnsi="Calibri" w:eastAsia="Calibri" w:cs="Calibri"/>
          <w:sz w:val="22"/>
          <w:szCs w:val="22"/>
        </w:rPr>
        <w:t xml:space="preserve">First, the duodenum was located, to which it was then evaluated for its position, size, and orientation. </w:t>
      </w:r>
      <w:r w:rsidRPr="5502E666" w:rsidR="5502E666">
        <w:rPr>
          <w:rFonts w:ascii="Calibri" w:hAnsi="Calibri" w:eastAsia="Calibri" w:cs="Calibri"/>
          <w:sz w:val="22"/>
          <w:szCs w:val="22"/>
        </w:rPr>
        <w:t xml:space="preserve">It was flaccid, 3-4 cm in diameter, and oriented </w:t>
      </w:r>
      <w:proofErr w:type="spellStart"/>
      <w:r w:rsidRPr="5502E666" w:rsidR="5502E666">
        <w:rPr>
          <w:rFonts w:ascii="Calibri" w:hAnsi="Calibri" w:eastAsia="Calibri" w:cs="Calibri"/>
          <w:sz w:val="22"/>
          <w:szCs w:val="22"/>
        </w:rPr>
        <w:t>horizontal</w:t>
      </w:r>
      <w:proofErr w:type="spellEnd"/>
      <w:r w:rsidRPr="5502E666" w:rsidR="5502E666">
        <w:rPr>
          <w:rFonts w:ascii="Calibri" w:hAnsi="Calibri" w:eastAsia="Calibri" w:cs="Calibri"/>
          <w:sz w:val="22"/>
          <w:szCs w:val="22"/>
        </w:rPr>
        <w:t xml:space="preserve"> in the dorsal third of the incision.</w:t>
      </w:r>
    </w:p>
    <w:p w:rsidR="5502E666" w:rsidP="5502E666" w:rsidRDefault="5502E666" w14:noSpellErr="1" w14:paraId="2C062AA4" w14:textId="3885AD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 xml:space="preserve">The Liver was found in the right lateral compartment cranial to the 13th rib - </w:t>
      </w:r>
      <w:r w:rsidR="5502E666">
        <w:rPr/>
        <w:t>edges sharp (not rounded), firm with a smooth surface.</w:t>
      </w:r>
    </w:p>
    <w:p w:rsidR="5502E666" w:rsidP="5502E666" w:rsidRDefault="5502E666" w14:noSpellErr="1" w14:paraId="7F78CFA6" w14:textId="03BA148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>The right kidney was located in the dorsal retroperitoneal space, cranial to the incision.</w:t>
      </w:r>
    </w:p>
    <w:p w:rsidR="5502E666" w:rsidP="3700897A" w:rsidRDefault="5502E666" w14:paraId="137B5763" w14:textId="054CE24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700897A">
        <w:rPr/>
        <w:t xml:space="preserve">As the caudal border of the liver is palpated in the ventral direction the </w:t>
      </w:r>
      <w:proofErr w:type="spellStart"/>
      <w:r w:rsidR="3700897A">
        <w:rPr/>
        <w:t>gall bladder</w:t>
      </w:r>
      <w:proofErr w:type="spellEnd"/>
      <w:r w:rsidR="3700897A">
        <w:rPr/>
        <w:t xml:space="preserve"> is encountered.</w:t>
      </w:r>
    </w:p>
    <w:p w:rsidR="5502E666" w:rsidP="3700897A" w:rsidRDefault="5502E666" w14:paraId="5E56B091" w14:textId="3A64A95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700897A">
        <w:rPr/>
        <w:t xml:space="preserve">The caudal border of the liver is palpated to the ventral extent. </w:t>
      </w:r>
      <w:r w:rsidR="3700897A">
        <w:rPr/>
        <w:t xml:space="preserve">This left the surgeon in the cranial abdomen, against the diaphragm where </w:t>
      </w:r>
      <w:r w:rsidR="3700897A">
        <w:rPr/>
        <w:t>the heartbeat was felt with the back of the hand.</w:t>
      </w:r>
    </w:p>
    <w:p w:rsidR="5502E666" w:rsidP="5502E666" w:rsidRDefault="5502E666" w14:noSpellErr="1" w14:paraId="754D880B" w14:textId="747DDBE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>Below the caudal border the liver the omasum was felt (honeycomb feel).</w:t>
      </w:r>
    </w:p>
    <w:p w:rsidR="5502E666" w:rsidP="5502E666" w:rsidRDefault="5502E666" w14:noSpellErr="1" w14:paraId="353A99E0" w14:textId="31433A0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 xml:space="preserve">Once the reticulum has been assessed  the ventral peritoneum is </w:t>
      </w:r>
      <w:r w:rsidR="5502E666">
        <w:rPr/>
        <w:t>swept for adhesions or remnants of the falciform ligament.</w:t>
      </w:r>
    </w:p>
    <w:p w:rsidR="5502E666" w:rsidP="3700897A" w:rsidRDefault="5502E666" w14:paraId="436871BB" w14:noSpellErr="1" w14:textId="5EA742A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700897A">
        <w:rPr/>
        <w:t xml:space="preserve">In the ventral compartment of the abdomen, proceed behind the omental curtain into the </w:t>
      </w:r>
      <w:r w:rsidR="3700897A">
        <w:rPr/>
        <w:t>central compartment for the left kidney</w:t>
      </w:r>
      <w:r w:rsidR="3700897A">
        <w:rPr/>
        <w:t>.</w:t>
      </w:r>
    </w:p>
    <w:p w:rsidR="5502E666" w:rsidP="5502E666" w:rsidRDefault="5502E666" w14:noSpellErr="1" w14:paraId="0B01B0B7" w14:textId="061005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 xml:space="preserve">With the palm directed ventral, proceed along the right rumen wall in a cranio-ventral </w:t>
      </w:r>
      <w:r w:rsidR="5502E666">
        <w:rPr/>
        <w:t>direction until the omasum encountered it feels feel like a soccer ball</w:t>
      </w:r>
    </w:p>
    <w:p w:rsidR="5502E666" w:rsidP="5502E666" w:rsidRDefault="5502E666" w14:noSpellErr="1" w14:paraId="7E0F08C5" w14:textId="34F163C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 xml:space="preserve">On the dorso-caudal surface of the omasum in a fold of omentum, you find the left gastric artery </w:t>
      </w:r>
      <w:r w:rsidR="5502E666">
        <w:rPr/>
        <w:t>(should run cranial to caudal unless a displacement has altered the orientation</w:t>
      </w:r>
    </w:p>
    <w:p w:rsidR="5502E666" w:rsidP="5502E666" w:rsidRDefault="5502E666" w14:paraId="39D08AB5" w14:textId="0761430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700897A">
        <w:rPr/>
        <w:t xml:space="preserve">Palpate the intestines for foreign bodies, gas distended loops, sausages, or fecal balls </w:t>
      </w:r>
    </w:p>
    <w:p w:rsidR="5502E666" w:rsidP="5502E666" w:rsidRDefault="5502E666" w14:noSpellErr="1" w14:paraId="3602DE8C" w14:textId="2678445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>Go under the left kidney and over the caudal sac of the rumen into the left compartment to feel for signs of peritonitis or a DA.</w:t>
      </w:r>
    </w:p>
    <w:p w:rsidR="5502E666" w:rsidP="5502E666" w:rsidRDefault="5502E666" w14:paraId="52461FE4" w14:textId="6FDCD64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02E666">
        <w:rPr/>
        <w:t xml:space="preserve">Proceed along the cranial </w:t>
      </w:r>
      <w:proofErr w:type="spellStart"/>
      <w:r w:rsidR="5502E666">
        <w:rPr/>
        <w:t>ribcage</w:t>
      </w:r>
      <w:proofErr w:type="spellEnd"/>
      <w:r w:rsidR="5502E666">
        <w:rPr/>
        <w:t xml:space="preserve"> to locate the spleen - feels granular</w:t>
      </w:r>
    </w:p>
    <w:p w:rsidR="5502E666" w:rsidP="5502E666" w:rsidRDefault="5502E666" w14:noSpellErr="1" w14:paraId="7FC90466" w14:textId="093CAE2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700897A">
        <w:rPr/>
        <w:t>The rectum located within the pelvis - center of the pelvic canal suspended by the mesorectum</w:t>
      </w:r>
    </w:p>
    <w:p w:rsidR="5502E666" w:rsidP="5502E666" w:rsidRDefault="5502E666" w14:noSpellErr="1" w14:paraId="1C087FEE" w14:textId="24EEDBE2">
      <w:pPr>
        <w:pStyle w:val="Normal"/>
      </w:pPr>
    </w:p>
    <w:p w:rsidR="5502E666" w:rsidP="5502E666" w:rsidRDefault="5502E666" w14:noSpellErr="1" w14:paraId="5AFE43B7" w14:textId="42F48B67">
      <w:pPr>
        <w:pStyle w:val="Normal"/>
      </w:pPr>
    </w:p>
    <w:p w:rsidR="5502E666" w:rsidP="5502E666" w:rsidRDefault="5502E666" w14:noSpellErr="1" w14:paraId="36AFD0CF" w14:textId="098723FE">
      <w:pPr>
        <w:pStyle w:val="Normal"/>
      </w:pPr>
    </w:p>
    <w:p w:rsidR="5502E666" w:rsidP="5502E666" w:rsidRDefault="5502E666" w14:paraId="0401838A" w14:textId="040F3BF9">
      <w:pPr>
        <w:rPr>
          <w:rFonts w:ascii="Calibri" w:hAnsi="Calibri" w:eastAsia="Calibri" w:cs="Calibri"/>
          <w:sz w:val="22"/>
          <w:szCs w:val="22"/>
        </w:rPr>
      </w:pPr>
    </w:p>
    <w:p w:rsidR="5502E666" w:rsidP="5502E666" w:rsidRDefault="5502E666" w14:paraId="1E536C72" w14:textId="3C01C64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7ed2a217-d2c4-4f61-b1fd-7316c98d63b9}"/>
  <w:rsids>
    <w:rsidRoot w:val="5502E666"/>
    <w:rsid w:val="3700897A"/>
    <w:rsid w:val="5502E66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9ec42e7aac340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2016-11-28T09:28:44.5746402Z</dcterms:created>
  <dcterms:modified xsi:type="dcterms:W3CDTF">2016-11-28T09:28:07.6150248Z</dcterms:modified>
  <dc:creator>Zoya Campbell</dc:creator>
  <lastModifiedBy>Zoya Campbell</lastModifiedBy>
</coreProperties>
</file>