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>
              <w:t xml:space="preserve">Páginas  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>
            <w:r w:rsidRPr="00762F40">
              <w:t>Fecha</w:t>
            </w:r>
          </w:p>
          <w:p w:rsidR="00B939DC" w:rsidRPr="00762F40" w:rsidRDefault="00B939DC" w:rsidP="00563202">
            <w:r>
              <w:t xml:space="preserve"> 2016</w:t>
            </w:r>
          </w:p>
        </w:tc>
      </w:tr>
    </w:tbl>
    <w:p w:rsidR="00DE1EA5" w:rsidRDefault="00DE1EA5"/>
    <w:p w:rsidR="00B82623" w:rsidRDefault="00B82623" w:rsidP="00B82623">
      <w:pPr>
        <w:jc w:val="center"/>
        <w:rPr>
          <w:b/>
        </w:rPr>
      </w:pPr>
      <w:r>
        <w:rPr>
          <w:b/>
        </w:rPr>
        <w:t>PROYECTO 1</w:t>
      </w:r>
      <w:r w:rsidR="009557ED">
        <w:rPr>
          <w:b/>
        </w:rPr>
        <w:t>3</w:t>
      </w:r>
    </w:p>
    <w:p w:rsidR="00CA5934" w:rsidRDefault="009557ED" w:rsidP="00B82623">
      <w:pPr>
        <w:jc w:val="center"/>
        <w:rPr>
          <w:b/>
        </w:rPr>
      </w:pPr>
      <w:r>
        <w:rPr>
          <w:b/>
        </w:rPr>
        <w:t>ACTIVIDAD N°4</w:t>
      </w:r>
    </w:p>
    <w:p w:rsidR="00CA5934" w:rsidRDefault="00CA5934"/>
    <w:p w:rsidR="00FF2AB5" w:rsidRPr="002C2568" w:rsidRDefault="009A06CE" w:rsidP="00B82623"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proofErr w:type="gramStart"/>
      <w:r w:rsidR="00B82623">
        <w:rPr>
          <w:b/>
        </w:rPr>
        <w:t xml:space="preserve">: </w:t>
      </w:r>
      <w:r w:rsidR="002C2568">
        <w:t xml:space="preserve"> Limpieza</w:t>
      </w:r>
      <w:proofErr w:type="gramEnd"/>
      <w:r w:rsidR="002C2568">
        <w:t xml:space="preserve"> de Playa</w:t>
      </w:r>
      <w:r w:rsidR="002C2568">
        <w:tab/>
      </w:r>
    </w:p>
    <w:p w:rsidR="002C2568" w:rsidRPr="008C4CDB" w:rsidRDefault="00FF2AB5" w:rsidP="002C256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lang w:eastAsia="es-PA"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B82623" w:rsidRPr="002C2568">
        <w:rPr>
          <w:b/>
        </w:rPr>
        <w:t xml:space="preserve"> </w:t>
      </w:r>
      <w:r w:rsidR="002C2568" w:rsidRPr="002C2568">
        <w:rPr>
          <w:rFonts w:eastAsia="Times New Roman"/>
          <w:lang w:eastAsia="es-PA"/>
        </w:rPr>
        <w:t>brindar un contexto humano, motivar a las personas para que se conviertan en agentes activos del desarrollo sustentable y equitativo; promover el papel fundamental de las comunidades en el cambio de actitud hacia temas ambientales, y fomentar la cooperación para que el medio ambiente sea sostenible, pues ésta garantizará que todas las naciones y personas disfruten de un futuro más próspero y seguro.</w:t>
      </w:r>
    </w:p>
    <w:p w:rsidR="004F542B" w:rsidRPr="00563202" w:rsidRDefault="00FF2AB5" w:rsidP="003B0FDC">
      <w:pPr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  <w:r w:rsidR="00563202">
        <w:rPr>
          <w:b/>
        </w:rPr>
        <w:t xml:space="preserve">: </w:t>
      </w:r>
      <w:r w:rsidR="002C2568" w:rsidRPr="002C2568">
        <w:t>05</w:t>
      </w:r>
      <w:r w:rsidR="002C2568">
        <w:t xml:space="preserve"> de </w:t>
      </w:r>
      <w:r w:rsidR="002C2568" w:rsidRPr="002C2568">
        <w:t xml:space="preserve"> junio</w:t>
      </w:r>
      <w:r w:rsidR="002C2568">
        <w:t xml:space="preserve"> de </w:t>
      </w:r>
      <w:r w:rsidR="002C2568" w:rsidRPr="002C2568">
        <w:t>2016</w:t>
      </w:r>
    </w:p>
    <w:p w:rsidR="004F542B" w:rsidRPr="00563202" w:rsidRDefault="00FF2AB5">
      <w:pPr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2C2568" w:rsidRPr="002C2568">
        <w:t>Playa Veracruz</w:t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2C2568">
        <w:rPr>
          <w:b/>
        </w:rPr>
        <w:t>:</w:t>
      </w:r>
      <w:r w:rsidR="002C2568">
        <w:t xml:space="preserve"> Extensión y Asuntos Estudiantiles</w:t>
      </w:r>
    </w:p>
    <w:p w:rsidR="00C76F09" w:rsidRPr="00563202" w:rsidRDefault="00C76F09" w:rsidP="003B0FDC">
      <w:pPr>
        <w:rPr>
          <w:b/>
        </w:rPr>
      </w:pPr>
      <w:r w:rsidRPr="008229A4">
        <w:rPr>
          <w:b/>
        </w:rPr>
        <w:t>6. PARTICIPANTES</w:t>
      </w:r>
      <w:r w:rsidR="00563202">
        <w:rPr>
          <w:b/>
        </w:rPr>
        <w:t xml:space="preserve">: </w:t>
      </w:r>
      <w:r w:rsidR="002C2568" w:rsidRPr="002C2568">
        <w:t>Celis Oses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</w:p>
    <w:p w:rsidR="002C2568" w:rsidRPr="002C2568" w:rsidRDefault="008F5137" w:rsidP="002C2568">
      <w:pPr>
        <w:spacing w:before="204" w:after="204" w:line="396" w:lineRule="atLeast"/>
        <w:textAlignment w:val="baseline"/>
        <w:rPr>
          <w:rFonts w:eastAsia="Times New Roman"/>
          <w:lang w:eastAsia="es-PA"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 xml:space="preserve">DESCRIPCION DE LA </w:t>
      </w:r>
      <w:r w:rsidR="00154A5D" w:rsidRPr="002C2568">
        <w:rPr>
          <w:b/>
        </w:rPr>
        <w:t>ACTIVIDAD</w:t>
      </w:r>
      <w:r w:rsidR="002C2568">
        <w:rPr>
          <w:b/>
        </w:rPr>
        <w:t xml:space="preserve">: </w:t>
      </w:r>
      <w:r w:rsidR="002C2568" w:rsidRPr="002C2568">
        <w:rPr>
          <w:rFonts w:eastAsia="Times New Roman"/>
          <w:lang w:eastAsia="es-PA"/>
        </w:rPr>
        <w:t>Celebrando el Día del Ambiente, nos une el  vínculo con el mismo  por medio del cual la Organización de Naciones Unidas (ONU) sensibiliza a la población mundial en relación a temas ambientales, intensificando la atención y la acción.</w:t>
      </w:r>
    </w:p>
    <w:p w:rsidR="008229A4" w:rsidRDefault="00615391" w:rsidP="00061DFC">
      <w:r>
        <w:rPr>
          <w:b/>
        </w:rPr>
        <w:t>9.</w:t>
      </w:r>
      <w:r w:rsidRPr="000C1053">
        <w:rPr>
          <w:b/>
        </w:rPr>
        <w:t xml:space="preserve"> LOGROS</w:t>
      </w:r>
      <w:r w:rsidR="008F5137" w:rsidRPr="000C1053">
        <w:rPr>
          <w:b/>
        </w:rPr>
        <w:t xml:space="preserve"> FINALES</w:t>
      </w:r>
      <w:r w:rsidR="000C1053">
        <w:rPr>
          <w:b/>
        </w:rPr>
        <w:t xml:space="preserve">: </w:t>
      </w:r>
    </w:p>
    <w:p w:rsidR="00061DFC" w:rsidRDefault="00896D09" w:rsidP="00B8526F">
      <w:pPr>
        <w:rPr>
          <w:b/>
        </w:rPr>
      </w:pPr>
      <w:r>
        <w:rPr>
          <w:b/>
        </w:rPr>
        <w:t>10</w:t>
      </w:r>
      <w:r w:rsidR="00B8526F">
        <w:rPr>
          <w:b/>
        </w:rPr>
        <w:t>. ELEMENTOS COMPLEMENTARIOS</w:t>
      </w:r>
    </w:p>
    <w:p w:rsidR="002C2568" w:rsidRDefault="002C2568" w:rsidP="00B8526F">
      <w:pPr>
        <w:rPr>
          <w:b/>
        </w:rPr>
      </w:pPr>
      <w:r w:rsidRPr="002C2568">
        <w:rPr>
          <w:b/>
        </w:rPr>
        <w:lastRenderedPageBreak/>
        <w:drawing>
          <wp:inline distT="0" distB="0" distL="0" distR="0">
            <wp:extent cx="2604881" cy="1954672"/>
            <wp:effectExtent l="19050" t="0" r="4969" b="0"/>
            <wp:docPr id="7" name="Imagen 1" descr="http://www.isaeuniversidad.ac.pa/wp-content/uploads/2016/06/2-12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6/2-12-1030x7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96" cy="195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2C2568">
        <w:rPr>
          <w:b/>
        </w:rPr>
        <w:drawing>
          <wp:inline distT="0" distB="0" distL="0" distR="0">
            <wp:extent cx="2610292" cy="1958733"/>
            <wp:effectExtent l="19050" t="0" r="0" b="0"/>
            <wp:docPr id="8" name="Imagen 10" descr="http://www.isaeuniversidad.ac.pa/wp-content/uploads/2016/06/1-11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6/1-11-1030x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08" cy="195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568" w:rsidRDefault="002C2568" w:rsidP="00B8526F">
      <w:pPr>
        <w:rPr>
          <w:b/>
        </w:rPr>
      </w:pPr>
      <w:r w:rsidRPr="002C2568">
        <w:rPr>
          <w:b/>
        </w:rPr>
        <w:drawing>
          <wp:inline distT="0" distB="0" distL="0" distR="0">
            <wp:extent cx="2627871" cy="1971924"/>
            <wp:effectExtent l="19050" t="0" r="1029" b="0"/>
            <wp:docPr id="9" name="Imagen 4" descr="http://www.isaeuniversidad.ac.pa/wp-content/uploads/2016/06/5-9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6/5-9-1030x7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92" cy="197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2C2568">
        <w:rPr>
          <w:b/>
        </w:rPr>
        <w:drawing>
          <wp:inline distT="0" distB="0" distL="0" distR="0">
            <wp:extent cx="2606678" cy="1956021"/>
            <wp:effectExtent l="19050" t="0" r="3172" b="0"/>
            <wp:docPr id="11" name="Imagen 7" descr="http://www.isaeuniversidad.ac.pa/wp-content/uploads/2016/06/6-9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6/6-9-1030x7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94" cy="195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568" w:rsidRDefault="002C2568" w:rsidP="00B8526F">
      <w:pPr>
        <w:rPr>
          <w:b/>
        </w:rPr>
      </w:pPr>
    </w:p>
    <w:p w:rsidR="00154A5D" w:rsidRDefault="00154A5D" w:rsidP="00154A5D">
      <w:pPr>
        <w:spacing w:after="0"/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154A5D" w:rsidRDefault="00154A5D" w:rsidP="00154A5D">
      <w:pPr>
        <w:spacing w:after="0"/>
        <w:jc w:val="center"/>
      </w:pPr>
      <w:r w:rsidRPr="00DB6341">
        <w:lastRenderedPageBreak/>
        <w:t xml:space="preserve"> </w:t>
      </w: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C240CD" w:rsidRDefault="00C240CD" w:rsidP="00154A5D">
      <w:pPr>
        <w:jc w:val="center"/>
      </w:pPr>
    </w:p>
    <w:p w:rsidR="00154A5D" w:rsidRDefault="00154A5D" w:rsidP="00154A5D">
      <w:pPr>
        <w:jc w:val="center"/>
      </w:pPr>
    </w:p>
    <w:p w:rsidR="00154A5D" w:rsidRDefault="00154A5D" w:rsidP="00154A5D">
      <w:pPr>
        <w:jc w:val="center"/>
        <w:rPr>
          <w:lang w:val="es-MX"/>
        </w:rPr>
      </w:pPr>
    </w:p>
    <w:p w:rsidR="00C240CD" w:rsidRPr="00C240CD" w:rsidRDefault="00C240CD" w:rsidP="00061DFC">
      <w:pPr>
        <w:rPr>
          <w:lang w:val="es-MX"/>
        </w:rPr>
      </w:pPr>
    </w:p>
    <w:p w:rsidR="00EA002A" w:rsidRDefault="00EA002A" w:rsidP="00061DFC"/>
    <w:sectPr w:rsidR="00EA002A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6C" w:rsidRDefault="00FC306C" w:rsidP="009625D0">
      <w:pPr>
        <w:spacing w:after="0" w:line="240" w:lineRule="auto"/>
      </w:pPr>
      <w:r>
        <w:separator/>
      </w:r>
    </w:p>
  </w:endnote>
  <w:endnote w:type="continuationSeparator" w:id="0">
    <w:p w:rsidR="00FC306C" w:rsidRDefault="00FC306C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631F77">
        <w:pPr>
          <w:pStyle w:val="Piedepgina"/>
          <w:jc w:val="right"/>
        </w:pPr>
        <w:fldSimple w:instr=" PAGE   \* MERGEFORMAT ">
          <w:r w:rsidR="002C2568">
            <w:rPr>
              <w:noProof/>
            </w:rPr>
            <w:t>3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6C" w:rsidRDefault="00FC306C" w:rsidP="009625D0">
      <w:pPr>
        <w:spacing w:after="0" w:line="240" w:lineRule="auto"/>
      </w:pPr>
      <w:r>
        <w:separator/>
      </w:r>
    </w:p>
  </w:footnote>
  <w:footnote w:type="continuationSeparator" w:id="0">
    <w:p w:rsidR="00FC306C" w:rsidRDefault="00FC306C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A559DA"/>
    <w:multiLevelType w:val="hybridMultilevel"/>
    <w:tmpl w:val="86889A0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91AC8"/>
    <w:rsid w:val="000B27C9"/>
    <w:rsid w:val="000C1053"/>
    <w:rsid w:val="000D2C51"/>
    <w:rsid w:val="00154A5D"/>
    <w:rsid w:val="001A5B03"/>
    <w:rsid w:val="001F24B3"/>
    <w:rsid w:val="00225FB7"/>
    <w:rsid w:val="00292B90"/>
    <w:rsid w:val="002C13D0"/>
    <w:rsid w:val="002C2568"/>
    <w:rsid w:val="002E150C"/>
    <w:rsid w:val="00313F75"/>
    <w:rsid w:val="00316118"/>
    <w:rsid w:val="00352D33"/>
    <w:rsid w:val="003B0FDC"/>
    <w:rsid w:val="003B6CF3"/>
    <w:rsid w:val="0042644B"/>
    <w:rsid w:val="00436F4A"/>
    <w:rsid w:val="00462E98"/>
    <w:rsid w:val="004A1B8C"/>
    <w:rsid w:val="004F1EB2"/>
    <w:rsid w:val="004F542B"/>
    <w:rsid w:val="00563202"/>
    <w:rsid w:val="005A7800"/>
    <w:rsid w:val="00600AA7"/>
    <w:rsid w:val="00615391"/>
    <w:rsid w:val="00631F77"/>
    <w:rsid w:val="0065637C"/>
    <w:rsid w:val="00675B7B"/>
    <w:rsid w:val="00692BF8"/>
    <w:rsid w:val="006B541C"/>
    <w:rsid w:val="006D773D"/>
    <w:rsid w:val="006E3D7B"/>
    <w:rsid w:val="006F1048"/>
    <w:rsid w:val="007326BE"/>
    <w:rsid w:val="00762F40"/>
    <w:rsid w:val="0078640A"/>
    <w:rsid w:val="007A042E"/>
    <w:rsid w:val="007D3F47"/>
    <w:rsid w:val="007E1707"/>
    <w:rsid w:val="00813762"/>
    <w:rsid w:val="008229A4"/>
    <w:rsid w:val="00866B8B"/>
    <w:rsid w:val="00896D09"/>
    <w:rsid w:val="008C2412"/>
    <w:rsid w:val="008F5137"/>
    <w:rsid w:val="009557ED"/>
    <w:rsid w:val="009625D0"/>
    <w:rsid w:val="009A06CE"/>
    <w:rsid w:val="00A451B9"/>
    <w:rsid w:val="00A81795"/>
    <w:rsid w:val="00AE32B6"/>
    <w:rsid w:val="00B82623"/>
    <w:rsid w:val="00B8526F"/>
    <w:rsid w:val="00B939DC"/>
    <w:rsid w:val="00BE223D"/>
    <w:rsid w:val="00C240CD"/>
    <w:rsid w:val="00C42C49"/>
    <w:rsid w:val="00C76F09"/>
    <w:rsid w:val="00CA4DD1"/>
    <w:rsid w:val="00CA5934"/>
    <w:rsid w:val="00CC533D"/>
    <w:rsid w:val="00D81910"/>
    <w:rsid w:val="00DB1887"/>
    <w:rsid w:val="00DE1EA5"/>
    <w:rsid w:val="00E376A8"/>
    <w:rsid w:val="00E95EBA"/>
    <w:rsid w:val="00EA002A"/>
    <w:rsid w:val="00EB64DB"/>
    <w:rsid w:val="00EF3C65"/>
    <w:rsid w:val="00F262E1"/>
    <w:rsid w:val="00F45511"/>
    <w:rsid w:val="00FB3730"/>
    <w:rsid w:val="00FC306C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  <w:style w:type="paragraph" w:styleId="Sinespaciado">
    <w:name w:val="No Spacing"/>
    <w:uiPriority w:val="1"/>
    <w:qFormat/>
    <w:rsid w:val="00BE2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3AE1C-3AC0-4B4C-9274-BCFB6CB3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4</cp:revision>
  <dcterms:created xsi:type="dcterms:W3CDTF">2016-11-15T17:37:00Z</dcterms:created>
  <dcterms:modified xsi:type="dcterms:W3CDTF">2016-11-15T20:19:00Z</dcterms:modified>
</cp:coreProperties>
</file>