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992" w:rsidRDefault="005D0D3C" w:rsidP="005D0D3C">
      <w:pPr>
        <w:jc w:val="center"/>
        <w:rPr>
          <w:rFonts w:ascii="Lucida Handwriting" w:hAnsi="Lucida Handwriting"/>
          <w:b/>
          <w:color w:val="F7CAAC" w:themeColor="accent2" w:themeTint="66"/>
          <w:sz w:val="52"/>
          <w:szCs w:val="52"/>
          <w:lang w:val="en-TT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D0D3C">
        <w:rPr>
          <w:rFonts w:ascii="Lucida Handwriting" w:hAnsi="Lucida Handwriting"/>
          <w:b/>
          <w:color w:val="F7CAAC" w:themeColor="accent2" w:themeTint="66"/>
          <w:sz w:val="52"/>
          <w:szCs w:val="52"/>
          <w:lang w:val="en-TT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ADMINISTRATION</w:t>
      </w:r>
    </w:p>
    <w:p w:rsidR="005D0D3C" w:rsidRDefault="005D0D3C" w:rsidP="005D0D3C">
      <w:pPr>
        <w:jc w:val="center"/>
        <w:rPr>
          <w:rFonts w:ascii="Lucida Handwriting" w:hAnsi="Lucida Handwriting"/>
          <w:b/>
          <w:color w:val="F7CAAC" w:themeColor="accent2" w:themeTint="66"/>
          <w:sz w:val="52"/>
          <w:szCs w:val="52"/>
          <w:lang w:val="en-TT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Hlk492737312"/>
      <w:bookmarkEnd w:id="0"/>
    </w:p>
    <w:p w:rsidR="005D0D3C" w:rsidRPr="00B16D53" w:rsidRDefault="005D0D3C" w:rsidP="005D0D3C">
      <w:pPr>
        <w:jc w:val="center"/>
        <w:rPr>
          <w:rFonts w:ascii="Copperplate Gothic Bold" w:hAnsi="Copperplate Gothic Bold"/>
          <w:sz w:val="28"/>
          <w:szCs w:val="28"/>
          <w:lang w:val="en-TT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B16D53">
        <w:rPr>
          <w:rFonts w:ascii="Copperplate Gothic Bold" w:hAnsi="Copperplate Gothic Bold"/>
          <w:sz w:val="28"/>
          <w:szCs w:val="28"/>
          <w:lang w:val="en-TT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BLOOD ADMINISTRATION </w:t>
      </w:r>
      <w:r>
        <w:rPr>
          <w:rFonts w:ascii="Copperplate Gothic Bold" w:hAnsi="Copperplate Gothic Bold"/>
          <w:sz w:val="28"/>
          <w:szCs w:val="28"/>
          <w:lang w:val="en-TT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SET</w:t>
      </w:r>
    </w:p>
    <w:p w:rsidR="005D0D3C" w:rsidRDefault="005D0D3C" w:rsidP="005D0D3C">
      <w:pPr>
        <w:jc w:val="center"/>
        <w:rPr>
          <w:lang w:val="en-TT"/>
        </w:rPr>
      </w:pPr>
      <w:r>
        <w:rPr>
          <w:noProof/>
        </w:rPr>
        <w:drawing>
          <wp:inline distT="0" distB="0" distL="0" distR="0" wp14:anchorId="3BD8EBDD" wp14:editId="0BDD443F">
            <wp:extent cx="2073560" cy="4418896"/>
            <wp:effectExtent l="8573" t="0" r="0" b="0"/>
            <wp:docPr id="4" name="Picture 4" descr="C:\Users\Aliyyah Khan\AppData\Local\Microsoft\Windows\INetCache\Content.Word\Blood administration 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yyah Khan\AppData\Local\Microsoft\Windows\INetCache\Content.Word\Blood administration s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9" t="17574" r="22711" b="337"/>
                    <a:stretch/>
                  </pic:blipFill>
                  <pic:spPr bwMode="auto">
                    <a:xfrm rot="16200000">
                      <a:off x="0" y="0"/>
                      <a:ext cx="2075658" cy="442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0D3C" w:rsidRDefault="005D0D3C" w:rsidP="005D0D3C">
      <w:pPr>
        <w:rPr>
          <w:lang w:val="en-TT"/>
        </w:rPr>
      </w:pPr>
    </w:p>
    <w:p w:rsidR="005D0D3C" w:rsidRDefault="005D0D3C" w:rsidP="005D0D3C">
      <w:pPr>
        <w:pStyle w:val="Heading3"/>
        <w:ind w:left="720" w:hanging="720"/>
        <w:rPr>
          <w:rFonts w:ascii="Baskerville Old Face" w:eastAsiaTheme="minorHAnsi" w:hAnsi="Baskerville Old Face" w:cstheme="minorBidi"/>
          <w:b w:val="0"/>
          <w:bCs w:val="0"/>
          <w:sz w:val="24"/>
          <w:szCs w:val="24"/>
          <w:lang w:eastAsia="en-US"/>
        </w:rPr>
      </w:pPr>
      <w:r w:rsidRPr="0026574A">
        <w:rPr>
          <w:rFonts w:ascii="Baskerville Old Face" w:eastAsiaTheme="minorHAnsi" w:hAnsi="Baskerville Old Face" w:cstheme="minorBidi"/>
          <w:bCs w:val="0"/>
          <w:color w:val="0070C0"/>
          <w:sz w:val="24"/>
          <w:szCs w:val="24"/>
          <w:lang w:eastAsia="en-US"/>
        </w:rPr>
        <w:t>USE:</w:t>
      </w:r>
      <w:r w:rsidRPr="0026574A">
        <w:rPr>
          <w:rFonts w:ascii="Baskerville Old Face" w:eastAsiaTheme="minorHAnsi" w:hAnsi="Baskerville Old Face" w:cstheme="minorBidi"/>
          <w:b w:val="0"/>
          <w:bCs w:val="0"/>
          <w:sz w:val="24"/>
          <w:szCs w:val="24"/>
          <w:lang w:eastAsia="en-US"/>
        </w:rPr>
        <w:tab/>
        <w:t xml:space="preserve">To filter blood to remove clots and small clumps of platelets and white blood cells that form during collection and storage. </w:t>
      </w:r>
      <w:r>
        <w:rPr>
          <w:rFonts w:ascii="Baskerville Old Face" w:eastAsiaTheme="minorHAnsi" w:hAnsi="Baskerville Old Face" w:cstheme="minorBidi"/>
          <w:b w:val="0"/>
          <w:bCs w:val="0"/>
          <w:sz w:val="24"/>
          <w:szCs w:val="24"/>
          <w:lang w:eastAsia="en-US"/>
        </w:rPr>
        <w:t>Prevents thrombus formation.</w:t>
      </w:r>
    </w:p>
    <w:p w:rsidR="005D0D3C" w:rsidRPr="005D0D3C" w:rsidRDefault="005D0D3C" w:rsidP="005D0D3C">
      <w:pPr>
        <w:pStyle w:val="Heading3"/>
        <w:ind w:left="720" w:hanging="720"/>
        <w:rPr>
          <w:rFonts w:ascii="Baskerville Old Face" w:hAnsi="Baskerville Old Face"/>
          <w:sz w:val="24"/>
          <w:szCs w:val="24"/>
        </w:rPr>
      </w:pPr>
    </w:p>
    <w:p w:rsidR="005D0D3C" w:rsidRPr="005D0D3C" w:rsidRDefault="005D0D3C" w:rsidP="005D0D3C">
      <w:pPr>
        <w:jc w:val="center"/>
        <w:rPr>
          <w:rFonts w:ascii="Copperplate Gothic Bold" w:hAnsi="Copperplate Gothic Bold"/>
          <w:noProof/>
          <w:sz w:val="28"/>
          <w:szCs w:val="28"/>
        </w:rPr>
      </w:pPr>
      <w:r w:rsidRPr="005D0D3C">
        <w:rPr>
          <w:rFonts w:ascii="Copperplate Gothic Bold" w:hAnsi="Copperplate Gothic Bold"/>
          <w:noProof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2B7769">
            <wp:simplePos x="0" y="0"/>
            <wp:positionH relativeFrom="column">
              <wp:posOffset>2209800</wp:posOffset>
            </wp:positionH>
            <wp:positionV relativeFrom="paragraph">
              <wp:posOffset>220980</wp:posOffset>
            </wp:positionV>
            <wp:extent cx="927801" cy="2562225"/>
            <wp:effectExtent l="0" t="0" r="5715" b="0"/>
            <wp:wrapNone/>
            <wp:docPr id="20" name="Picture 20" descr="C:\Users\Aliyyah Khan\AppData\Local\Microsoft\Windows\INetCache\Content.Word\Pellet Applic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liyyah Khan\AppData\Local\Microsoft\Windows\INetCache\Content.Word\Pellet Applica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4" t="9630" r="28696" b="6969"/>
                    <a:stretch/>
                  </pic:blipFill>
                  <pic:spPr bwMode="auto">
                    <a:xfrm>
                      <a:off x="0" y="0"/>
                      <a:ext cx="928766" cy="2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D3C">
        <w:rPr>
          <w:rFonts w:ascii="Copperplate Gothic Bold" w:hAnsi="Copperplate Gothic Bold"/>
          <w:noProof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PELLET APPLICATOR</w:t>
      </w:r>
    </w:p>
    <w:p w:rsidR="005D0D3C" w:rsidRDefault="005D0D3C" w:rsidP="005D0D3C">
      <w:pPr>
        <w:jc w:val="center"/>
        <w:rPr>
          <w:rFonts w:ascii="Baskerville Old Face" w:hAnsi="Baskerville Old Face"/>
          <w:noProof/>
          <w:sz w:val="24"/>
          <w:szCs w:val="24"/>
        </w:rPr>
      </w:pPr>
    </w:p>
    <w:p w:rsidR="005D0D3C" w:rsidRDefault="005D0D3C" w:rsidP="005D0D3C">
      <w:pPr>
        <w:rPr>
          <w:rFonts w:ascii="Baskerville Old Face" w:hAnsi="Baskerville Old Face"/>
          <w:noProof/>
          <w:sz w:val="24"/>
          <w:szCs w:val="24"/>
        </w:rPr>
      </w:pPr>
    </w:p>
    <w:p w:rsidR="005D0D3C" w:rsidRDefault="005D0D3C" w:rsidP="005D0D3C">
      <w:pPr>
        <w:rPr>
          <w:rFonts w:ascii="Baskerville Old Face" w:hAnsi="Baskerville Old Face"/>
          <w:noProof/>
          <w:sz w:val="24"/>
          <w:szCs w:val="24"/>
        </w:rPr>
      </w:pPr>
    </w:p>
    <w:p w:rsidR="005D0D3C" w:rsidRDefault="005D0D3C" w:rsidP="005D0D3C">
      <w:pPr>
        <w:rPr>
          <w:rFonts w:ascii="Baskerville Old Face" w:hAnsi="Baskerville Old Face"/>
          <w:noProof/>
          <w:sz w:val="24"/>
          <w:szCs w:val="24"/>
        </w:rPr>
      </w:pPr>
    </w:p>
    <w:p w:rsidR="005D0D3C" w:rsidRDefault="005D0D3C" w:rsidP="005D0D3C">
      <w:pPr>
        <w:rPr>
          <w:rFonts w:ascii="Baskerville Old Face" w:hAnsi="Baskerville Old Face"/>
          <w:noProof/>
          <w:sz w:val="24"/>
          <w:szCs w:val="24"/>
        </w:rPr>
      </w:pPr>
    </w:p>
    <w:p w:rsidR="005D0D3C" w:rsidRDefault="005D0D3C" w:rsidP="005D0D3C">
      <w:pPr>
        <w:rPr>
          <w:rFonts w:ascii="Baskerville Old Face" w:hAnsi="Baskerville Old Face"/>
          <w:noProof/>
          <w:sz w:val="24"/>
          <w:szCs w:val="24"/>
        </w:rPr>
      </w:pPr>
    </w:p>
    <w:p w:rsidR="005D0D3C" w:rsidRDefault="005D0D3C" w:rsidP="005D0D3C">
      <w:pPr>
        <w:rPr>
          <w:rFonts w:ascii="Baskerville Old Face" w:hAnsi="Baskerville Old Face"/>
          <w:noProof/>
          <w:sz w:val="24"/>
          <w:szCs w:val="24"/>
        </w:rPr>
      </w:pPr>
    </w:p>
    <w:p w:rsidR="005D0D3C" w:rsidRDefault="005D0D3C" w:rsidP="005D0D3C">
      <w:pPr>
        <w:rPr>
          <w:rFonts w:ascii="Baskerville Old Face" w:hAnsi="Baskerville Old Face"/>
          <w:noProof/>
          <w:sz w:val="24"/>
          <w:szCs w:val="24"/>
        </w:rPr>
      </w:pPr>
    </w:p>
    <w:p w:rsidR="005D0D3C" w:rsidRDefault="005D0D3C" w:rsidP="005D0D3C">
      <w:pPr>
        <w:rPr>
          <w:rFonts w:ascii="Baskerville Old Face" w:hAnsi="Baskerville Old Face"/>
          <w:noProof/>
          <w:sz w:val="24"/>
          <w:szCs w:val="24"/>
        </w:rPr>
      </w:pPr>
    </w:p>
    <w:p w:rsidR="005D0D3C" w:rsidRDefault="005D0D3C" w:rsidP="005D0D3C">
      <w:pPr>
        <w:rPr>
          <w:rFonts w:ascii="Baskerville Old Face" w:hAnsi="Baskerville Old Face"/>
          <w:noProof/>
          <w:sz w:val="24"/>
          <w:szCs w:val="24"/>
        </w:rPr>
      </w:pPr>
    </w:p>
    <w:p w:rsidR="005D0D3C" w:rsidRDefault="005D0D3C" w:rsidP="005D0D3C">
      <w:pPr>
        <w:rPr>
          <w:rFonts w:ascii="Baskerville Old Face" w:hAnsi="Baskerville Old Face"/>
          <w:noProof/>
          <w:sz w:val="24"/>
          <w:szCs w:val="24"/>
        </w:rPr>
      </w:pPr>
    </w:p>
    <w:p w:rsidR="005D0D3C" w:rsidRPr="005D0D3C" w:rsidRDefault="005D0D3C" w:rsidP="005D0D3C">
      <w:pPr>
        <w:rPr>
          <w:rFonts w:ascii="Baskerville Old Face" w:hAnsi="Baskerville Old Face"/>
          <w:noProof/>
          <w:sz w:val="24"/>
          <w:szCs w:val="24"/>
        </w:rPr>
      </w:pPr>
      <w:r w:rsidRPr="005D0D3C">
        <w:rPr>
          <w:rFonts w:ascii="Baskerville Old Face" w:hAnsi="Baskerville Old Face"/>
          <w:b/>
          <w:noProof/>
          <w:color w:val="0070C0"/>
          <w:sz w:val="24"/>
          <w:szCs w:val="24"/>
        </w:rPr>
        <w:t>USE:</w:t>
      </w:r>
      <w:r w:rsidRPr="005D0D3C">
        <w:rPr>
          <w:rFonts w:ascii="Baskerville Old Face" w:hAnsi="Baskerville Old Face"/>
          <w:noProof/>
          <w:color w:val="0070C0"/>
          <w:sz w:val="24"/>
          <w:szCs w:val="24"/>
        </w:rPr>
        <w:t xml:space="preserve"> </w:t>
      </w:r>
      <w:r>
        <w:rPr>
          <w:rFonts w:ascii="Baskerville Old Face" w:hAnsi="Baskerville Old Face"/>
          <w:noProof/>
          <w:sz w:val="24"/>
          <w:szCs w:val="24"/>
        </w:rPr>
        <w:t xml:space="preserve">To administer pellets </w:t>
      </w:r>
    </w:p>
    <w:p w:rsidR="005D0D3C" w:rsidRDefault="005D0D3C" w:rsidP="005D0D3C">
      <w:pPr>
        <w:jc w:val="center"/>
        <w:rPr>
          <w:rFonts w:ascii="Copperplate Gothic Bold" w:hAnsi="Copperplate Gothic Bold"/>
          <w:sz w:val="28"/>
          <w:szCs w:val="28"/>
          <w:lang w:val="en-TT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26574A">
        <w:rPr>
          <w:rFonts w:ascii="Copperplate Gothic Bold" w:hAnsi="Copperplate Gothic Bold"/>
          <w:sz w:val="28"/>
          <w:szCs w:val="28"/>
          <w:lang w:val="en-TT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lastRenderedPageBreak/>
        <w:t>BOLUS GUN</w:t>
      </w:r>
    </w:p>
    <w:p w:rsidR="005D0D3C" w:rsidRDefault="005D0D3C" w:rsidP="005D0D3C">
      <w:pPr>
        <w:jc w:val="center"/>
        <w:rPr>
          <w:rFonts w:ascii="Copperplate Gothic Bold" w:hAnsi="Copperplate Gothic Bold"/>
          <w:sz w:val="28"/>
          <w:szCs w:val="28"/>
          <w:lang w:val="en-TT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5D0D3C" w:rsidRDefault="005D0D3C" w:rsidP="005D0D3C">
      <w:pPr>
        <w:jc w:val="center"/>
        <w:rPr>
          <w:rFonts w:ascii="Copperplate Gothic Bold" w:hAnsi="Copperplate Gothic Bold"/>
          <w:sz w:val="28"/>
          <w:szCs w:val="28"/>
          <w:lang w:val="en-TT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3F439665" wp14:editId="1EED6BEC">
            <wp:extent cx="4276725" cy="3071495"/>
            <wp:effectExtent l="0" t="0" r="9525" b="0"/>
            <wp:docPr id="5" name="Picture 5" descr="C:\Users\Aliyyah Khan\AppData\Local\Microsoft\Windows\INetCache\Content.Word\Bolous g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yyah Khan\AppData\Local\Microsoft\Windows\INetCache\Content.Word\Bolous gu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4" t="4727" r="18566"/>
                    <a:stretch/>
                  </pic:blipFill>
                  <pic:spPr bwMode="auto">
                    <a:xfrm>
                      <a:off x="0" y="0"/>
                      <a:ext cx="4276830" cy="30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0D3C" w:rsidRPr="00A42E99" w:rsidRDefault="005D0D3C" w:rsidP="005D0D3C">
      <w:pPr>
        <w:jc w:val="both"/>
        <w:rPr>
          <w:rFonts w:ascii="Baskerville Old Face" w:hAnsi="Baskerville Old Face"/>
          <w:noProof/>
          <w:sz w:val="24"/>
          <w:szCs w:val="24"/>
        </w:rPr>
      </w:pPr>
      <w:r w:rsidRPr="00A42E99">
        <w:rPr>
          <w:rFonts w:ascii="Baskerville Old Face" w:hAnsi="Baskerville Old Face"/>
          <w:b/>
          <w:noProof/>
          <w:color w:val="0070C0"/>
          <w:sz w:val="24"/>
          <w:szCs w:val="24"/>
        </w:rPr>
        <w:t>USE:</w:t>
      </w:r>
      <w:r>
        <w:rPr>
          <w:rFonts w:ascii="Baskerville Old Face" w:hAnsi="Baskerville Old Face"/>
          <w:noProof/>
          <w:sz w:val="24"/>
          <w:szCs w:val="24"/>
        </w:rPr>
        <w:tab/>
        <w:t>To administer bolus capsules</w:t>
      </w:r>
      <w:r w:rsidRPr="00A42E99">
        <w:rPr>
          <w:rFonts w:ascii="Baskerville Old Face" w:hAnsi="Baskerville Old Face"/>
          <w:noProof/>
          <w:sz w:val="24"/>
          <w:szCs w:val="24"/>
        </w:rPr>
        <w:t xml:space="preserve"> into the rumen. </w:t>
      </w:r>
    </w:p>
    <w:p w:rsidR="005D0D3C" w:rsidRPr="00A42E99" w:rsidRDefault="005D0D3C" w:rsidP="005D0D3C">
      <w:pPr>
        <w:jc w:val="both"/>
        <w:rPr>
          <w:rFonts w:ascii="Baskerville Old Face" w:hAnsi="Baskerville Old Face"/>
          <w:noProof/>
          <w:sz w:val="24"/>
          <w:szCs w:val="24"/>
        </w:rPr>
      </w:pPr>
    </w:p>
    <w:p w:rsidR="005D0D3C" w:rsidRPr="00A42E99" w:rsidRDefault="005D0D3C" w:rsidP="005D0D3C">
      <w:pPr>
        <w:jc w:val="both"/>
        <w:rPr>
          <w:rFonts w:ascii="Baskerville Old Face" w:hAnsi="Baskerville Old Face"/>
          <w:b/>
          <w:noProof/>
          <w:color w:val="0070C0"/>
          <w:sz w:val="24"/>
          <w:szCs w:val="24"/>
        </w:rPr>
      </w:pPr>
      <w:r w:rsidRPr="00A42E99">
        <w:rPr>
          <w:rFonts w:ascii="Baskerville Old Face" w:hAnsi="Baskerville Old Face"/>
          <w:b/>
          <w:noProof/>
          <w:color w:val="0070C0"/>
          <w:sz w:val="24"/>
          <w:szCs w:val="24"/>
        </w:rPr>
        <w:t xml:space="preserve">NUTRITIONAL AND DOSEAGE INFORMATION: </w:t>
      </w:r>
    </w:p>
    <w:p w:rsidR="005D0D3C" w:rsidRDefault="005D0D3C" w:rsidP="005D0D3C">
      <w:pPr>
        <w:jc w:val="both"/>
        <w:rPr>
          <w:rFonts w:ascii="Baskerville Old Face" w:hAnsi="Baskerville Old Face"/>
          <w:noProof/>
          <w:sz w:val="24"/>
          <w:szCs w:val="24"/>
        </w:rPr>
      </w:pPr>
      <w:r w:rsidRPr="00A42E99">
        <w:rPr>
          <w:rFonts w:ascii="Baskerville Old Face" w:hAnsi="Baskerville Old Face"/>
          <w:noProof/>
          <w:sz w:val="24"/>
          <w:szCs w:val="24"/>
        </w:rPr>
        <w:t xml:space="preserve"> </w:t>
      </w:r>
      <w:hyperlink r:id="rId7" w:history="1">
        <w:r w:rsidRPr="002509FA">
          <w:rPr>
            <w:rStyle w:val="Hyperlink"/>
            <w:rFonts w:ascii="Baskerville Old Face" w:hAnsi="Baskerville Old Face"/>
            <w:noProof/>
            <w:sz w:val="24"/>
            <w:szCs w:val="24"/>
          </w:rPr>
          <w:t>https://www.cosecureboluses.com/product-range/cosecure</w:t>
        </w:r>
      </w:hyperlink>
    </w:p>
    <w:p w:rsidR="005D0D3C" w:rsidRDefault="005D0D3C" w:rsidP="005D0D3C">
      <w:pPr>
        <w:jc w:val="both"/>
        <w:rPr>
          <w:rFonts w:ascii="Baskerville Old Face" w:hAnsi="Baskerville Old Face"/>
          <w:noProof/>
          <w:sz w:val="24"/>
          <w:szCs w:val="24"/>
        </w:rPr>
      </w:pPr>
    </w:p>
    <w:p w:rsidR="005D0D3C" w:rsidRPr="00A42E99" w:rsidRDefault="005D0D3C" w:rsidP="005D0D3C">
      <w:pPr>
        <w:jc w:val="both"/>
        <w:rPr>
          <w:rFonts w:ascii="Baskerville Old Face" w:hAnsi="Baskerville Old Face"/>
          <w:b/>
          <w:noProof/>
          <w:color w:val="0070C0"/>
          <w:sz w:val="24"/>
          <w:szCs w:val="24"/>
        </w:rPr>
      </w:pPr>
      <w:r w:rsidRPr="00A42E99">
        <w:rPr>
          <w:rFonts w:ascii="Baskerville Old Face" w:hAnsi="Baskerville Old Face"/>
          <w:b/>
          <w:noProof/>
          <w:color w:val="0070C0"/>
          <w:sz w:val="24"/>
          <w:szCs w:val="24"/>
        </w:rPr>
        <w:t>CAPSULE ADMINISTRATION USING A BOLUS GUN:</w:t>
      </w:r>
    </w:p>
    <w:p w:rsidR="005D0D3C" w:rsidRDefault="005D0D3C" w:rsidP="005D0D3C">
      <w:pPr>
        <w:jc w:val="both"/>
        <w:rPr>
          <w:rFonts w:ascii="Baskerville Old Face" w:hAnsi="Baskerville Old Face"/>
          <w:noProof/>
          <w:sz w:val="24"/>
          <w:szCs w:val="24"/>
        </w:rPr>
      </w:pPr>
      <w:hyperlink r:id="rId8" w:history="1">
        <w:r w:rsidRPr="002509FA">
          <w:rPr>
            <w:rStyle w:val="Hyperlink"/>
            <w:rFonts w:ascii="Baskerville Old Face" w:hAnsi="Baskerville Old Face"/>
            <w:noProof/>
            <w:sz w:val="24"/>
            <w:szCs w:val="24"/>
          </w:rPr>
          <w:t>https://www.youtube.com/watch?v=2lS6UX-Go-8</w:t>
        </w:r>
      </w:hyperlink>
    </w:p>
    <w:p w:rsidR="005D0D3C" w:rsidRDefault="005D0D3C" w:rsidP="005D0D3C">
      <w:pPr>
        <w:rPr>
          <w:rFonts w:ascii="Lucida Handwriting" w:hAnsi="Lucida Handwriting"/>
          <w:b/>
          <w:color w:val="F7CAAC" w:themeColor="accent2" w:themeTint="66"/>
          <w:sz w:val="52"/>
          <w:szCs w:val="52"/>
          <w:lang w:val="en-TT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D0D3C" w:rsidRDefault="005D0D3C" w:rsidP="005D0D3C">
      <w:pPr>
        <w:jc w:val="center"/>
        <w:rPr>
          <w:rFonts w:ascii="Baskerville Old Face" w:hAnsi="Baskerville Old Face"/>
          <w:noProof/>
          <w:sz w:val="24"/>
          <w:szCs w:val="24"/>
        </w:rPr>
      </w:pPr>
    </w:p>
    <w:p w:rsidR="005D0D3C" w:rsidRDefault="005D0D3C" w:rsidP="005D0D3C">
      <w:pPr>
        <w:jc w:val="center"/>
        <w:rPr>
          <w:rFonts w:ascii="Baskerville Old Face" w:hAnsi="Baskerville Old Face"/>
          <w:noProof/>
          <w:sz w:val="24"/>
          <w:szCs w:val="24"/>
        </w:rPr>
      </w:pPr>
    </w:p>
    <w:p w:rsidR="005D0D3C" w:rsidRDefault="005D0D3C" w:rsidP="005D0D3C">
      <w:pPr>
        <w:jc w:val="center"/>
        <w:rPr>
          <w:rFonts w:ascii="Baskerville Old Face" w:hAnsi="Baskerville Old Face"/>
          <w:noProof/>
          <w:sz w:val="24"/>
          <w:szCs w:val="24"/>
        </w:rPr>
      </w:pPr>
    </w:p>
    <w:p w:rsidR="005D0D3C" w:rsidRDefault="005D0D3C" w:rsidP="005D0D3C">
      <w:pPr>
        <w:jc w:val="center"/>
        <w:rPr>
          <w:rFonts w:ascii="Baskerville Old Face" w:hAnsi="Baskerville Old Face"/>
          <w:noProof/>
          <w:sz w:val="24"/>
          <w:szCs w:val="24"/>
        </w:rPr>
      </w:pPr>
    </w:p>
    <w:p w:rsidR="005D0D3C" w:rsidRDefault="005D0D3C" w:rsidP="005D0D3C">
      <w:pPr>
        <w:jc w:val="center"/>
        <w:rPr>
          <w:rFonts w:ascii="Baskerville Old Face" w:hAnsi="Baskerville Old Face"/>
          <w:noProof/>
          <w:sz w:val="24"/>
          <w:szCs w:val="24"/>
        </w:rPr>
      </w:pPr>
    </w:p>
    <w:p w:rsidR="005D0D3C" w:rsidRDefault="005D0D3C" w:rsidP="005D0D3C">
      <w:pPr>
        <w:jc w:val="center"/>
        <w:rPr>
          <w:rFonts w:ascii="Baskerville Old Face" w:hAnsi="Baskerville Old Face"/>
          <w:noProof/>
          <w:sz w:val="24"/>
          <w:szCs w:val="24"/>
        </w:rPr>
      </w:pPr>
    </w:p>
    <w:p w:rsidR="005D0D3C" w:rsidRDefault="005D0D3C" w:rsidP="005D0D3C">
      <w:pPr>
        <w:jc w:val="center"/>
        <w:rPr>
          <w:rFonts w:ascii="Baskerville Old Face" w:hAnsi="Baskerville Old Face"/>
          <w:noProof/>
          <w:sz w:val="24"/>
          <w:szCs w:val="24"/>
        </w:rPr>
      </w:pPr>
    </w:p>
    <w:p w:rsidR="005D0D3C" w:rsidRDefault="005D0D3C" w:rsidP="005D0D3C">
      <w:pPr>
        <w:jc w:val="center"/>
        <w:rPr>
          <w:rFonts w:ascii="Baskerville Old Face" w:hAnsi="Baskerville Old Face"/>
          <w:noProof/>
          <w:sz w:val="24"/>
          <w:szCs w:val="24"/>
        </w:rPr>
      </w:pPr>
    </w:p>
    <w:p w:rsidR="005D0D3C" w:rsidRPr="005D0D3C" w:rsidRDefault="005D0D3C" w:rsidP="005D0D3C">
      <w:pPr>
        <w:jc w:val="center"/>
        <w:rPr>
          <w:rFonts w:ascii="Copperplate Gothic Bold" w:hAnsi="Copperplate Gothic Bold"/>
          <w:noProof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5D0D3C">
        <w:rPr>
          <w:rFonts w:ascii="Copperplate Gothic Bold" w:hAnsi="Copperplate Gothic Bold"/>
          <w:noProof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lastRenderedPageBreak/>
        <w:t>DRENCHER</w:t>
      </w:r>
    </w:p>
    <w:p w:rsidR="005D0D3C" w:rsidRDefault="005D0D3C" w:rsidP="005D0D3C">
      <w:pPr>
        <w:rPr>
          <w:noProof/>
        </w:rPr>
      </w:pPr>
    </w:p>
    <w:p w:rsidR="005D0D3C" w:rsidRDefault="005D0D3C" w:rsidP="005D0D3C">
      <w:pPr>
        <w:jc w:val="center"/>
        <w:rPr>
          <w:rFonts w:ascii="Baskerville Old Face" w:hAnsi="Baskerville Old Face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34C8974" wp14:editId="6A42083F">
            <wp:extent cx="2018182" cy="3962400"/>
            <wp:effectExtent l="0" t="0" r="1270" b="0"/>
            <wp:docPr id="13" name="Picture 13" descr="C:\Users\Aliyyah Khan\AppData\Local\Microsoft\Windows\INetCache\Content.Word\Dren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liyyah Khan\AppData\Local\Microsoft\Windows\INetCache\Content.Word\Drench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7" t="4674" r="29860" b="25205"/>
                    <a:stretch/>
                  </pic:blipFill>
                  <pic:spPr bwMode="auto">
                    <a:xfrm>
                      <a:off x="0" y="0"/>
                      <a:ext cx="2019480" cy="396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0D3C" w:rsidRDefault="005D0D3C" w:rsidP="005D0D3C">
      <w:pPr>
        <w:jc w:val="center"/>
        <w:rPr>
          <w:rFonts w:ascii="Baskerville Old Face" w:hAnsi="Baskerville Old Face"/>
          <w:noProof/>
          <w:sz w:val="24"/>
          <w:szCs w:val="24"/>
        </w:rPr>
      </w:pPr>
    </w:p>
    <w:p w:rsidR="005D0D3C" w:rsidRDefault="005D0D3C" w:rsidP="005D0D3C">
      <w:pPr>
        <w:jc w:val="center"/>
        <w:rPr>
          <w:rFonts w:ascii="Baskerville Old Face" w:hAnsi="Baskerville Old Face"/>
          <w:noProof/>
          <w:sz w:val="24"/>
          <w:szCs w:val="24"/>
        </w:rPr>
      </w:pPr>
    </w:p>
    <w:p w:rsidR="005D0D3C" w:rsidRDefault="005D0D3C" w:rsidP="005D0D3C">
      <w:pPr>
        <w:jc w:val="center"/>
        <w:rPr>
          <w:rFonts w:ascii="Baskerville Old Face" w:hAnsi="Baskerville Old Face"/>
          <w:noProof/>
          <w:sz w:val="24"/>
          <w:szCs w:val="24"/>
        </w:rPr>
      </w:pPr>
    </w:p>
    <w:p w:rsidR="005D0D3C" w:rsidRDefault="005D0D3C" w:rsidP="005D0D3C">
      <w:pPr>
        <w:ind w:left="720" w:hanging="720"/>
        <w:rPr>
          <w:rFonts w:ascii="Baskerville Old Face" w:hAnsi="Baskerville Old Face"/>
          <w:sz w:val="24"/>
          <w:szCs w:val="24"/>
        </w:rPr>
      </w:pPr>
      <w:r w:rsidRPr="00305FCB">
        <w:rPr>
          <w:rFonts w:ascii="Baskerville Old Face" w:hAnsi="Baskerville Old Face"/>
          <w:b/>
          <w:noProof/>
          <w:color w:val="00B0F0"/>
          <w:sz w:val="24"/>
          <w:szCs w:val="24"/>
        </w:rPr>
        <w:t>USE:</w:t>
      </w:r>
      <w:r w:rsidRPr="00305FCB">
        <w:rPr>
          <w:rFonts w:ascii="Baskerville Old Face" w:hAnsi="Baskerville Old Face"/>
          <w:sz w:val="24"/>
          <w:szCs w:val="24"/>
        </w:rPr>
        <w:t xml:space="preserve"> </w:t>
      </w:r>
      <w:r w:rsidRPr="00305FCB">
        <w:rPr>
          <w:rFonts w:ascii="Baskerville Old Face" w:hAnsi="Baskerville Old Face"/>
          <w:sz w:val="24"/>
          <w:szCs w:val="24"/>
        </w:rPr>
        <w:tab/>
        <w:t>Allows safe and easy administration of fluids to cattle and other large animals. Plastic probe is inserted in the side of the mouth to encourage and enable swallowing. Easy-grip handle for one handed use.</w:t>
      </w:r>
    </w:p>
    <w:p w:rsidR="00A61DB1" w:rsidRDefault="00A61DB1" w:rsidP="005D0D3C">
      <w:pPr>
        <w:ind w:left="720" w:hanging="720"/>
        <w:rPr>
          <w:rFonts w:ascii="Baskerville Old Face" w:hAnsi="Baskerville Old Face"/>
          <w:sz w:val="24"/>
          <w:szCs w:val="24"/>
        </w:rPr>
      </w:pPr>
    </w:p>
    <w:p w:rsidR="00A61DB1" w:rsidRDefault="00A61DB1" w:rsidP="005D0D3C">
      <w:pPr>
        <w:ind w:left="720" w:hanging="720"/>
        <w:rPr>
          <w:rFonts w:ascii="Baskerville Old Face" w:hAnsi="Baskerville Old Face"/>
          <w:sz w:val="24"/>
          <w:szCs w:val="24"/>
        </w:rPr>
      </w:pPr>
    </w:p>
    <w:p w:rsidR="00A61DB1" w:rsidRDefault="00A61DB1" w:rsidP="005D0D3C">
      <w:pPr>
        <w:ind w:left="720" w:hanging="720"/>
        <w:rPr>
          <w:rFonts w:ascii="Baskerville Old Face" w:hAnsi="Baskerville Old Face"/>
          <w:sz w:val="24"/>
          <w:szCs w:val="24"/>
        </w:rPr>
      </w:pPr>
    </w:p>
    <w:p w:rsidR="00A61DB1" w:rsidRDefault="00A61DB1" w:rsidP="005D0D3C">
      <w:pPr>
        <w:ind w:left="720" w:hanging="720"/>
        <w:rPr>
          <w:rFonts w:ascii="Baskerville Old Face" w:hAnsi="Baskerville Old Face"/>
          <w:sz w:val="24"/>
          <w:szCs w:val="24"/>
        </w:rPr>
      </w:pPr>
    </w:p>
    <w:p w:rsidR="00A61DB1" w:rsidRDefault="00A61DB1" w:rsidP="005D0D3C">
      <w:pPr>
        <w:ind w:left="720" w:hanging="720"/>
        <w:rPr>
          <w:rFonts w:ascii="Baskerville Old Face" w:hAnsi="Baskerville Old Face"/>
          <w:sz w:val="24"/>
          <w:szCs w:val="24"/>
        </w:rPr>
      </w:pPr>
    </w:p>
    <w:p w:rsidR="00A61DB1" w:rsidRDefault="00A61DB1" w:rsidP="005D0D3C">
      <w:pPr>
        <w:ind w:left="720" w:hanging="720"/>
        <w:rPr>
          <w:rFonts w:ascii="Baskerville Old Face" w:hAnsi="Baskerville Old Face"/>
          <w:sz w:val="24"/>
          <w:szCs w:val="24"/>
        </w:rPr>
      </w:pPr>
    </w:p>
    <w:p w:rsidR="00A61DB1" w:rsidRDefault="00A61DB1" w:rsidP="005D0D3C">
      <w:pPr>
        <w:ind w:left="720" w:hanging="720"/>
        <w:rPr>
          <w:rFonts w:ascii="Baskerville Old Face" w:hAnsi="Baskerville Old Face"/>
          <w:sz w:val="24"/>
          <w:szCs w:val="24"/>
        </w:rPr>
      </w:pPr>
    </w:p>
    <w:p w:rsidR="00A61DB1" w:rsidRDefault="00A61DB1" w:rsidP="005D0D3C">
      <w:pPr>
        <w:ind w:left="720" w:hanging="720"/>
        <w:rPr>
          <w:rFonts w:ascii="Baskerville Old Face" w:hAnsi="Baskerville Old Face"/>
          <w:sz w:val="24"/>
          <w:szCs w:val="24"/>
        </w:rPr>
      </w:pPr>
    </w:p>
    <w:p w:rsidR="00A61DB1" w:rsidRDefault="00A61DB1" w:rsidP="005D0D3C">
      <w:pPr>
        <w:ind w:left="720" w:hanging="720"/>
        <w:rPr>
          <w:rFonts w:ascii="Baskerville Old Face" w:hAnsi="Baskerville Old Face"/>
          <w:sz w:val="24"/>
          <w:szCs w:val="24"/>
        </w:rPr>
      </w:pPr>
    </w:p>
    <w:p w:rsidR="00A61DB1" w:rsidRPr="00A61DB1" w:rsidRDefault="00A61DB1" w:rsidP="00A61DB1">
      <w:pPr>
        <w:ind w:left="720" w:hanging="720"/>
        <w:jc w:val="center"/>
        <w:rPr>
          <w:rFonts w:ascii="Copperplate Gothic Bold" w:hAnsi="Copperplate Gothic Bold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A61DB1">
        <w:rPr>
          <w:rFonts w:ascii="Copperplate Gothic Bold" w:hAnsi="Copperplate Gothic Bold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lastRenderedPageBreak/>
        <w:t>STOMACH PUMP AND HOSE</w:t>
      </w:r>
    </w:p>
    <w:p w:rsidR="00A61DB1" w:rsidRDefault="00A61DB1" w:rsidP="00A61DB1">
      <w:pPr>
        <w:ind w:left="720" w:hanging="720"/>
        <w:jc w:val="center"/>
        <w:rPr>
          <w:rFonts w:ascii="Baskerville Old Face" w:hAnsi="Baskerville Old Face"/>
          <w:sz w:val="24"/>
          <w:szCs w:val="24"/>
        </w:rPr>
      </w:pPr>
    </w:p>
    <w:p w:rsidR="00A61DB1" w:rsidRDefault="00A61DB1" w:rsidP="00A61DB1">
      <w:pPr>
        <w:ind w:left="720" w:hanging="720"/>
        <w:jc w:val="center"/>
        <w:rPr>
          <w:rFonts w:ascii="Baskerville Old Face" w:hAnsi="Baskerville Old Face"/>
          <w:sz w:val="24"/>
          <w:szCs w:val="24"/>
        </w:rPr>
      </w:pPr>
      <w:r>
        <w:rPr>
          <w:noProof/>
        </w:rPr>
        <w:drawing>
          <wp:inline distT="0" distB="0" distL="0" distR="0">
            <wp:extent cx="5731510" cy="3223974"/>
            <wp:effectExtent l="0" t="0" r="2540" b="0"/>
            <wp:docPr id="1" name="Picture 1" descr="C:\Users\Aliyyah Khan\AppData\Local\Microsoft\Windows\INetCache\Content.Word\Stomach pu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yyah Khan\AppData\Local\Microsoft\Windows\INetCache\Content.Word\Stomach pum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B1" w:rsidRDefault="00A61DB1" w:rsidP="00A61DB1">
      <w:pPr>
        <w:ind w:left="720" w:hanging="720"/>
        <w:rPr>
          <w:rFonts w:ascii="Baskerville Old Face" w:hAnsi="Baskerville Old Face"/>
          <w:sz w:val="24"/>
          <w:szCs w:val="24"/>
        </w:rPr>
      </w:pPr>
    </w:p>
    <w:p w:rsidR="00A61DB1" w:rsidRDefault="00A61DB1" w:rsidP="002737B7">
      <w:pPr>
        <w:ind w:left="720" w:hanging="720"/>
        <w:rPr>
          <w:rFonts w:ascii="Baskerville Old Face" w:hAnsi="Baskerville Old Face"/>
          <w:sz w:val="24"/>
          <w:szCs w:val="24"/>
        </w:rPr>
      </w:pPr>
      <w:r w:rsidRPr="00A61DB1">
        <w:rPr>
          <w:rFonts w:ascii="Baskerville Old Face" w:hAnsi="Baskerville Old Face"/>
          <w:b/>
          <w:color w:val="0070C0"/>
          <w:sz w:val="24"/>
          <w:szCs w:val="24"/>
        </w:rPr>
        <w:t>USE:</w:t>
      </w:r>
      <w:r>
        <w:rPr>
          <w:rFonts w:ascii="Baskerville Old Face" w:hAnsi="Baskerville Old Face"/>
          <w:sz w:val="24"/>
          <w:szCs w:val="24"/>
        </w:rPr>
        <w:t xml:space="preserve"> To administer large amounts of fluids into the stomach fo</w:t>
      </w:r>
      <w:r w:rsidR="002737B7">
        <w:rPr>
          <w:rFonts w:ascii="Baskerville Old Face" w:hAnsi="Baskerville Old Face"/>
          <w:sz w:val="24"/>
          <w:szCs w:val="24"/>
        </w:rPr>
        <w:t>r example, in a dehydrated cow.</w:t>
      </w:r>
    </w:p>
    <w:p w:rsidR="00A61DB1" w:rsidRDefault="00A61DB1" w:rsidP="00A61DB1">
      <w:pPr>
        <w:ind w:left="720" w:hanging="720"/>
        <w:rPr>
          <w:rFonts w:ascii="Baskerville Old Face" w:hAnsi="Baskerville Old Face"/>
          <w:sz w:val="24"/>
          <w:szCs w:val="24"/>
        </w:rPr>
      </w:pPr>
      <w:r w:rsidRPr="00A61DB1">
        <w:rPr>
          <w:rFonts w:ascii="Baskerville Old Face" w:hAnsi="Baskerville Old Face"/>
          <w:b/>
          <w:color w:val="0070C0"/>
          <w:sz w:val="24"/>
          <w:szCs w:val="24"/>
        </w:rPr>
        <w:t>APPLICATION:</w:t>
      </w:r>
      <w:r>
        <w:rPr>
          <w:rFonts w:ascii="Baskerville Old Face" w:hAnsi="Baskerville Old Face"/>
          <w:sz w:val="24"/>
          <w:szCs w:val="24"/>
        </w:rPr>
        <w:t xml:space="preserve"> </w:t>
      </w:r>
      <w:hyperlink r:id="rId11" w:history="1">
        <w:r w:rsidRPr="0000128C">
          <w:rPr>
            <w:rStyle w:val="Hyperlink"/>
            <w:rFonts w:ascii="Baskerville Old Face" w:hAnsi="Baskerville Old Face"/>
            <w:sz w:val="24"/>
            <w:szCs w:val="24"/>
          </w:rPr>
          <w:t>https://www.youtube.com/watch?v=5zPE2A4ocNw</w:t>
        </w:r>
      </w:hyperlink>
    </w:p>
    <w:p w:rsidR="00A61DB1" w:rsidRDefault="00A61DB1" w:rsidP="00A61DB1">
      <w:pPr>
        <w:ind w:left="720" w:hanging="720"/>
        <w:rPr>
          <w:rFonts w:ascii="Baskerville Old Face" w:hAnsi="Baskerville Old Face"/>
          <w:sz w:val="24"/>
          <w:szCs w:val="24"/>
        </w:rPr>
      </w:pPr>
    </w:p>
    <w:p w:rsidR="002737B7" w:rsidRDefault="002737B7" w:rsidP="00A61DB1">
      <w:pPr>
        <w:ind w:left="720" w:hanging="720"/>
        <w:jc w:val="center"/>
        <w:rPr>
          <w:rFonts w:ascii="Copperplate Gothic Bold" w:hAnsi="Copperplate Gothic Bold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2737B7" w:rsidRDefault="002737B7" w:rsidP="00A61DB1">
      <w:pPr>
        <w:ind w:left="720" w:hanging="720"/>
        <w:jc w:val="center"/>
        <w:rPr>
          <w:rFonts w:ascii="Copperplate Gothic Bold" w:hAnsi="Copperplate Gothic Bold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2737B7" w:rsidRDefault="002737B7" w:rsidP="00A61DB1">
      <w:pPr>
        <w:ind w:left="720" w:hanging="720"/>
        <w:jc w:val="center"/>
        <w:rPr>
          <w:rFonts w:ascii="Copperplate Gothic Bold" w:hAnsi="Copperplate Gothic Bold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2737B7" w:rsidRDefault="002737B7" w:rsidP="00A61DB1">
      <w:pPr>
        <w:ind w:left="720" w:hanging="720"/>
        <w:jc w:val="center"/>
        <w:rPr>
          <w:rFonts w:ascii="Copperplate Gothic Bold" w:hAnsi="Copperplate Gothic Bold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2737B7" w:rsidRDefault="002737B7" w:rsidP="00A61DB1">
      <w:pPr>
        <w:ind w:left="720" w:hanging="720"/>
        <w:jc w:val="center"/>
        <w:rPr>
          <w:rFonts w:ascii="Copperplate Gothic Bold" w:hAnsi="Copperplate Gothic Bold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2737B7" w:rsidRDefault="002737B7" w:rsidP="00A61DB1">
      <w:pPr>
        <w:ind w:left="720" w:hanging="720"/>
        <w:jc w:val="center"/>
        <w:rPr>
          <w:rFonts w:ascii="Copperplate Gothic Bold" w:hAnsi="Copperplate Gothic Bold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2737B7" w:rsidRDefault="002737B7" w:rsidP="00A61DB1">
      <w:pPr>
        <w:ind w:left="720" w:hanging="720"/>
        <w:jc w:val="center"/>
        <w:rPr>
          <w:rFonts w:ascii="Copperplate Gothic Bold" w:hAnsi="Copperplate Gothic Bold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2737B7" w:rsidRDefault="002737B7" w:rsidP="00A61DB1">
      <w:pPr>
        <w:ind w:left="720" w:hanging="720"/>
        <w:jc w:val="center"/>
        <w:rPr>
          <w:rFonts w:ascii="Copperplate Gothic Bold" w:hAnsi="Copperplate Gothic Bold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2737B7" w:rsidRDefault="002737B7" w:rsidP="00A61DB1">
      <w:pPr>
        <w:ind w:left="720" w:hanging="720"/>
        <w:jc w:val="center"/>
        <w:rPr>
          <w:rFonts w:ascii="Copperplate Gothic Bold" w:hAnsi="Copperplate Gothic Bold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2737B7" w:rsidRDefault="002737B7" w:rsidP="00A61DB1">
      <w:pPr>
        <w:ind w:left="720" w:hanging="720"/>
        <w:jc w:val="center"/>
        <w:rPr>
          <w:rFonts w:ascii="Copperplate Gothic Bold" w:hAnsi="Copperplate Gothic Bold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2737B7" w:rsidRDefault="002737B7" w:rsidP="00A61DB1">
      <w:pPr>
        <w:ind w:left="720" w:hanging="720"/>
        <w:jc w:val="center"/>
        <w:rPr>
          <w:rFonts w:ascii="Copperplate Gothic Bold" w:hAnsi="Copperplate Gothic Bold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A61DB1" w:rsidRPr="002737B7" w:rsidRDefault="002737B7" w:rsidP="00A61DB1">
      <w:pPr>
        <w:ind w:left="720" w:hanging="720"/>
        <w:jc w:val="center"/>
        <w:rPr>
          <w:rFonts w:ascii="Copperplate Gothic Bold" w:hAnsi="Copperplate Gothic Bold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2737B7">
        <w:rPr>
          <w:rFonts w:ascii="Copperplate Gothic Bold" w:hAnsi="Copperplate Gothic Bold"/>
          <w:noProof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lastRenderedPageBreak/>
        <w:drawing>
          <wp:anchor distT="0" distB="0" distL="114300" distR="114300" simplePos="0" relativeHeight="251659264" behindDoc="0" locked="0" layoutInCell="1" allowOverlap="1" wp14:anchorId="4DB29DB0">
            <wp:simplePos x="0" y="0"/>
            <wp:positionH relativeFrom="column">
              <wp:posOffset>2371725</wp:posOffset>
            </wp:positionH>
            <wp:positionV relativeFrom="paragraph">
              <wp:posOffset>267970</wp:posOffset>
            </wp:positionV>
            <wp:extent cx="1210945" cy="2721610"/>
            <wp:effectExtent l="0" t="0" r="8255" b="2540"/>
            <wp:wrapNone/>
            <wp:docPr id="2" name="Picture 2" descr="C:\Users\Aliyyah Khan\AppData\Local\Microsoft\Windows\INetCache\Content.Word\Stomach 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yyah Khan\AppData\Local\Microsoft\Windows\INetCache\Content.Word\Stomach tu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1" t="6076" r="29445" b="16374"/>
                    <a:stretch/>
                  </pic:blipFill>
                  <pic:spPr bwMode="auto">
                    <a:xfrm>
                      <a:off x="0" y="0"/>
                      <a:ext cx="1210945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DB1" w:rsidRPr="002737B7">
        <w:rPr>
          <w:rFonts w:ascii="Copperplate Gothic Bold" w:hAnsi="Copperplate Gothic Bold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STOMACH TUBE</w:t>
      </w:r>
    </w:p>
    <w:p w:rsidR="00A61DB1" w:rsidRDefault="00A61DB1" w:rsidP="00A61DB1">
      <w:pPr>
        <w:ind w:left="720" w:hanging="720"/>
        <w:jc w:val="center"/>
        <w:rPr>
          <w:rFonts w:ascii="Baskerville Old Face" w:hAnsi="Baskerville Old Face"/>
          <w:sz w:val="24"/>
          <w:szCs w:val="24"/>
        </w:rPr>
      </w:pPr>
    </w:p>
    <w:p w:rsidR="00A61DB1" w:rsidRDefault="00A61DB1" w:rsidP="00A61DB1">
      <w:pPr>
        <w:ind w:left="720" w:hanging="720"/>
        <w:jc w:val="center"/>
        <w:rPr>
          <w:noProof/>
        </w:rPr>
      </w:pPr>
    </w:p>
    <w:p w:rsidR="00A61DB1" w:rsidRDefault="00A61DB1" w:rsidP="00A61DB1">
      <w:pPr>
        <w:ind w:left="720" w:hanging="720"/>
        <w:jc w:val="center"/>
        <w:rPr>
          <w:rFonts w:ascii="Baskerville Old Face" w:hAnsi="Baskerville Old Face"/>
          <w:sz w:val="24"/>
          <w:szCs w:val="24"/>
        </w:rPr>
      </w:pPr>
    </w:p>
    <w:p w:rsidR="00A61DB1" w:rsidRDefault="00A61DB1" w:rsidP="00A61DB1">
      <w:pPr>
        <w:ind w:left="720" w:hanging="720"/>
        <w:jc w:val="center"/>
        <w:rPr>
          <w:rFonts w:ascii="Baskerville Old Face" w:hAnsi="Baskerville Old Face"/>
          <w:sz w:val="24"/>
          <w:szCs w:val="24"/>
        </w:rPr>
      </w:pPr>
    </w:p>
    <w:p w:rsidR="002737B7" w:rsidRDefault="002737B7" w:rsidP="00A61DB1">
      <w:pPr>
        <w:ind w:left="720" w:hanging="720"/>
        <w:rPr>
          <w:rFonts w:ascii="Baskerville Old Face" w:hAnsi="Baskerville Old Face"/>
          <w:sz w:val="24"/>
          <w:szCs w:val="24"/>
        </w:rPr>
      </w:pPr>
    </w:p>
    <w:p w:rsidR="002737B7" w:rsidRDefault="002737B7" w:rsidP="00A61DB1">
      <w:pPr>
        <w:ind w:left="720" w:hanging="720"/>
        <w:rPr>
          <w:rFonts w:ascii="Baskerville Old Face" w:hAnsi="Baskerville Old Face"/>
          <w:sz w:val="24"/>
          <w:szCs w:val="24"/>
        </w:rPr>
      </w:pPr>
    </w:p>
    <w:p w:rsidR="002737B7" w:rsidRDefault="002737B7" w:rsidP="00A61DB1">
      <w:pPr>
        <w:ind w:left="720" w:hanging="720"/>
        <w:rPr>
          <w:rFonts w:ascii="Baskerville Old Face" w:hAnsi="Baskerville Old Face"/>
          <w:sz w:val="24"/>
          <w:szCs w:val="24"/>
        </w:rPr>
      </w:pPr>
    </w:p>
    <w:p w:rsidR="002737B7" w:rsidRDefault="002737B7" w:rsidP="00A61DB1">
      <w:pPr>
        <w:ind w:left="720" w:hanging="720"/>
        <w:rPr>
          <w:rFonts w:ascii="Baskerville Old Face" w:hAnsi="Baskerville Old Face"/>
          <w:sz w:val="24"/>
          <w:szCs w:val="24"/>
        </w:rPr>
      </w:pPr>
    </w:p>
    <w:p w:rsidR="002737B7" w:rsidRDefault="002737B7" w:rsidP="00A61DB1">
      <w:pPr>
        <w:ind w:left="720" w:hanging="720"/>
        <w:rPr>
          <w:rFonts w:ascii="Baskerville Old Face" w:hAnsi="Baskerville Old Face"/>
          <w:sz w:val="24"/>
          <w:szCs w:val="24"/>
        </w:rPr>
      </w:pPr>
    </w:p>
    <w:p w:rsidR="002737B7" w:rsidRDefault="002737B7" w:rsidP="00A61DB1">
      <w:pPr>
        <w:ind w:left="720" w:hanging="720"/>
        <w:rPr>
          <w:rFonts w:ascii="Baskerville Old Face" w:hAnsi="Baskerville Old Face"/>
          <w:sz w:val="24"/>
          <w:szCs w:val="24"/>
        </w:rPr>
      </w:pPr>
    </w:p>
    <w:p w:rsidR="00A61DB1" w:rsidRDefault="00A61DB1" w:rsidP="002737B7">
      <w:pPr>
        <w:ind w:left="720" w:hanging="720"/>
        <w:rPr>
          <w:rFonts w:ascii="Baskerville Old Face" w:hAnsi="Baskerville Old Face"/>
          <w:sz w:val="24"/>
          <w:szCs w:val="24"/>
        </w:rPr>
      </w:pPr>
      <w:r w:rsidRPr="002737B7">
        <w:rPr>
          <w:rFonts w:ascii="Baskerville Old Face" w:hAnsi="Baskerville Old Face"/>
          <w:b/>
          <w:color w:val="0070C0"/>
          <w:sz w:val="24"/>
          <w:szCs w:val="24"/>
        </w:rPr>
        <w:t>USE:</w:t>
      </w:r>
      <w:r w:rsidRPr="002737B7">
        <w:rPr>
          <w:rFonts w:ascii="Baskerville Old Face" w:hAnsi="Baskerville Old Face"/>
          <w:color w:val="0070C0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To supply nutr</w:t>
      </w:r>
      <w:r w:rsidR="002737B7">
        <w:rPr>
          <w:rFonts w:ascii="Baskerville Old Face" w:hAnsi="Baskerville Old Face"/>
          <w:sz w:val="24"/>
          <w:szCs w:val="24"/>
        </w:rPr>
        <w:t>ition when eating is difficult.</w:t>
      </w:r>
    </w:p>
    <w:p w:rsidR="002737B7" w:rsidRDefault="002737B7" w:rsidP="002737B7">
      <w:pPr>
        <w:ind w:left="720" w:hanging="720"/>
        <w:rPr>
          <w:rFonts w:ascii="Baskerville Old Face" w:hAnsi="Baskerville Old Face"/>
          <w:sz w:val="24"/>
          <w:szCs w:val="24"/>
        </w:rPr>
      </w:pPr>
      <w:bookmarkStart w:id="1" w:name="_GoBack"/>
      <w:bookmarkEnd w:id="1"/>
    </w:p>
    <w:p w:rsidR="002737B7" w:rsidRDefault="002737B7" w:rsidP="002737B7">
      <w:pPr>
        <w:ind w:left="720" w:hanging="720"/>
        <w:rPr>
          <w:rFonts w:ascii="Baskerville Old Face" w:hAnsi="Baskerville Old Face"/>
          <w:sz w:val="24"/>
          <w:szCs w:val="24"/>
        </w:rPr>
      </w:pPr>
      <w:r w:rsidRPr="002737B7">
        <w:rPr>
          <w:rFonts w:ascii="Baskerville Old Face" w:hAnsi="Baskerville Old Face"/>
          <w:b/>
          <w:color w:val="0070C0"/>
          <w:sz w:val="24"/>
          <w:szCs w:val="24"/>
        </w:rPr>
        <w:t>APPLICATION: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2737B7">
        <w:rPr>
          <w:rFonts w:ascii="Baskerville Old Face" w:hAnsi="Baskerville Old Face"/>
          <w:sz w:val="24"/>
          <w:szCs w:val="24"/>
        </w:rPr>
        <w:t>https://www.youtube.com/watch?v=OUDVzX4OJNE</w:t>
      </w:r>
    </w:p>
    <w:p w:rsidR="00A61DB1" w:rsidRDefault="00A61DB1" w:rsidP="00A61DB1">
      <w:pPr>
        <w:ind w:left="720" w:hanging="720"/>
        <w:rPr>
          <w:rFonts w:ascii="Baskerville Old Face" w:hAnsi="Baskerville Old Face"/>
          <w:sz w:val="24"/>
          <w:szCs w:val="24"/>
        </w:rPr>
      </w:pPr>
    </w:p>
    <w:p w:rsidR="005D0D3C" w:rsidRPr="00A61DB1" w:rsidRDefault="005D0D3C" w:rsidP="00A61DB1">
      <w:pPr>
        <w:jc w:val="center"/>
        <w:rPr>
          <w:rFonts w:ascii="Copperplate Gothic Bold" w:hAnsi="Copperplate Gothic Bold"/>
          <w:color w:val="F7CAAC" w:themeColor="accent2" w:themeTint="66"/>
          <w:sz w:val="28"/>
          <w:szCs w:val="28"/>
          <w:lang w:val="en-TT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D0D3C" w:rsidRDefault="005D0D3C" w:rsidP="005D0D3C">
      <w:pPr>
        <w:rPr>
          <w:rFonts w:ascii="Lucida Handwriting" w:hAnsi="Lucida Handwriting"/>
          <w:b/>
          <w:color w:val="F7CAAC" w:themeColor="accent2" w:themeTint="66"/>
          <w:sz w:val="52"/>
          <w:szCs w:val="52"/>
          <w:lang w:val="en-TT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D0D3C" w:rsidRDefault="005D0D3C" w:rsidP="005D0D3C">
      <w:pPr>
        <w:rPr>
          <w:rFonts w:ascii="Lucida Handwriting" w:hAnsi="Lucida Handwriting"/>
          <w:b/>
          <w:color w:val="F7CAAC" w:themeColor="accent2" w:themeTint="66"/>
          <w:sz w:val="52"/>
          <w:szCs w:val="52"/>
          <w:lang w:val="en-TT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D0D3C" w:rsidRDefault="005D0D3C" w:rsidP="005D0D3C">
      <w:pPr>
        <w:rPr>
          <w:rFonts w:ascii="Lucida Handwriting" w:hAnsi="Lucida Handwriting"/>
          <w:b/>
          <w:color w:val="F7CAAC" w:themeColor="accent2" w:themeTint="66"/>
          <w:sz w:val="52"/>
          <w:szCs w:val="52"/>
          <w:lang w:val="en-TT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A61DB1" w:rsidRPr="00A61DB1" w:rsidRDefault="00A61DB1" w:rsidP="00A61DB1">
      <w:pPr>
        <w:rPr>
          <w:rFonts w:ascii="Copperplate Gothic Bold" w:hAnsi="Copperplate Gothic Bold"/>
          <w:color w:val="F7CAAC" w:themeColor="accent2" w:themeTint="66"/>
          <w:sz w:val="28"/>
          <w:szCs w:val="28"/>
          <w:lang w:val="en-TT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sectPr w:rsidR="00A61DB1" w:rsidRPr="00A61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3C"/>
    <w:rsid w:val="0022603F"/>
    <w:rsid w:val="002737B7"/>
    <w:rsid w:val="00583992"/>
    <w:rsid w:val="005D0D3C"/>
    <w:rsid w:val="0065721C"/>
    <w:rsid w:val="00A6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07AB62"/>
  <w15:chartTrackingRefBased/>
  <w15:docId w15:val="{A6FFB35E-09E4-4AD7-9461-D8674D7E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D0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TT" w:eastAsia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0D3C"/>
    <w:rPr>
      <w:rFonts w:ascii="Times New Roman" w:eastAsia="Times New Roman" w:hAnsi="Times New Roman" w:cs="Times New Roman"/>
      <w:b/>
      <w:bCs/>
      <w:sz w:val="27"/>
      <w:szCs w:val="27"/>
      <w:lang w:val="en-TT" w:eastAsia="en-TT"/>
    </w:rPr>
  </w:style>
  <w:style w:type="character" w:styleId="Hyperlink">
    <w:name w:val="Hyperlink"/>
    <w:basedOn w:val="DefaultParagraphFont"/>
    <w:uiPriority w:val="99"/>
    <w:unhideWhenUsed/>
    <w:rsid w:val="005D0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D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lS6UX-Go-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secureboluses.com/product-range/cosecure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5zPE2A4ocNw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aliyyah.khan</dc:creator>
  <cp:keywords/>
  <dc:description/>
  <cp:lastModifiedBy>aliyyah.khan</cp:lastModifiedBy>
  <cp:revision>1</cp:revision>
  <dcterms:created xsi:type="dcterms:W3CDTF">2017-09-09T20:15:00Z</dcterms:created>
  <dcterms:modified xsi:type="dcterms:W3CDTF">2017-09-09T20:44:00Z</dcterms:modified>
</cp:coreProperties>
</file>