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AB" w:rsidRPr="001119AB" w:rsidRDefault="001119AB" w:rsidP="001119AB">
      <w:pPr>
        <w:shd w:val="clear" w:color="auto" w:fill="FFFFFF"/>
        <w:spacing w:before="45" w:after="150" w:line="240" w:lineRule="atLeast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11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TT"/>
        </w:rPr>
        <w:t xml:space="preserve">Characteristics of </w:t>
      </w:r>
      <w:proofErr w:type="spellStart"/>
      <w:r w:rsidRPr="00111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TT"/>
        </w:rPr>
        <w:t>Diarrhea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TT"/>
        </w:rPr>
        <w:t xml:space="preserve"> (webMD)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8"/>
        <w:gridCol w:w="3099"/>
        <w:gridCol w:w="3193"/>
      </w:tblGrid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proofErr w:type="spellStart"/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Color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Cause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Location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Yellowish or greenish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Rapid transit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Black, tarry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Upper GI bleeding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Stomach or small bowel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Red blood or clots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Lower GI bleeding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Colon clots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Pasty, light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Lack of bile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Liver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Large, gray, rancid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Inadequate digestion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 or absorption</w:t>
            </w:r>
          </w:p>
        </w:tc>
      </w:tr>
    </w:tbl>
    <w:p w:rsidR="001119AB" w:rsidRPr="001119AB" w:rsidRDefault="001119AB" w:rsidP="001119AB">
      <w:pPr>
        <w:shd w:val="clear" w:color="auto" w:fill="FFFFFF"/>
        <w:spacing w:before="45" w:after="150" w:line="240" w:lineRule="atLeast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119AB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8"/>
        <w:gridCol w:w="3099"/>
        <w:gridCol w:w="3193"/>
      </w:tblGrid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Consistency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Cause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Location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Watery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Rapid transit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Foamy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Bacterial infection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Greasy, often with oily hair around the anus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proofErr w:type="spellStart"/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Malabsorption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bowel,</w:t>
            </w:r>
            <w:r w:rsidRPr="001119AB">
              <w:rPr>
                <w:rFonts w:ascii="Arial" w:eastAsia="Times New Roman" w:hAnsi="Arial" w:cs="Arial"/>
                <w:color w:val="000000"/>
                <w:sz w:val="20"/>
                <w:lang w:eastAsia="en-TT"/>
              </w:rPr>
              <w:t> </w:t>
            </w:r>
            <w:hyperlink r:id="rId4" w:history="1">
              <w:r w:rsidRPr="001119AB">
                <w:rPr>
                  <w:rFonts w:ascii="Arial" w:eastAsia="Times New Roman" w:hAnsi="Arial" w:cs="Arial"/>
                  <w:color w:val="3789B9"/>
                  <w:sz w:val="20"/>
                  <w:lang w:eastAsia="en-TT"/>
                </w:rPr>
                <w:t>pancreas</w:t>
              </w:r>
            </w:hyperlink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Glistening or jellylike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proofErr w:type="spellStart"/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Constains</w:t>
            </w:r>
            <w:proofErr w:type="spellEnd"/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 xml:space="preserve"> mucus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Colon</w:t>
            </w:r>
          </w:p>
        </w:tc>
      </w:tr>
    </w:tbl>
    <w:p w:rsidR="001119AB" w:rsidRPr="001119AB" w:rsidRDefault="001119AB" w:rsidP="001119AB">
      <w:pPr>
        <w:shd w:val="clear" w:color="auto" w:fill="FFFFFF"/>
        <w:spacing w:before="45" w:after="150" w:line="240" w:lineRule="atLeast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119AB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8"/>
        <w:gridCol w:w="3099"/>
        <w:gridCol w:w="3193"/>
      </w:tblGrid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proofErr w:type="spellStart"/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Odor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Cause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Location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proofErr w:type="spellStart"/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Foodlike</w:t>
            </w:r>
            <w:proofErr w:type="spellEnd"/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, or smelling like sour milk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Rapid transit and inadequate digestion or absorption (suggests overfeeding, especially in puppies)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Rancid or foul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Inadequate digestion with fermentation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bowel, pancreas</w:t>
            </w:r>
          </w:p>
        </w:tc>
      </w:tr>
    </w:tbl>
    <w:p w:rsidR="001119AB" w:rsidRPr="001119AB" w:rsidRDefault="001119AB" w:rsidP="001119AB">
      <w:pPr>
        <w:shd w:val="clear" w:color="auto" w:fill="FFFFFF"/>
        <w:spacing w:before="45" w:after="150" w:line="240" w:lineRule="atLeast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119AB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8"/>
        <w:gridCol w:w="3099"/>
        <w:gridCol w:w="3193"/>
      </w:tblGrid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Frequency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Cause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Location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Several small stools in an hour, with straining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Colitis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Colon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Three or four large stools in a day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Inadequate digestion or absorption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bowel, pancreas</w:t>
            </w:r>
          </w:p>
        </w:tc>
      </w:tr>
    </w:tbl>
    <w:p w:rsidR="001119AB" w:rsidRPr="001119AB" w:rsidRDefault="001119AB" w:rsidP="001119AB">
      <w:pPr>
        <w:shd w:val="clear" w:color="auto" w:fill="FFFFFF"/>
        <w:spacing w:before="45" w:after="150" w:line="240" w:lineRule="atLeast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119AB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8"/>
        <w:gridCol w:w="3099"/>
        <w:gridCol w:w="3193"/>
      </w:tblGrid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Condition of the Dog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Cause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TT"/>
              </w:rPr>
              <w:t>Likely Location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Weight loss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Inadequate digestion or absorption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bowel, pancreas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lastRenderedPageBreak/>
              <w:t>No weight loss, normal appetite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Large bowel disorder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Colon</w:t>
            </w:r>
          </w:p>
        </w:tc>
      </w:tr>
      <w:tr w:rsidR="001119AB" w:rsidRPr="001119AB" w:rsidTr="001119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Vomiting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Enteritis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9AB" w:rsidRPr="001119AB" w:rsidRDefault="001119AB" w:rsidP="001119AB">
            <w:pPr>
              <w:spacing w:before="45" w:after="15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</w:pPr>
            <w:r w:rsidRPr="00111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TT"/>
              </w:rPr>
              <w:t>Small bowel, rarely colon</w:t>
            </w:r>
          </w:p>
        </w:tc>
      </w:tr>
    </w:tbl>
    <w:p w:rsidR="009937FD" w:rsidRDefault="009937FD"/>
    <w:sectPr w:rsidR="009937FD" w:rsidSect="009937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19AB"/>
    <w:rsid w:val="001119AB"/>
    <w:rsid w:val="0099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de">
    <w:name w:val="node"/>
    <w:basedOn w:val="Normal"/>
    <w:rsid w:val="0011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apple-converted-space">
    <w:name w:val="apple-converted-space"/>
    <w:basedOn w:val="DefaultParagraphFont"/>
    <w:rsid w:val="001119AB"/>
  </w:style>
  <w:style w:type="character" w:styleId="Hyperlink">
    <w:name w:val="Hyperlink"/>
    <w:basedOn w:val="DefaultParagraphFont"/>
    <w:uiPriority w:val="99"/>
    <w:semiHidden/>
    <w:unhideWhenUsed/>
    <w:rsid w:val="0011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s.webmd.com/dogs/diabetes-dogs-symptoms-treatments-dietary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2014-10-19T15:29:00Z</dcterms:created>
  <dcterms:modified xsi:type="dcterms:W3CDTF">2014-10-19T15:30:00Z</dcterms:modified>
</cp:coreProperties>
</file>