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36" w:rsidRPr="00F35562" w:rsidRDefault="00274A36" w:rsidP="00274A36">
      <w:pPr>
        <w:jc w:val="center"/>
        <w:rPr>
          <w:b/>
          <w:color w:val="C00000"/>
          <w:u w:val="single"/>
        </w:rPr>
      </w:pPr>
      <w:r w:rsidRPr="00F35562">
        <w:rPr>
          <w:b/>
          <w:color w:val="C00000"/>
          <w:u w:val="single"/>
        </w:rPr>
        <w:t>OBSERVATIONAL POST-OP REVIEW</w:t>
      </w:r>
    </w:p>
    <w:p w:rsidR="00274A36" w:rsidRPr="00F35562" w:rsidRDefault="00274A36">
      <w:pPr>
        <w:rPr>
          <w:color w:val="C00000"/>
        </w:rPr>
      </w:pPr>
    </w:p>
    <w:p w:rsidR="00A73B47" w:rsidRPr="00F35562" w:rsidRDefault="00A73B47">
      <w:pPr>
        <w:rPr>
          <w:color w:val="C00000"/>
        </w:rPr>
      </w:pPr>
      <w:r w:rsidRPr="00F35562">
        <w:rPr>
          <w:color w:val="C00000"/>
        </w:rPr>
        <w:t>Upon distance examinations of both calves, appear</w:t>
      </w:r>
      <w:r w:rsidR="00E94DD6" w:rsidRPr="00F35562">
        <w:rPr>
          <w:color w:val="C00000"/>
        </w:rPr>
        <w:t>ed bright, alert and responsive (B.A.R) with normal parameters.</w:t>
      </w:r>
    </w:p>
    <w:p w:rsidR="00D22B86" w:rsidRPr="00F35562" w:rsidRDefault="00E94DD6">
      <w:pPr>
        <w:rPr>
          <w:color w:val="C00000"/>
        </w:rPr>
      </w:pPr>
      <w:r w:rsidRPr="00F35562">
        <w:rPr>
          <w:color w:val="C00000"/>
        </w:rPr>
        <w:t>Normal Parameters of calves:</w:t>
      </w:r>
    </w:p>
    <w:tbl>
      <w:tblPr>
        <w:tblStyle w:val="TableGrid"/>
        <w:tblW w:w="0" w:type="auto"/>
        <w:tblInd w:w="2185" w:type="dxa"/>
        <w:tblLook w:val="04A0" w:firstRow="1" w:lastRow="0" w:firstColumn="1" w:lastColumn="0" w:noHBand="0" w:noVBand="1"/>
      </w:tblPr>
      <w:tblGrid>
        <w:gridCol w:w="2330"/>
        <w:gridCol w:w="2330"/>
      </w:tblGrid>
      <w:tr w:rsidR="00F35562" w:rsidRPr="00F35562" w:rsidTr="00E94DD6">
        <w:trPr>
          <w:trHeight w:val="299"/>
        </w:trPr>
        <w:tc>
          <w:tcPr>
            <w:tcW w:w="2330" w:type="dxa"/>
          </w:tcPr>
          <w:p w:rsidR="00E94DD6" w:rsidRPr="00F35562" w:rsidRDefault="00E94DD6">
            <w:pPr>
              <w:rPr>
                <w:color w:val="C00000"/>
              </w:rPr>
            </w:pPr>
            <w:r w:rsidRPr="00F35562">
              <w:rPr>
                <w:color w:val="C00000"/>
              </w:rPr>
              <w:t>Temperature</w:t>
            </w:r>
          </w:p>
        </w:tc>
        <w:tc>
          <w:tcPr>
            <w:tcW w:w="2330" w:type="dxa"/>
          </w:tcPr>
          <w:p w:rsidR="00E94DD6" w:rsidRPr="00F35562" w:rsidRDefault="00E94DD6">
            <w:pPr>
              <w:rPr>
                <w:color w:val="C00000"/>
              </w:rPr>
            </w:pPr>
            <w:r w:rsidRPr="00F35562">
              <w:rPr>
                <w:color w:val="C00000"/>
              </w:rPr>
              <w:t>101-103°F</w:t>
            </w:r>
          </w:p>
        </w:tc>
      </w:tr>
      <w:tr w:rsidR="00F35562" w:rsidRPr="00F35562" w:rsidTr="00E94DD6">
        <w:trPr>
          <w:trHeight w:val="282"/>
        </w:trPr>
        <w:tc>
          <w:tcPr>
            <w:tcW w:w="2330" w:type="dxa"/>
          </w:tcPr>
          <w:p w:rsidR="00E94DD6" w:rsidRPr="00F35562" w:rsidRDefault="00E94DD6">
            <w:pPr>
              <w:rPr>
                <w:color w:val="C00000"/>
              </w:rPr>
            </w:pPr>
            <w:r w:rsidRPr="00F35562">
              <w:rPr>
                <w:color w:val="C00000"/>
              </w:rPr>
              <w:t>Pulse</w:t>
            </w:r>
          </w:p>
        </w:tc>
        <w:tc>
          <w:tcPr>
            <w:tcW w:w="2330" w:type="dxa"/>
          </w:tcPr>
          <w:p w:rsidR="00E94DD6" w:rsidRPr="00F35562" w:rsidRDefault="00E94DD6">
            <w:pPr>
              <w:rPr>
                <w:color w:val="C00000"/>
              </w:rPr>
            </w:pPr>
            <w:r w:rsidRPr="00F35562">
              <w:rPr>
                <w:color w:val="C00000"/>
              </w:rPr>
              <w:t>100-140 beats/min</w:t>
            </w:r>
          </w:p>
        </w:tc>
      </w:tr>
      <w:tr w:rsidR="00F35562" w:rsidRPr="00F35562" w:rsidTr="00E94DD6">
        <w:trPr>
          <w:trHeight w:val="299"/>
        </w:trPr>
        <w:tc>
          <w:tcPr>
            <w:tcW w:w="2330" w:type="dxa"/>
          </w:tcPr>
          <w:p w:rsidR="00E94DD6" w:rsidRPr="00F35562" w:rsidRDefault="00E94DD6">
            <w:pPr>
              <w:rPr>
                <w:color w:val="C00000"/>
              </w:rPr>
            </w:pPr>
            <w:r w:rsidRPr="00F35562">
              <w:rPr>
                <w:color w:val="C00000"/>
              </w:rPr>
              <w:t>Respiration</w:t>
            </w:r>
          </w:p>
        </w:tc>
        <w:tc>
          <w:tcPr>
            <w:tcW w:w="2330" w:type="dxa"/>
          </w:tcPr>
          <w:p w:rsidR="00E94DD6" w:rsidRPr="00F35562" w:rsidRDefault="00E94DD6">
            <w:pPr>
              <w:rPr>
                <w:color w:val="C00000"/>
              </w:rPr>
            </w:pPr>
            <w:r w:rsidRPr="00F35562">
              <w:rPr>
                <w:color w:val="C00000"/>
              </w:rPr>
              <w:t>30-60 breaths/min</w:t>
            </w:r>
          </w:p>
        </w:tc>
      </w:tr>
    </w:tbl>
    <w:p w:rsidR="00D22B86" w:rsidRPr="00F35562" w:rsidRDefault="00D22B86">
      <w:pPr>
        <w:rPr>
          <w:color w:val="C00000"/>
        </w:rPr>
      </w:pPr>
    </w:p>
    <w:p w:rsidR="00A73B47" w:rsidRPr="00F35562" w:rsidRDefault="00A73B47" w:rsidP="00A73B47">
      <w:pPr>
        <w:pStyle w:val="ListParagraph"/>
        <w:numPr>
          <w:ilvl w:val="0"/>
          <w:numId w:val="2"/>
        </w:numPr>
        <w:spacing w:after="0"/>
        <w:rPr>
          <w:color w:val="C00000"/>
        </w:rPr>
      </w:pPr>
      <w:r w:rsidRPr="00F35562">
        <w:rPr>
          <w:color w:val="C00000"/>
        </w:rPr>
        <w:t xml:space="preserve">There was no vocalization which indicated </w:t>
      </w:r>
      <w:r w:rsidR="00CE0424" w:rsidRPr="00F35562">
        <w:rPr>
          <w:color w:val="C00000"/>
        </w:rPr>
        <w:t xml:space="preserve">no </w:t>
      </w:r>
      <w:r w:rsidRPr="00F35562">
        <w:rPr>
          <w:color w:val="C00000"/>
        </w:rPr>
        <w:t>pain</w:t>
      </w:r>
      <w:r w:rsidR="000D6B55" w:rsidRPr="00F35562">
        <w:rPr>
          <w:color w:val="C00000"/>
        </w:rPr>
        <w:t xml:space="preserve"> was felt from affected areas</w:t>
      </w:r>
      <w:r w:rsidRPr="00F35562">
        <w:rPr>
          <w:color w:val="C00000"/>
        </w:rPr>
        <w:t>.</w:t>
      </w:r>
    </w:p>
    <w:p w:rsidR="00A73B47" w:rsidRPr="00F35562" w:rsidRDefault="00A73B47" w:rsidP="00A73B47">
      <w:pPr>
        <w:pStyle w:val="ListParagraph"/>
        <w:numPr>
          <w:ilvl w:val="0"/>
          <w:numId w:val="2"/>
        </w:numPr>
        <w:spacing w:after="0"/>
        <w:rPr>
          <w:color w:val="C00000"/>
        </w:rPr>
      </w:pPr>
      <w:r w:rsidRPr="00F35562">
        <w:rPr>
          <w:color w:val="C00000"/>
        </w:rPr>
        <w:t xml:space="preserve">There </w:t>
      </w:r>
      <w:r w:rsidR="000D6B55" w:rsidRPr="00F35562">
        <w:rPr>
          <w:color w:val="C00000"/>
        </w:rPr>
        <w:t>was no abnormal behaviour</w:t>
      </w:r>
      <w:r w:rsidRPr="00F35562">
        <w:rPr>
          <w:color w:val="C00000"/>
        </w:rPr>
        <w:t xml:space="preserve"> which indicated </w:t>
      </w:r>
      <w:r w:rsidR="00CE0424" w:rsidRPr="00F35562">
        <w:rPr>
          <w:color w:val="C00000"/>
        </w:rPr>
        <w:t>the loss of the horns/ buds did not affect the animals</w:t>
      </w:r>
      <w:r w:rsidRPr="00F35562">
        <w:rPr>
          <w:color w:val="C00000"/>
        </w:rPr>
        <w:t xml:space="preserve">. </w:t>
      </w:r>
    </w:p>
    <w:p w:rsidR="00A73B47" w:rsidRPr="00F35562" w:rsidRDefault="00CE0424" w:rsidP="00A73B47">
      <w:pPr>
        <w:pStyle w:val="ListParagraph"/>
        <w:numPr>
          <w:ilvl w:val="0"/>
          <w:numId w:val="2"/>
        </w:numPr>
        <w:spacing w:after="0"/>
        <w:rPr>
          <w:color w:val="C00000"/>
        </w:rPr>
      </w:pPr>
      <w:r w:rsidRPr="00F35562">
        <w:rPr>
          <w:color w:val="C00000"/>
        </w:rPr>
        <w:t xml:space="preserve">There was no excess </w:t>
      </w:r>
      <w:r w:rsidR="00A73B47" w:rsidRPr="00F35562">
        <w:rPr>
          <w:color w:val="C00000"/>
        </w:rPr>
        <w:t xml:space="preserve">discharge from the surgical site </w:t>
      </w:r>
      <w:r w:rsidRPr="00F35562">
        <w:rPr>
          <w:color w:val="C00000"/>
        </w:rPr>
        <w:t>which indicat</w:t>
      </w:r>
      <w:r w:rsidR="00A73B47" w:rsidRPr="00F35562">
        <w:rPr>
          <w:color w:val="C00000"/>
        </w:rPr>
        <w:t>ed</w:t>
      </w:r>
      <w:r w:rsidRPr="00F35562">
        <w:rPr>
          <w:color w:val="C00000"/>
        </w:rPr>
        <w:t xml:space="preserve"> the area was properly cauterized and </w:t>
      </w:r>
      <w:r w:rsidR="00A73B47" w:rsidRPr="00F35562">
        <w:rPr>
          <w:color w:val="C00000"/>
        </w:rPr>
        <w:t>sinusitis</w:t>
      </w:r>
      <w:r w:rsidRPr="00F35562">
        <w:rPr>
          <w:color w:val="C00000"/>
        </w:rPr>
        <w:t xml:space="preserve"> was not present.</w:t>
      </w:r>
    </w:p>
    <w:p w:rsidR="00CE0424" w:rsidRPr="00F35562" w:rsidRDefault="00CE0424" w:rsidP="00A73B47">
      <w:pPr>
        <w:pStyle w:val="ListParagraph"/>
        <w:numPr>
          <w:ilvl w:val="0"/>
          <w:numId w:val="2"/>
        </w:numPr>
        <w:spacing w:after="0"/>
        <w:rPr>
          <w:color w:val="C00000"/>
        </w:rPr>
      </w:pPr>
      <w:r w:rsidRPr="00F35562">
        <w:rPr>
          <w:color w:val="C00000"/>
        </w:rPr>
        <w:t xml:space="preserve">There were no flies present on or around the surgical site which indicated there was proper post-op management and </w:t>
      </w:r>
      <w:r w:rsidR="00F35562" w:rsidRPr="00F35562">
        <w:rPr>
          <w:color w:val="C00000"/>
        </w:rPr>
        <w:t xml:space="preserve">the </w:t>
      </w:r>
      <w:r w:rsidRPr="00F35562">
        <w:rPr>
          <w:color w:val="C00000"/>
        </w:rPr>
        <w:t>screw worm spray worked effectively.</w:t>
      </w:r>
    </w:p>
    <w:p w:rsidR="00A73B47" w:rsidRPr="00F35562" w:rsidRDefault="00A73B47">
      <w:pPr>
        <w:rPr>
          <w:color w:val="C00000"/>
        </w:rPr>
      </w:pPr>
    </w:p>
    <w:p w:rsidR="00D22B86" w:rsidRPr="00F35562" w:rsidRDefault="00F35562">
      <w:pPr>
        <w:rPr>
          <w:noProof/>
          <w:color w:val="C00000"/>
        </w:rPr>
      </w:pPr>
      <w:r w:rsidRPr="00F35562">
        <w:rPr>
          <w:noProof/>
          <w:color w:val="C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10795</wp:posOffset>
            </wp:positionV>
            <wp:extent cx="2164111" cy="1828800"/>
            <wp:effectExtent l="0" t="0" r="7620" b="0"/>
            <wp:wrapNone/>
            <wp:docPr id="1" name="Picture 1" descr="C:\Users\c\AppData\Local\Microsoft\Windows\INetCache\Content.Word\22139910_10213300338998223_1370701582_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\AppData\Local\Microsoft\Windows\INetCache\Content.Word\22139910_10213300338998223_1370701582_o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45" cy="18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DD6" w:rsidRPr="00F35562">
        <w:rPr>
          <w:noProof/>
          <w:color w:val="C00000"/>
        </w:rPr>
        <w:drawing>
          <wp:anchor distT="0" distB="0" distL="114300" distR="114300" simplePos="0" relativeHeight="251660288" behindDoc="1" locked="0" layoutInCell="1" allowOverlap="1" wp14:anchorId="21BFF49B">
            <wp:simplePos x="0" y="0"/>
            <wp:positionH relativeFrom="margin">
              <wp:posOffset>5110480</wp:posOffset>
            </wp:positionH>
            <wp:positionV relativeFrom="paragraph">
              <wp:posOffset>10795</wp:posOffset>
            </wp:positionV>
            <wp:extent cx="2233867" cy="1819275"/>
            <wp:effectExtent l="0" t="0" r="0" b="0"/>
            <wp:wrapNone/>
            <wp:docPr id="5" name="Picture 5" descr="C:\Users\c\AppData\Local\Microsoft\Windows\INetCache\Content.Word\22070219_1506882756095044_2006164092_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\AppData\Local\Microsoft\Windows\INetCache\Content.Word\22070219_1506882756095044_2006164092_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67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A36" w:rsidRPr="00F35562" w:rsidRDefault="00274A36">
      <w:pPr>
        <w:rPr>
          <w:color w:val="C00000"/>
        </w:rPr>
      </w:pPr>
    </w:p>
    <w:p w:rsidR="00274A36" w:rsidRPr="00F35562" w:rsidRDefault="00274A36">
      <w:pPr>
        <w:rPr>
          <w:color w:val="C00000"/>
        </w:rPr>
      </w:pPr>
    </w:p>
    <w:p w:rsidR="00274A36" w:rsidRPr="00F35562" w:rsidRDefault="00E94DD6" w:rsidP="00E94DD6">
      <w:pPr>
        <w:tabs>
          <w:tab w:val="left" w:pos="9165"/>
        </w:tabs>
        <w:rPr>
          <w:color w:val="C00000"/>
        </w:rPr>
      </w:pPr>
      <w:r w:rsidRPr="00F35562">
        <w:rPr>
          <w:color w:val="C00000"/>
        </w:rPr>
        <w:tab/>
      </w:r>
    </w:p>
    <w:p w:rsidR="00274A36" w:rsidRPr="00F35562" w:rsidRDefault="00274A36">
      <w:pPr>
        <w:rPr>
          <w:color w:val="C00000"/>
        </w:rPr>
      </w:pPr>
    </w:p>
    <w:p w:rsidR="00274A36" w:rsidRPr="00F35562" w:rsidRDefault="00274A36">
      <w:pPr>
        <w:rPr>
          <w:color w:val="C00000"/>
        </w:rPr>
      </w:pPr>
    </w:p>
    <w:p w:rsidR="0065682F" w:rsidRPr="00F35562" w:rsidRDefault="0065682F">
      <w:pPr>
        <w:rPr>
          <w:color w:val="C00000"/>
        </w:rPr>
      </w:pPr>
    </w:p>
    <w:p w:rsidR="00A73B47" w:rsidRPr="00F35562" w:rsidRDefault="00D22B86" w:rsidP="00F35562">
      <w:pPr>
        <w:spacing w:after="0"/>
        <w:ind w:left="720" w:firstLine="720"/>
        <w:rPr>
          <w:b/>
          <w:color w:val="C00000"/>
          <w:u w:val="single"/>
        </w:rPr>
      </w:pPr>
      <w:r w:rsidRPr="00F35562">
        <w:rPr>
          <w:b/>
          <w:color w:val="C00000"/>
          <w:u w:val="single"/>
        </w:rPr>
        <w:t>Peppy after 24 hrs of dehorning</w:t>
      </w:r>
      <w:r w:rsidRPr="00F35562">
        <w:rPr>
          <w:color w:val="C00000"/>
        </w:rPr>
        <w:t>.</w:t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="00E94DD6" w:rsidRPr="00F35562">
        <w:rPr>
          <w:color w:val="C00000"/>
        </w:rPr>
        <w:t xml:space="preserve">                 </w:t>
      </w:r>
      <w:r w:rsidRPr="00F35562">
        <w:rPr>
          <w:color w:val="C00000"/>
        </w:rPr>
        <w:t xml:space="preserve"> </w:t>
      </w:r>
      <w:r w:rsidRPr="00F35562">
        <w:rPr>
          <w:b/>
          <w:color w:val="C00000"/>
          <w:u w:val="single"/>
        </w:rPr>
        <w:t>Timothy after 24 hours of disbudding.</w:t>
      </w:r>
    </w:p>
    <w:p w:rsidR="00D22B86" w:rsidRPr="00F35562" w:rsidRDefault="00D22B86" w:rsidP="00A73B47">
      <w:pPr>
        <w:spacing w:after="0"/>
        <w:rPr>
          <w:b/>
          <w:color w:val="C00000"/>
          <w:u w:val="single"/>
        </w:rPr>
      </w:pPr>
    </w:p>
    <w:p w:rsidR="00D22B86" w:rsidRPr="00F35562" w:rsidRDefault="00D22B86" w:rsidP="00A73B47">
      <w:pPr>
        <w:spacing w:after="0"/>
        <w:rPr>
          <w:color w:val="C00000"/>
        </w:rPr>
      </w:pPr>
    </w:p>
    <w:p w:rsidR="00D22B86" w:rsidRPr="00F35562" w:rsidRDefault="00D22B86" w:rsidP="00A73B47">
      <w:pPr>
        <w:spacing w:after="0"/>
        <w:rPr>
          <w:color w:val="C00000"/>
        </w:rPr>
      </w:pPr>
    </w:p>
    <w:p w:rsidR="00E94DD6" w:rsidRPr="00F35562" w:rsidRDefault="00E94DD6" w:rsidP="00A73B47">
      <w:pPr>
        <w:spacing w:after="0"/>
        <w:rPr>
          <w:color w:val="C00000"/>
          <w:u w:val="single"/>
        </w:rPr>
      </w:pPr>
      <w:r w:rsidRPr="00F35562">
        <w:rPr>
          <w:b/>
          <w:color w:val="C00000"/>
          <w:u w:val="single"/>
        </w:rPr>
        <w:lastRenderedPageBreak/>
        <w:t>Treatment post-op, for the next few days</w:t>
      </w:r>
      <w:r w:rsidRPr="00F35562">
        <w:rPr>
          <w:color w:val="C00000"/>
          <w:u w:val="single"/>
        </w:rPr>
        <w:t>:</w:t>
      </w:r>
    </w:p>
    <w:p w:rsidR="00E94DD6" w:rsidRPr="00F35562" w:rsidRDefault="00AC49D6" w:rsidP="00E94DD6">
      <w:pPr>
        <w:pStyle w:val="ListParagraph"/>
        <w:numPr>
          <w:ilvl w:val="0"/>
          <w:numId w:val="3"/>
        </w:numPr>
        <w:spacing w:after="0"/>
        <w:rPr>
          <w:color w:val="C00000"/>
        </w:rPr>
      </w:pPr>
      <w:r w:rsidRPr="00F35562">
        <w:rPr>
          <w:noProof/>
          <w:color w:val="C00000"/>
        </w:rPr>
        <w:drawing>
          <wp:anchor distT="0" distB="0" distL="114300" distR="114300" simplePos="0" relativeHeight="251661312" behindDoc="1" locked="0" layoutInCell="1" allowOverlap="1" wp14:anchorId="5ACF7D76">
            <wp:simplePos x="0" y="0"/>
            <wp:positionH relativeFrom="column">
              <wp:posOffset>5962650</wp:posOffset>
            </wp:positionH>
            <wp:positionV relativeFrom="paragraph">
              <wp:posOffset>187325</wp:posOffset>
            </wp:positionV>
            <wp:extent cx="1247140" cy="1542707"/>
            <wp:effectExtent l="0" t="0" r="0" b="635"/>
            <wp:wrapNone/>
            <wp:docPr id="6" name="Picture 6" descr="C:\Users\c\AppData\Local\Microsoft\Windows\INetCache\Content.Word\fort dod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\AppData\Local\Microsoft\Windows\INetCache\Content.Word\fort dodg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84" cy="15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DD6" w:rsidRPr="00F35562">
        <w:rPr>
          <w:color w:val="C00000"/>
        </w:rPr>
        <w:t>Antibiotic cream was applied directly to the affected areas.</w:t>
      </w:r>
    </w:p>
    <w:p w:rsidR="00D22B86" w:rsidRPr="00F35562" w:rsidRDefault="00AC49D6" w:rsidP="00A73B47">
      <w:pPr>
        <w:spacing w:after="0"/>
        <w:rPr>
          <w:color w:val="C00000"/>
        </w:rPr>
      </w:pPr>
      <w:r w:rsidRPr="00F35562">
        <w:rPr>
          <w:color w:val="C00000"/>
        </w:rPr>
        <w:drawing>
          <wp:anchor distT="0" distB="0" distL="114300" distR="114300" simplePos="0" relativeHeight="251659264" behindDoc="1" locked="0" layoutInCell="1" allowOverlap="1" wp14:anchorId="76F8980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771650" cy="1771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B86" w:rsidRPr="00F35562" w:rsidRDefault="00D22B86" w:rsidP="00A73B47">
      <w:pPr>
        <w:spacing w:after="0"/>
        <w:rPr>
          <w:color w:val="C00000"/>
        </w:rPr>
      </w:pPr>
    </w:p>
    <w:p w:rsidR="00D22B86" w:rsidRPr="00F35562" w:rsidRDefault="00D22B86" w:rsidP="00A73B47">
      <w:pPr>
        <w:spacing w:after="0"/>
        <w:rPr>
          <w:color w:val="C00000"/>
        </w:rPr>
      </w:pPr>
    </w:p>
    <w:p w:rsidR="00D22B86" w:rsidRPr="00F35562" w:rsidRDefault="00D22B86" w:rsidP="00A73B47">
      <w:pPr>
        <w:spacing w:after="0"/>
        <w:rPr>
          <w:color w:val="C00000"/>
        </w:rPr>
      </w:pPr>
    </w:p>
    <w:p w:rsidR="00D22B86" w:rsidRPr="00F35562" w:rsidRDefault="00F35562" w:rsidP="00F35562">
      <w:pPr>
        <w:spacing w:after="0"/>
        <w:ind w:left="4320" w:firstLine="720"/>
        <w:rPr>
          <w:color w:val="C00000"/>
        </w:rPr>
      </w:pPr>
      <w:r>
        <w:rPr>
          <w:color w:val="C00000"/>
        </w:rPr>
        <w:t xml:space="preserve">                   </w:t>
      </w:r>
      <w:bookmarkStart w:id="0" w:name="_GoBack"/>
      <w:bookmarkEnd w:id="0"/>
      <w:r w:rsidR="00AC49D6" w:rsidRPr="00F35562">
        <w:rPr>
          <w:color w:val="C00000"/>
        </w:rPr>
        <w:t>or</w:t>
      </w:r>
    </w:p>
    <w:p w:rsidR="00D22B86" w:rsidRPr="00F35562" w:rsidRDefault="00D22B86" w:rsidP="00A73B47">
      <w:pPr>
        <w:spacing w:after="0"/>
        <w:rPr>
          <w:color w:val="C00000"/>
        </w:rPr>
      </w:pPr>
    </w:p>
    <w:p w:rsidR="00D22B86" w:rsidRPr="00F35562" w:rsidRDefault="00AC49D6" w:rsidP="00A73B47">
      <w:pPr>
        <w:spacing w:after="0"/>
        <w:rPr>
          <w:color w:val="C00000"/>
        </w:rPr>
      </w:pPr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</w:p>
    <w:p w:rsidR="00D22B86" w:rsidRPr="00F35562" w:rsidRDefault="00D22B86" w:rsidP="00A73B47">
      <w:pPr>
        <w:spacing w:after="0"/>
        <w:rPr>
          <w:color w:val="C00000"/>
        </w:rPr>
      </w:pPr>
    </w:p>
    <w:p w:rsidR="00AC49D6" w:rsidRPr="00F35562" w:rsidRDefault="00AC49D6" w:rsidP="00AC49D6">
      <w:pPr>
        <w:spacing w:after="0"/>
        <w:ind w:left="6480" w:firstLine="720"/>
        <w:rPr>
          <w:color w:val="C00000"/>
        </w:rPr>
      </w:pPr>
    </w:p>
    <w:p w:rsidR="00D22B86" w:rsidRPr="00F35562" w:rsidRDefault="00D22B86" w:rsidP="00AC49D6">
      <w:pPr>
        <w:spacing w:after="0"/>
        <w:ind w:left="6480" w:firstLine="720"/>
        <w:rPr>
          <w:color w:val="C00000"/>
        </w:rPr>
      </w:pPr>
    </w:p>
    <w:p w:rsidR="00AC49D6" w:rsidRPr="00F35562" w:rsidRDefault="00AC49D6" w:rsidP="00B05594">
      <w:pPr>
        <w:spacing w:after="0"/>
        <w:rPr>
          <w:color w:val="C00000"/>
        </w:rPr>
      </w:pPr>
      <w:hyperlink r:id="rId9" w:history="1">
        <w:r w:rsidRPr="00F35562">
          <w:rPr>
            <w:rStyle w:val="Hyperlink"/>
            <w:color w:val="C00000"/>
          </w:rPr>
          <w:t>https://www.drugs.com/vet/nitrofurazone-ointment.html</w:t>
        </w:r>
      </w:hyperlink>
      <w:r w:rsidRPr="00F35562">
        <w:rPr>
          <w:color w:val="C00000"/>
        </w:rPr>
        <w:tab/>
      </w:r>
      <w:r w:rsidRPr="00F35562">
        <w:rPr>
          <w:color w:val="C00000"/>
        </w:rPr>
        <w:tab/>
      </w:r>
      <w:r w:rsidRPr="00F35562">
        <w:rPr>
          <w:color w:val="C00000"/>
        </w:rPr>
        <w:tab/>
      </w:r>
      <w:hyperlink r:id="rId10" w:history="1">
        <w:r w:rsidRPr="00F35562">
          <w:rPr>
            <w:rStyle w:val="Hyperlink"/>
            <w:color w:val="C00000"/>
          </w:rPr>
          <w:t>https://ar.zoetis.com/products/bovinos/matabichera-fd.aspx</w:t>
        </w:r>
      </w:hyperlink>
      <w:r w:rsidRPr="00F35562">
        <w:rPr>
          <w:color w:val="C00000"/>
        </w:rPr>
        <w:tab/>
      </w:r>
      <w:r w:rsidRPr="00F35562">
        <w:rPr>
          <w:color w:val="C00000"/>
        </w:rPr>
        <w:tab/>
      </w:r>
    </w:p>
    <w:p w:rsidR="00D22B86" w:rsidRPr="00F35562" w:rsidRDefault="00D22B86" w:rsidP="00A73B47">
      <w:pPr>
        <w:spacing w:after="0"/>
        <w:rPr>
          <w:color w:val="C00000"/>
        </w:rPr>
      </w:pPr>
    </w:p>
    <w:p w:rsidR="00AC49D6" w:rsidRPr="00F35562" w:rsidRDefault="00AC49D6" w:rsidP="00AC49D6">
      <w:pPr>
        <w:pStyle w:val="ListParagraph"/>
        <w:numPr>
          <w:ilvl w:val="0"/>
          <w:numId w:val="3"/>
        </w:numPr>
        <w:spacing w:after="0"/>
        <w:rPr>
          <w:color w:val="C00000"/>
        </w:rPr>
      </w:pPr>
      <w:r w:rsidRPr="00F35562">
        <w:rPr>
          <w:color w:val="C00000"/>
        </w:rPr>
        <w:t>Screw worm spray was applied around the affected area.</w:t>
      </w:r>
    </w:p>
    <w:p w:rsidR="00B05594" w:rsidRPr="00F35562" w:rsidRDefault="00B05594" w:rsidP="00B05594">
      <w:pPr>
        <w:spacing w:after="0"/>
        <w:rPr>
          <w:color w:val="C00000"/>
        </w:rPr>
      </w:pPr>
      <w:r w:rsidRPr="00F35562">
        <w:rPr>
          <w:noProof/>
          <w:color w:val="C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34290</wp:posOffset>
            </wp:positionV>
            <wp:extent cx="1199371" cy="2447925"/>
            <wp:effectExtent l="0" t="0" r="1270" b="0"/>
            <wp:wrapNone/>
            <wp:docPr id="8" name="Picture 8" descr="C:\Users\c\AppData\Local\Microsoft\Windows\INetCache\Content.Word\22095411_1508015115981808_192769045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\AppData\Local\Microsoft\Windows\INetCache\Content.Word\22095411_1508015115981808_1927690453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71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594" w:rsidRPr="00F35562" w:rsidRDefault="00B05594" w:rsidP="00B05594">
      <w:pPr>
        <w:spacing w:after="0"/>
        <w:ind w:left="2880" w:firstLine="720"/>
        <w:rPr>
          <w:color w:val="C00000"/>
        </w:rPr>
      </w:pPr>
    </w:p>
    <w:p w:rsidR="00B05594" w:rsidRPr="00F35562" w:rsidRDefault="00B05594" w:rsidP="00B05594">
      <w:pPr>
        <w:spacing w:after="0"/>
        <w:ind w:left="2880" w:firstLine="720"/>
        <w:rPr>
          <w:color w:val="C00000"/>
        </w:rPr>
      </w:pPr>
    </w:p>
    <w:p w:rsidR="00B05594" w:rsidRPr="00F35562" w:rsidRDefault="00B05594" w:rsidP="00B05594">
      <w:pPr>
        <w:spacing w:after="0"/>
        <w:ind w:left="2880" w:firstLine="720"/>
        <w:rPr>
          <w:color w:val="C00000"/>
        </w:rPr>
      </w:pPr>
    </w:p>
    <w:p w:rsidR="00B05594" w:rsidRPr="00F35562" w:rsidRDefault="00B05594" w:rsidP="00B05594">
      <w:pPr>
        <w:spacing w:after="0"/>
        <w:ind w:left="2880" w:firstLine="720"/>
        <w:rPr>
          <w:color w:val="C00000"/>
        </w:rPr>
      </w:pPr>
    </w:p>
    <w:p w:rsidR="00B05594" w:rsidRPr="00F35562" w:rsidRDefault="00B05594" w:rsidP="00B05594">
      <w:pPr>
        <w:spacing w:after="0"/>
        <w:ind w:left="2880" w:firstLine="720"/>
        <w:rPr>
          <w:color w:val="C00000"/>
        </w:rPr>
      </w:pPr>
    </w:p>
    <w:p w:rsidR="00D22B86" w:rsidRPr="00F35562" w:rsidRDefault="00B05594" w:rsidP="00B05594">
      <w:pPr>
        <w:spacing w:after="0"/>
        <w:ind w:left="2880" w:firstLine="720"/>
        <w:rPr>
          <w:color w:val="C00000"/>
        </w:rPr>
      </w:pPr>
      <w:hyperlink r:id="rId12" w:history="1">
        <w:r w:rsidRPr="00F35562">
          <w:rPr>
            <w:rStyle w:val="Hyperlink"/>
            <w:color w:val="C00000"/>
          </w:rPr>
          <w:t>http://www.takamuljo.com/ItemDetails.aspx?ItemID=31&amp;ProductName</w:t>
        </w:r>
      </w:hyperlink>
      <w:r w:rsidRPr="00F35562">
        <w:rPr>
          <w:color w:val="C00000"/>
        </w:rPr>
        <w:t>=</w:t>
      </w:r>
    </w:p>
    <w:p w:rsidR="00B05594" w:rsidRPr="00F35562" w:rsidRDefault="00B05594" w:rsidP="00A73B47">
      <w:pPr>
        <w:spacing w:after="0"/>
        <w:rPr>
          <w:color w:val="C00000"/>
        </w:rPr>
      </w:pPr>
    </w:p>
    <w:p w:rsidR="000D6B55" w:rsidRPr="00F35562" w:rsidRDefault="000D6B55" w:rsidP="00A73B47">
      <w:pPr>
        <w:spacing w:after="0"/>
        <w:rPr>
          <w:color w:val="C00000"/>
        </w:rPr>
      </w:pPr>
    </w:p>
    <w:p w:rsidR="000D6B55" w:rsidRPr="00F35562" w:rsidRDefault="000D6B55" w:rsidP="00A73B47">
      <w:pPr>
        <w:spacing w:after="0"/>
        <w:rPr>
          <w:color w:val="C00000"/>
        </w:rPr>
      </w:pPr>
    </w:p>
    <w:p w:rsidR="000D6B55" w:rsidRPr="00F35562" w:rsidRDefault="000D6B55" w:rsidP="00A73B47">
      <w:pPr>
        <w:spacing w:after="0"/>
        <w:rPr>
          <w:color w:val="C00000"/>
        </w:rPr>
      </w:pPr>
    </w:p>
    <w:p w:rsidR="000D6B55" w:rsidRPr="00F35562" w:rsidRDefault="000D6B55" w:rsidP="00A73B47">
      <w:pPr>
        <w:spacing w:after="0"/>
        <w:rPr>
          <w:color w:val="C00000"/>
        </w:rPr>
      </w:pPr>
    </w:p>
    <w:p w:rsidR="000D6B55" w:rsidRPr="00F35562" w:rsidRDefault="000D6B55" w:rsidP="00A73B47">
      <w:pPr>
        <w:spacing w:after="0"/>
        <w:rPr>
          <w:color w:val="C00000"/>
        </w:rPr>
      </w:pPr>
    </w:p>
    <w:p w:rsidR="000D6B55" w:rsidRPr="00F35562" w:rsidRDefault="000D6B55" w:rsidP="00A73B47">
      <w:pPr>
        <w:spacing w:after="0"/>
        <w:rPr>
          <w:color w:val="C00000"/>
        </w:rPr>
      </w:pPr>
    </w:p>
    <w:p w:rsidR="00F35562" w:rsidRDefault="000D6B55" w:rsidP="00A73B47">
      <w:pPr>
        <w:spacing w:after="0"/>
        <w:rPr>
          <w:color w:val="C00000"/>
        </w:rPr>
      </w:pPr>
      <w:r w:rsidRPr="00F35562">
        <w:rPr>
          <w:color w:val="C00000"/>
        </w:rPr>
        <w:t xml:space="preserve">Both animals were monitored over a </w:t>
      </w:r>
      <w:r w:rsidR="00F35562" w:rsidRPr="00F35562">
        <w:rPr>
          <w:color w:val="C00000"/>
        </w:rPr>
        <w:t>3-day</w:t>
      </w:r>
      <w:r w:rsidR="00F35562">
        <w:rPr>
          <w:color w:val="C00000"/>
        </w:rPr>
        <w:t xml:space="preserve"> period and with</w:t>
      </w:r>
      <w:r w:rsidRPr="00F35562">
        <w:rPr>
          <w:color w:val="C00000"/>
        </w:rPr>
        <w:t xml:space="preserve"> no indications of complications.</w:t>
      </w:r>
      <w:r w:rsidR="00F35562">
        <w:rPr>
          <w:color w:val="C00000"/>
        </w:rPr>
        <w:t xml:space="preserve"> </w:t>
      </w:r>
    </w:p>
    <w:p w:rsidR="000D6B55" w:rsidRPr="00F35562" w:rsidRDefault="00F35562" w:rsidP="00A73B47">
      <w:pPr>
        <w:spacing w:after="0"/>
        <w:rPr>
          <w:color w:val="C00000"/>
        </w:rPr>
      </w:pPr>
      <w:r>
        <w:rPr>
          <w:color w:val="C00000"/>
        </w:rPr>
        <w:t xml:space="preserve">They will continually be monitored. </w:t>
      </w:r>
    </w:p>
    <w:sectPr w:rsidR="000D6B55" w:rsidRPr="00F35562" w:rsidSect="00274A36">
      <w:pgSz w:w="15840" w:h="12240" w:orient="landscape"/>
      <w:pgMar w:top="1440" w:right="1440" w:bottom="1440" w:left="1440" w:header="708" w:footer="708" w:gutter="0"/>
      <w:pgBorders w:offsetFrom="page">
        <w:top w:val="single" w:sz="4" w:space="24" w:color="FF0000" w:shadow="1"/>
        <w:left w:val="single" w:sz="4" w:space="24" w:color="FF0000" w:shadow="1"/>
        <w:bottom w:val="single" w:sz="4" w:space="24" w:color="FF0000" w:shadow="1"/>
        <w:right w:val="single" w:sz="4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B4FF0"/>
    <w:multiLevelType w:val="hybridMultilevel"/>
    <w:tmpl w:val="49F8180C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2E5C"/>
    <w:multiLevelType w:val="hybridMultilevel"/>
    <w:tmpl w:val="A5DC8A1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E6901"/>
    <w:multiLevelType w:val="hybridMultilevel"/>
    <w:tmpl w:val="11100BBA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36"/>
    <w:rsid w:val="000D6B55"/>
    <w:rsid w:val="00274A36"/>
    <w:rsid w:val="005E6BBC"/>
    <w:rsid w:val="0065682F"/>
    <w:rsid w:val="00A73B47"/>
    <w:rsid w:val="00AC49D6"/>
    <w:rsid w:val="00B05594"/>
    <w:rsid w:val="00CE0424"/>
    <w:rsid w:val="00D22B86"/>
    <w:rsid w:val="00E94DD6"/>
    <w:rsid w:val="00F3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47A5A"/>
  <w15:chartTrackingRefBased/>
  <w15:docId w15:val="{1E3398A0-0959-4217-A864-5D5D6A27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8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E6B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9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akamuljo.com/ItemDetails.aspx?ItemID=31&amp;Product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ar.zoetis.com/products/bovinos/matabichera-f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ugs.com/vet/nitrofurazone-ointmen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1</cp:revision>
  <dcterms:created xsi:type="dcterms:W3CDTF">2017-10-01T02:35:00Z</dcterms:created>
  <dcterms:modified xsi:type="dcterms:W3CDTF">2017-10-01T04:46:00Z</dcterms:modified>
</cp:coreProperties>
</file>