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242" w:rsidRDefault="00027242" w:rsidP="00027242">
      <w:pPr>
        <w:spacing w:line="256" w:lineRule="auto"/>
        <w:rPr>
          <w:rFonts w:ascii="Times New Roman" w:eastAsia="Calibri" w:hAnsi="Times New Roman" w:cs="Times New Roman"/>
          <w:b/>
          <w:bCs/>
          <w:sz w:val="28"/>
          <w:szCs w:val="28"/>
        </w:rPr>
      </w:pPr>
      <w:r w:rsidRPr="00027242">
        <w:rPr>
          <w:rFonts w:ascii="Times New Roman" w:eastAsia="Calibri" w:hAnsi="Times New Roman" w:cs="Times New Roman"/>
          <w:b/>
          <w:bCs/>
          <w:sz w:val="28"/>
          <w:szCs w:val="28"/>
        </w:rPr>
        <w:t xml:space="preserve">Intraoperative </w:t>
      </w:r>
    </w:p>
    <w:p w:rsidR="00505454" w:rsidRPr="00505454" w:rsidRDefault="00505454" w:rsidP="00505454">
      <w:pPr>
        <w:spacing w:after="0" w:line="360" w:lineRule="auto"/>
        <w:rPr>
          <w:rFonts w:ascii="Times New Roman" w:eastAsia="Times New Roman" w:hAnsi="Times New Roman" w:cs="Times New Roman"/>
          <w:sz w:val="24"/>
          <w:szCs w:val="24"/>
          <w:lang w:val="en"/>
        </w:rPr>
      </w:pPr>
      <w:r w:rsidRPr="00505454">
        <w:rPr>
          <w:rFonts w:ascii="Times New Roman" w:eastAsia="Times New Roman" w:hAnsi="Times New Roman" w:cs="Times New Roman"/>
          <w:sz w:val="24"/>
          <w:szCs w:val="24"/>
          <w:lang w:val="en"/>
        </w:rPr>
        <w:t>Aim</w:t>
      </w:r>
    </w:p>
    <w:p w:rsidR="00505454" w:rsidRPr="00505454" w:rsidRDefault="00505454" w:rsidP="00505454">
      <w:pPr>
        <w:numPr>
          <w:ilvl w:val="0"/>
          <w:numId w:val="1"/>
        </w:numPr>
        <w:spacing w:after="0" w:line="360" w:lineRule="auto"/>
        <w:rPr>
          <w:rFonts w:ascii="Times New Roman" w:eastAsia="Times New Roman" w:hAnsi="Times New Roman" w:cs="Times New Roman"/>
          <w:sz w:val="24"/>
          <w:szCs w:val="24"/>
          <w:lang w:val="en"/>
        </w:rPr>
      </w:pPr>
      <w:r w:rsidRPr="00505454">
        <w:rPr>
          <w:rFonts w:ascii="Times New Roman" w:eastAsia="Times New Roman" w:hAnsi="Times New Roman" w:cs="Times New Roman"/>
          <w:sz w:val="24"/>
          <w:szCs w:val="24"/>
          <w:lang w:val="en"/>
        </w:rPr>
        <w:t>To completely remove the horns of an animal and cover the site with surrounding skin to give the appearance of a polled animal.</w:t>
      </w:r>
    </w:p>
    <w:p w:rsidR="00505454" w:rsidRPr="00505454" w:rsidRDefault="00505454" w:rsidP="00505454">
      <w:pPr>
        <w:spacing w:line="256" w:lineRule="auto"/>
        <w:rPr>
          <w:rFonts w:ascii="Times New Roman" w:eastAsia="Calibri" w:hAnsi="Times New Roman" w:cs="Times New Roman"/>
          <w:sz w:val="24"/>
          <w:szCs w:val="24"/>
        </w:rPr>
      </w:pPr>
    </w:p>
    <w:p w:rsidR="00505454" w:rsidRPr="00505454" w:rsidRDefault="00505454" w:rsidP="00505454">
      <w:pPr>
        <w:spacing w:line="256" w:lineRule="auto"/>
        <w:rPr>
          <w:rFonts w:ascii="Times New Roman" w:eastAsia="Calibri" w:hAnsi="Times New Roman" w:cs="Times New Roman"/>
          <w:sz w:val="24"/>
          <w:szCs w:val="24"/>
        </w:rPr>
      </w:pPr>
      <w:r w:rsidRPr="00505454">
        <w:rPr>
          <w:rFonts w:ascii="Times New Roman" w:eastAsia="Calibri" w:hAnsi="Times New Roman" w:cs="Times New Roman"/>
          <w:sz w:val="24"/>
          <w:szCs w:val="24"/>
        </w:rPr>
        <w:t>Risks or Contraindications</w:t>
      </w:r>
    </w:p>
    <w:p w:rsidR="00505454" w:rsidRPr="00505454" w:rsidRDefault="00505454" w:rsidP="00505454">
      <w:pPr>
        <w:spacing w:line="256" w:lineRule="auto"/>
        <w:rPr>
          <w:rFonts w:ascii="Times New Roman" w:eastAsia="Calibri" w:hAnsi="Times New Roman" w:cs="Times New Roman"/>
          <w:sz w:val="24"/>
          <w:szCs w:val="24"/>
        </w:rPr>
      </w:pPr>
      <w:r w:rsidRPr="00505454">
        <w:rPr>
          <w:rFonts w:ascii="Times New Roman" w:eastAsia="Calibri" w:hAnsi="Times New Roman" w:cs="Times New Roman"/>
          <w:sz w:val="24"/>
          <w:szCs w:val="24"/>
        </w:rPr>
        <w:t>●</w:t>
      </w:r>
      <w:r w:rsidRPr="00505454">
        <w:rPr>
          <w:rFonts w:ascii="Times New Roman" w:eastAsia="Calibri" w:hAnsi="Times New Roman" w:cs="Times New Roman"/>
          <w:sz w:val="24"/>
          <w:szCs w:val="24"/>
        </w:rPr>
        <w:tab/>
        <w:t>Pain</w:t>
      </w:r>
    </w:p>
    <w:p w:rsidR="00505454" w:rsidRPr="00505454" w:rsidRDefault="00505454" w:rsidP="00505454">
      <w:pPr>
        <w:spacing w:line="256" w:lineRule="auto"/>
        <w:rPr>
          <w:rFonts w:ascii="Times New Roman" w:eastAsia="Calibri" w:hAnsi="Times New Roman" w:cs="Times New Roman"/>
          <w:sz w:val="24"/>
          <w:szCs w:val="24"/>
        </w:rPr>
      </w:pPr>
      <w:r w:rsidRPr="00505454">
        <w:rPr>
          <w:rFonts w:ascii="Times New Roman" w:eastAsia="Calibri" w:hAnsi="Times New Roman" w:cs="Times New Roman"/>
          <w:sz w:val="24"/>
          <w:szCs w:val="24"/>
        </w:rPr>
        <w:t>●</w:t>
      </w:r>
      <w:r w:rsidRPr="00505454">
        <w:rPr>
          <w:rFonts w:ascii="Times New Roman" w:eastAsia="Calibri" w:hAnsi="Times New Roman" w:cs="Times New Roman"/>
          <w:sz w:val="24"/>
          <w:szCs w:val="24"/>
        </w:rPr>
        <w:tab/>
        <w:t>Sinusitis due to bone fragments remaining</w:t>
      </w:r>
    </w:p>
    <w:p w:rsidR="00505454" w:rsidRPr="00505454" w:rsidRDefault="00505454" w:rsidP="00505454">
      <w:pPr>
        <w:spacing w:line="256" w:lineRule="auto"/>
        <w:rPr>
          <w:rFonts w:ascii="Times New Roman" w:eastAsia="Calibri" w:hAnsi="Times New Roman" w:cs="Times New Roman"/>
          <w:sz w:val="24"/>
          <w:szCs w:val="24"/>
        </w:rPr>
      </w:pPr>
      <w:r w:rsidRPr="00505454">
        <w:rPr>
          <w:rFonts w:ascii="Times New Roman" w:eastAsia="Calibri" w:hAnsi="Times New Roman" w:cs="Times New Roman"/>
          <w:sz w:val="24"/>
          <w:szCs w:val="24"/>
        </w:rPr>
        <w:t>●</w:t>
      </w:r>
      <w:r w:rsidRPr="00505454">
        <w:rPr>
          <w:rFonts w:ascii="Times New Roman" w:eastAsia="Calibri" w:hAnsi="Times New Roman" w:cs="Times New Roman"/>
          <w:sz w:val="24"/>
          <w:szCs w:val="24"/>
        </w:rPr>
        <w:tab/>
      </w:r>
      <w:proofErr w:type="spellStart"/>
      <w:r w:rsidRPr="00505454">
        <w:rPr>
          <w:rFonts w:ascii="Times New Roman" w:eastAsia="Calibri" w:hAnsi="Times New Roman" w:cs="Times New Roman"/>
          <w:sz w:val="24"/>
          <w:szCs w:val="24"/>
        </w:rPr>
        <w:t>Haemorrhage</w:t>
      </w:r>
      <w:proofErr w:type="spellEnd"/>
    </w:p>
    <w:p w:rsidR="00505454" w:rsidRPr="00505454" w:rsidRDefault="00505454" w:rsidP="00505454">
      <w:pPr>
        <w:spacing w:line="256" w:lineRule="auto"/>
        <w:rPr>
          <w:rFonts w:ascii="Times New Roman" w:eastAsia="Calibri" w:hAnsi="Times New Roman" w:cs="Times New Roman"/>
          <w:sz w:val="24"/>
          <w:szCs w:val="24"/>
        </w:rPr>
      </w:pPr>
      <w:r w:rsidRPr="00505454">
        <w:rPr>
          <w:rFonts w:ascii="Times New Roman" w:eastAsia="Calibri" w:hAnsi="Times New Roman" w:cs="Times New Roman"/>
          <w:sz w:val="24"/>
          <w:szCs w:val="24"/>
        </w:rPr>
        <w:t>●</w:t>
      </w:r>
      <w:r w:rsidRPr="00505454">
        <w:rPr>
          <w:rFonts w:ascii="Times New Roman" w:eastAsia="Calibri" w:hAnsi="Times New Roman" w:cs="Times New Roman"/>
          <w:sz w:val="24"/>
          <w:szCs w:val="24"/>
        </w:rPr>
        <w:tab/>
        <w:t>Myiasis</w:t>
      </w:r>
    </w:p>
    <w:p w:rsidR="00505454" w:rsidRPr="00505454" w:rsidRDefault="00505454" w:rsidP="00505454">
      <w:pPr>
        <w:spacing w:line="256" w:lineRule="auto"/>
        <w:rPr>
          <w:rFonts w:ascii="Times New Roman" w:eastAsia="Calibri" w:hAnsi="Times New Roman" w:cs="Times New Roman"/>
          <w:sz w:val="24"/>
          <w:szCs w:val="24"/>
        </w:rPr>
      </w:pPr>
      <w:r w:rsidRPr="00505454">
        <w:rPr>
          <w:rFonts w:ascii="Times New Roman" w:eastAsia="Calibri" w:hAnsi="Times New Roman" w:cs="Times New Roman"/>
          <w:sz w:val="24"/>
          <w:szCs w:val="24"/>
        </w:rPr>
        <w:t>●</w:t>
      </w:r>
      <w:r w:rsidRPr="00505454">
        <w:rPr>
          <w:rFonts w:ascii="Times New Roman" w:eastAsia="Calibri" w:hAnsi="Times New Roman" w:cs="Times New Roman"/>
          <w:sz w:val="24"/>
          <w:szCs w:val="24"/>
        </w:rPr>
        <w:tab/>
        <w:t>Tetanus</w:t>
      </w:r>
    </w:p>
    <w:p w:rsidR="00505454" w:rsidRDefault="00505454" w:rsidP="00505454">
      <w:pPr>
        <w:spacing w:line="256" w:lineRule="auto"/>
        <w:rPr>
          <w:rFonts w:ascii="Times New Roman" w:eastAsia="Calibri" w:hAnsi="Times New Roman" w:cs="Times New Roman"/>
          <w:sz w:val="24"/>
          <w:szCs w:val="24"/>
        </w:rPr>
      </w:pPr>
      <w:r w:rsidRPr="00505454">
        <w:rPr>
          <w:rFonts w:ascii="Times New Roman" w:eastAsia="Calibri" w:hAnsi="Times New Roman" w:cs="Times New Roman"/>
          <w:sz w:val="24"/>
          <w:szCs w:val="24"/>
        </w:rPr>
        <w:t>●</w:t>
      </w:r>
      <w:r w:rsidRPr="00505454">
        <w:rPr>
          <w:rFonts w:ascii="Times New Roman" w:eastAsia="Calibri" w:hAnsi="Times New Roman" w:cs="Times New Roman"/>
          <w:sz w:val="24"/>
          <w:szCs w:val="24"/>
        </w:rPr>
        <w:tab/>
        <w:t>Infection</w:t>
      </w:r>
    </w:p>
    <w:p w:rsidR="00505454" w:rsidRPr="00027242" w:rsidRDefault="00505454" w:rsidP="00505454">
      <w:pPr>
        <w:spacing w:line="256" w:lineRule="auto"/>
        <w:rPr>
          <w:rFonts w:ascii="Times New Roman" w:eastAsia="Calibri" w:hAnsi="Times New Roman" w:cs="Times New Roman"/>
          <w:sz w:val="24"/>
          <w:szCs w:val="24"/>
        </w:rPr>
      </w:pPr>
      <w:bookmarkStart w:id="0" w:name="_GoBack"/>
      <w:bookmarkEnd w:id="0"/>
    </w:p>
    <w:p w:rsidR="00027242" w:rsidRPr="00027242" w:rsidRDefault="00027242" w:rsidP="00027242">
      <w:pPr>
        <w:spacing w:line="256" w:lineRule="auto"/>
        <w:rPr>
          <w:rFonts w:ascii="Times New Roman" w:eastAsia="Calibri" w:hAnsi="Times New Roman" w:cs="Times New Roman"/>
          <w:sz w:val="24"/>
          <w:szCs w:val="24"/>
        </w:rPr>
      </w:pPr>
      <w:r w:rsidRPr="00027242">
        <w:rPr>
          <w:rFonts w:ascii="Times New Roman" w:eastAsia="Calibri" w:hAnsi="Times New Roman" w:cs="Times New Roman"/>
          <w:sz w:val="24"/>
          <w:szCs w:val="24"/>
        </w:rPr>
        <w:t>Video link-</w:t>
      </w:r>
    </w:p>
    <w:p w:rsidR="00027242" w:rsidRPr="00027242" w:rsidRDefault="00027242" w:rsidP="00027242">
      <w:pPr>
        <w:spacing w:line="256" w:lineRule="auto"/>
        <w:rPr>
          <w:rFonts w:ascii="Times New Roman" w:eastAsia="Calibri" w:hAnsi="Times New Roman" w:cs="Times New Roman"/>
          <w:sz w:val="24"/>
          <w:szCs w:val="24"/>
        </w:rPr>
      </w:pPr>
      <w:hyperlink r:id="rId5" w:history="1">
        <w:r w:rsidRPr="00027242">
          <w:rPr>
            <w:rFonts w:ascii="Times New Roman" w:eastAsia="Calibri" w:hAnsi="Times New Roman" w:cs="Times New Roman"/>
            <w:color w:val="0563C1"/>
            <w:sz w:val="24"/>
            <w:szCs w:val="24"/>
            <w:u w:val="single"/>
          </w:rPr>
          <w:t>https://www.youtube.com/watch?v=oWLAVPpXO4E&amp;t=411s&amp;ab_channel=Homesteady</w:t>
        </w:r>
      </w:hyperlink>
    </w:p>
    <w:p w:rsidR="00027242" w:rsidRPr="00027242" w:rsidRDefault="00027242" w:rsidP="00027242">
      <w:pPr>
        <w:spacing w:line="256" w:lineRule="auto"/>
        <w:rPr>
          <w:rFonts w:ascii="Times New Roman" w:eastAsia="Calibri" w:hAnsi="Times New Roman" w:cs="Times New Roman"/>
          <w:sz w:val="24"/>
          <w:szCs w:val="24"/>
        </w:rPr>
      </w:pPr>
      <w:r w:rsidRPr="00027242">
        <w:rPr>
          <w:rFonts w:ascii="Times New Roman" w:eastAsia="Calibri" w:hAnsi="Times New Roman" w:cs="Times New Roman"/>
          <w:sz w:val="24"/>
          <w:szCs w:val="24"/>
        </w:rPr>
        <w:t>A 200-watt disbudding iron with ¾ - 1inch tip is used for kid goats.</w:t>
      </w:r>
    </w:p>
    <w:p w:rsidR="00027242" w:rsidRPr="00027242" w:rsidRDefault="00027242" w:rsidP="00027242">
      <w:pPr>
        <w:spacing w:line="256" w:lineRule="auto"/>
        <w:rPr>
          <w:rFonts w:ascii="Times New Roman" w:eastAsia="Calibri" w:hAnsi="Times New Roman" w:cs="Times New Roman"/>
          <w:sz w:val="24"/>
          <w:szCs w:val="24"/>
        </w:rPr>
      </w:pPr>
      <w:r w:rsidRPr="00027242">
        <w:rPr>
          <w:rFonts w:ascii="Times New Roman" w:eastAsia="Calibri" w:hAnsi="Times New Roman" w:cs="Times New Roman"/>
          <w:noProof/>
          <w:sz w:val="24"/>
          <w:szCs w:val="24"/>
        </w:rPr>
        <w:drawing>
          <wp:inline distT="0" distB="0" distL="0" distR="0" wp14:anchorId="731B2EF4" wp14:editId="3C2A4CE4">
            <wp:extent cx="2533650" cy="1695450"/>
            <wp:effectExtent l="0" t="0" r="0" b="0"/>
            <wp:docPr id="5" name="Picture 5" descr="How to Disbud &amp; Dehorn a Baby Goat - Weed 'em &amp; R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Disbud &amp; Dehorn a Baby Goat - Weed 'em &amp; Rea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0" cy="1695450"/>
                    </a:xfrm>
                    <a:prstGeom prst="rect">
                      <a:avLst/>
                    </a:prstGeom>
                    <a:noFill/>
                    <a:ln>
                      <a:noFill/>
                    </a:ln>
                  </pic:spPr>
                </pic:pic>
              </a:graphicData>
            </a:graphic>
          </wp:inline>
        </w:drawing>
      </w:r>
    </w:p>
    <w:p w:rsidR="00027242" w:rsidRPr="00027242" w:rsidRDefault="00027242" w:rsidP="00027242">
      <w:pPr>
        <w:spacing w:line="256" w:lineRule="auto"/>
        <w:rPr>
          <w:rFonts w:ascii="Times New Roman" w:eastAsia="Calibri" w:hAnsi="Times New Roman" w:cs="Times New Roman"/>
          <w:sz w:val="24"/>
          <w:szCs w:val="24"/>
        </w:rPr>
      </w:pPr>
      <w:r w:rsidRPr="00027242">
        <w:rPr>
          <w:rFonts w:ascii="Times New Roman" w:eastAsia="Calibri" w:hAnsi="Times New Roman" w:cs="Times New Roman"/>
          <w:sz w:val="24"/>
          <w:szCs w:val="24"/>
        </w:rPr>
        <w:t xml:space="preserve">Hold the goat head to control and direct area for disbudding. Press the disbudding iron over horn bud for 3-5 seconds at a time to reduce complications. So, 3-5 seconds on and 3-5 seconds off should be followed. </w:t>
      </w:r>
    </w:p>
    <w:p w:rsidR="00027242" w:rsidRPr="00027242" w:rsidRDefault="00027242" w:rsidP="00027242">
      <w:pPr>
        <w:spacing w:line="256" w:lineRule="auto"/>
        <w:rPr>
          <w:rFonts w:ascii="Times New Roman" w:eastAsia="Calibri" w:hAnsi="Times New Roman" w:cs="Times New Roman"/>
          <w:sz w:val="24"/>
          <w:szCs w:val="24"/>
        </w:rPr>
      </w:pPr>
      <w:r w:rsidRPr="00027242">
        <w:rPr>
          <w:rFonts w:ascii="Times New Roman" w:eastAsia="Calibri" w:hAnsi="Times New Roman" w:cs="Times New Roman"/>
          <w:sz w:val="24"/>
          <w:szCs w:val="24"/>
        </w:rPr>
        <w:t xml:space="preserve">If entire bud cannot be covered in one </w:t>
      </w:r>
      <w:proofErr w:type="gramStart"/>
      <w:r w:rsidRPr="00027242">
        <w:rPr>
          <w:rFonts w:ascii="Times New Roman" w:eastAsia="Calibri" w:hAnsi="Times New Roman" w:cs="Times New Roman"/>
          <w:sz w:val="24"/>
          <w:szCs w:val="24"/>
        </w:rPr>
        <w:t>circle</w:t>
      </w:r>
      <w:proofErr w:type="gramEnd"/>
      <w:r w:rsidRPr="00027242">
        <w:rPr>
          <w:rFonts w:ascii="Times New Roman" w:eastAsia="Calibri" w:hAnsi="Times New Roman" w:cs="Times New Roman"/>
          <w:sz w:val="24"/>
          <w:szCs w:val="24"/>
        </w:rPr>
        <w:t xml:space="preserve"> then burn half circle and alternate on next side to complete circle. </w:t>
      </w:r>
    </w:p>
    <w:p w:rsidR="00027242" w:rsidRPr="00027242" w:rsidRDefault="00027242" w:rsidP="00027242">
      <w:pPr>
        <w:spacing w:line="256" w:lineRule="auto"/>
        <w:rPr>
          <w:rFonts w:ascii="Times New Roman" w:eastAsia="Calibri" w:hAnsi="Times New Roman" w:cs="Times New Roman"/>
          <w:sz w:val="24"/>
          <w:szCs w:val="24"/>
        </w:rPr>
      </w:pPr>
      <w:r w:rsidRPr="00027242">
        <w:rPr>
          <w:rFonts w:ascii="Times New Roman" w:eastAsia="Calibri" w:hAnsi="Times New Roman" w:cs="Times New Roman"/>
          <w:noProof/>
          <w:sz w:val="24"/>
          <w:szCs w:val="24"/>
        </w:rPr>
        <w:lastRenderedPageBreak/>
        <w:drawing>
          <wp:inline distT="0" distB="0" distL="0" distR="0" wp14:anchorId="74E53E60" wp14:editId="55DCFD01">
            <wp:extent cx="1581150" cy="2105025"/>
            <wp:effectExtent l="0" t="0" r="0" b="9525"/>
            <wp:docPr id="6" name="Picture 4" descr="Disbudding Mini &amp; Dwarf G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budding Mini &amp; Dwarf Goa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2105025"/>
                    </a:xfrm>
                    <a:prstGeom prst="rect">
                      <a:avLst/>
                    </a:prstGeom>
                    <a:noFill/>
                    <a:ln>
                      <a:noFill/>
                    </a:ln>
                  </pic:spPr>
                </pic:pic>
              </a:graphicData>
            </a:graphic>
          </wp:inline>
        </w:drawing>
      </w:r>
    </w:p>
    <w:p w:rsidR="00027242" w:rsidRPr="00027242" w:rsidRDefault="00027242" w:rsidP="00027242">
      <w:pPr>
        <w:spacing w:line="256" w:lineRule="auto"/>
        <w:rPr>
          <w:rFonts w:ascii="Times New Roman" w:eastAsia="Calibri" w:hAnsi="Times New Roman" w:cs="Times New Roman"/>
          <w:sz w:val="24"/>
          <w:szCs w:val="24"/>
        </w:rPr>
      </w:pPr>
      <w:r w:rsidRPr="00027242">
        <w:rPr>
          <w:rFonts w:ascii="Times New Roman" w:eastAsia="Calibri" w:hAnsi="Times New Roman" w:cs="Times New Roman"/>
          <w:sz w:val="24"/>
          <w:szCs w:val="24"/>
        </w:rPr>
        <w:t>Continue with disbudding iron until a copper colored ring around horn bud is achieved.  Two application of the disbudding iron should be adequate to destroy corium. Cap of the horn should also be burnt to destroy central horn tissue and the circle of burnt skin created should not be able to scrape away to ensure death of horn tissue.</w:t>
      </w:r>
    </w:p>
    <w:p w:rsidR="00027242" w:rsidRPr="00027242" w:rsidRDefault="00027242" w:rsidP="00027242">
      <w:pPr>
        <w:spacing w:line="256" w:lineRule="auto"/>
        <w:rPr>
          <w:rFonts w:ascii="Times New Roman" w:eastAsia="Calibri" w:hAnsi="Times New Roman" w:cs="Times New Roman"/>
          <w:sz w:val="24"/>
          <w:szCs w:val="24"/>
        </w:rPr>
      </w:pPr>
      <w:r w:rsidRPr="00027242">
        <w:rPr>
          <w:rFonts w:ascii="Times New Roman" w:eastAsia="Calibri" w:hAnsi="Times New Roman" w:cs="Times New Roman"/>
          <w:noProof/>
          <w:sz w:val="24"/>
          <w:szCs w:val="24"/>
        </w:rPr>
        <w:drawing>
          <wp:inline distT="0" distB="0" distL="0" distR="0" wp14:anchorId="1996CCE8" wp14:editId="21C4E1D7">
            <wp:extent cx="2105025" cy="2076450"/>
            <wp:effectExtent l="0" t="0" r="9525" b="0"/>
            <wp:docPr id="7" name="Picture 6" descr="Ovine and Caprine Surgery | Veterian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vine and Caprine Surgery | Veterian K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2076450"/>
                    </a:xfrm>
                    <a:prstGeom prst="rect">
                      <a:avLst/>
                    </a:prstGeom>
                    <a:noFill/>
                    <a:ln>
                      <a:noFill/>
                    </a:ln>
                  </pic:spPr>
                </pic:pic>
              </a:graphicData>
            </a:graphic>
          </wp:inline>
        </w:drawing>
      </w:r>
    </w:p>
    <w:p w:rsidR="00027242" w:rsidRPr="00027242" w:rsidRDefault="00027242" w:rsidP="00027242">
      <w:pPr>
        <w:spacing w:line="256" w:lineRule="auto"/>
        <w:rPr>
          <w:rFonts w:ascii="Times New Roman" w:eastAsia="Calibri" w:hAnsi="Times New Roman" w:cs="Times New Roman"/>
          <w:sz w:val="24"/>
          <w:szCs w:val="24"/>
        </w:rPr>
      </w:pPr>
      <w:r w:rsidRPr="00027242">
        <w:rPr>
          <w:rFonts w:ascii="Times New Roman" w:eastAsia="Calibri" w:hAnsi="Times New Roman" w:cs="Times New Roman"/>
          <w:sz w:val="24"/>
          <w:szCs w:val="24"/>
        </w:rPr>
        <w:t xml:space="preserve">Optionally at this point bucks can be </w:t>
      </w:r>
      <w:proofErr w:type="spellStart"/>
      <w:r w:rsidRPr="00027242">
        <w:rPr>
          <w:rFonts w:ascii="Times New Roman" w:eastAsia="Calibri" w:hAnsi="Times New Roman" w:cs="Times New Roman"/>
          <w:sz w:val="24"/>
          <w:szCs w:val="24"/>
        </w:rPr>
        <w:t>descented</w:t>
      </w:r>
      <w:proofErr w:type="spellEnd"/>
      <w:r w:rsidRPr="00027242">
        <w:rPr>
          <w:rFonts w:ascii="Times New Roman" w:eastAsia="Calibri" w:hAnsi="Times New Roman" w:cs="Times New Roman"/>
          <w:sz w:val="24"/>
          <w:szCs w:val="24"/>
        </w:rPr>
        <w:t xml:space="preserve"> by burning the skin caudomedially to each horn bud </w:t>
      </w:r>
    </w:p>
    <w:p w:rsidR="00027242" w:rsidRPr="00027242" w:rsidRDefault="00027242" w:rsidP="00027242">
      <w:pPr>
        <w:spacing w:line="256" w:lineRule="auto"/>
        <w:rPr>
          <w:rFonts w:ascii="Times New Roman" w:eastAsia="Calibri" w:hAnsi="Times New Roman" w:cs="Times New Roman"/>
          <w:sz w:val="24"/>
          <w:szCs w:val="24"/>
        </w:rPr>
      </w:pPr>
      <w:r w:rsidRPr="00027242">
        <w:rPr>
          <w:rFonts w:ascii="Times New Roman" w:eastAsia="Calibri" w:hAnsi="Times New Roman" w:cs="Times New Roman"/>
          <w:noProof/>
          <w:sz w:val="24"/>
          <w:szCs w:val="24"/>
        </w:rPr>
        <w:drawing>
          <wp:inline distT="0" distB="0" distL="0" distR="0" wp14:anchorId="493FA6A4" wp14:editId="4E558971">
            <wp:extent cx="4876800" cy="93345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933450"/>
                    </a:xfrm>
                    <a:prstGeom prst="rect">
                      <a:avLst/>
                    </a:prstGeom>
                    <a:noFill/>
                    <a:ln>
                      <a:noFill/>
                    </a:ln>
                  </pic:spPr>
                </pic:pic>
              </a:graphicData>
            </a:graphic>
          </wp:inline>
        </w:drawing>
      </w:r>
    </w:p>
    <w:p w:rsidR="00027242" w:rsidRPr="00027242" w:rsidRDefault="00027242" w:rsidP="00027242">
      <w:pPr>
        <w:spacing w:line="256" w:lineRule="auto"/>
        <w:rPr>
          <w:rFonts w:ascii="Times New Roman" w:eastAsia="Calibri" w:hAnsi="Times New Roman" w:cs="Times New Roman"/>
          <w:sz w:val="24"/>
          <w:szCs w:val="24"/>
        </w:rPr>
      </w:pPr>
      <w:r w:rsidRPr="00027242">
        <w:rPr>
          <w:rFonts w:ascii="Times New Roman" w:eastAsia="Calibri" w:hAnsi="Times New Roman" w:cs="Times New Roman"/>
          <w:sz w:val="24"/>
          <w:szCs w:val="24"/>
        </w:rPr>
        <w:t>Spray disbudded area with aluminum antiseptic spray to clean and promote wound healing.</w:t>
      </w:r>
    </w:p>
    <w:p w:rsidR="00027242" w:rsidRPr="00027242" w:rsidRDefault="00027242" w:rsidP="00027242">
      <w:pPr>
        <w:spacing w:line="256" w:lineRule="auto"/>
        <w:rPr>
          <w:rFonts w:ascii="Times New Roman" w:eastAsia="Calibri" w:hAnsi="Times New Roman" w:cs="Times New Roman"/>
          <w:sz w:val="24"/>
          <w:szCs w:val="24"/>
        </w:rPr>
      </w:pPr>
    </w:p>
    <w:p w:rsidR="00027242" w:rsidRPr="00027242" w:rsidRDefault="00027242" w:rsidP="00027242">
      <w:pPr>
        <w:spacing w:line="256" w:lineRule="auto"/>
        <w:rPr>
          <w:rFonts w:ascii="Times New Roman" w:eastAsia="Calibri" w:hAnsi="Times New Roman" w:cs="Times New Roman"/>
          <w:sz w:val="24"/>
          <w:szCs w:val="24"/>
        </w:rPr>
      </w:pPr>
    </w:p>
    <w:p w:rsidR="00027242" w:rsidRPr="00027242" w:rsidRDefault="00027242" w:rsidP="00027242">
      <w:pPr>
        <w:spacing w:line="256" w:lineRule="auto"/>
        <w:rPr>
          <w:rFonts w:ascii="Times New Roman" w:eastAsia="Calibri" w:hAnsi="Times New Roman" w:cs="Times New Roman"/>
          <w:sz w:val="24"/>
          <w:szCs w:val="24"/>
        </w:rPr>
      </w:pPr>
    </w:p>
    <w:p w:rsidR="00027242" w:rsidRPr="00027242" w:rsidRDefault="00027242" w:rsidP="00027242">
      <w:pPr>
        <w:spacing w:line="256" w:lineRule="auto"/>
        <w:rPr>
          <w:rFonts w:ascii="Times New Roman" w:eastAsia="Calibri" w:hAnsi="Times New Roman" w:cs="Times New Roman"/>
          <w:sz w:val="24"/>
          <w:szCs w:val="24"/>
        </w:rPr>
      </w:pPr>
    </w:p>
    <w:p w:rsidR="00027242" w:rsidRPr="00027242" w:rsidRDefault="00027242" w:rsidP="00027242">
      <w:pPr>
        <w:spacing w:line="256" w:lineRule="auto"/>
        <w:rPr>
          <w:rFonts w:ascii="Times New Roman" w:eastAsia="Calibri" w:hAnsi="Times New Roman" w:cs="Times New Roman"/>
          <w:sz w:val="24"/>
          <w:szCs w:val="24"/>
        </w:rPr>
      </w:pPr>
      <w:r w:rsidRPr="00027242">
        <w:rPr>
          <w:rFonts w:ascii="Times New Roman" w:eastAsia="Calibri" w:hAnsi="Times New Roman" w:cs="Times New Roman"/>
          <w:sz w:val="24"/>
          <w:szCs w:val="24"/>
        </w:rPr>
        <w:lastRenderedPageBreak/>
        <w:t xml:space="preserve">Links- </w:t>
      </w:r>
    </w:p>
    <w:p w:rsidR="00027242" w:rsidRPr="00027242" w:rsidRDefault="00027242" w:rsidP="00027242">
      <w:pPr>
        <w:spacing w:line="256" w:lineRule="auto"/>
        <w:rPr>
          <w:rFonts w:ascii="Times New Roman" w:eastAsia="Calibri" w:hAnsi="Times New Roman" w:cs="Times New Roman"/>
          <w:sz w:val="24"/>
          <w:szCs w:val="24"/>
        </w:rPr>
      </w:pPr>
      <w:hyperlink r:id="rId10" w:history="1">
        <w:r w:rsidRPr="00027242">
          <w:rPr>
            <w:rFonts w:ascii="Times New Roman" w:eastAsia="Calibri" w:hAnsi="Times New Roman" w:cs="Times New Roman"/>
            <w:color w:val="0563C1"/>
            <w:sz w:val="24"/>
            <w:szCs w:val="24"/>
            <w:u w:val="single"/>
          </w:rPr>
          <w:t>https://inpractice.bmj.com/content/41/9/433?int_source=trendmd&amp;int_medium=cpc&amp;int_campaign=usage-042019</w:t>
        </w:r>
      </w:hyperlink>
    </w:p>
    <w:p w:rsidR="00027242" w:rsidRPr="00027242" w:rsidRDefault="00027242" w:rsidP="00027242">
      <w:pPr>
        <w:spacing w:line="256" w:lineRule="auto"/>
        <w:rPr>
          <w:rFonts w:ascii="Times New Roman" w:eastAsia="Calibri" w:hAnsi="Times New Roman" w:cs="Times New Roman"/>
          <w:color w:val="0563C1"/>
          <w:sz w:val="24"/>
          <w:szCs w:val="24"/>
          <w:u w:val="single"/>
        </w:rPr>
      </w:pPr>
      <w:hyperlink r:id="rId11" w:history="1">
        <w:r w:rsidRPr="00027242">
          <w:rPr>
            <w:rFonts w:ascii="Times New Roman" w:eastAsia="Calibri" w:hAnsi="Times New Roman" w:cs="Times New Roman"/>
            <w:color w:val="0563C1"/>
            <w:sz w:val="24"/>
            <w:szCs w:val="24"/>
            <w:u w:val="single"/>
          </w:rPr>
          <w:t>http://www.comstockequine.com/storage/app/media/Proper_Disbudding_Technique_in_Goats.pdf</w:t>
        </w:r>
      </w:hyperlink>
    </w:p>
    <w:p w:rsidR="00027242" w:rsidRPr="00027242" w:rsidRDefault="00027242" w:rsidP="00027242">
      <w:pPr>
        <w:spacing w:line="256" w:lineRule="auto"/>
        <w:rPr>
          <w:rFonts w:ascii="Times New Roman" w:eastAsia="Calibri" w:hAnsi="Times New Roman" w:cs="Times New Roman"/>
          <w:sz w:val="24"/>
          <w:szCs w:val="24"/>
        </w:rPr>
      </w:pPr>
      <w:hyperlink r:id="rId12" w:history="1">
        <w:r w:rsidRPr="00027242">
          <w:rPr>
            <w:rFonts w:ascii="Times New Roman" w:eastAsia="Calibri" w:hAnsi="Times New Roman" w:cs="Times New Roman"/>
            <w:color w:val="0563C1"/>
            <w:sz w:val="24"/>
            <w:szCs w:val="24"/>
            <w:u w:val="single"/>
          </w:rPr>
          <w:t>file:///C:/Users/salin/Desktop/yr3sem2/yr4sem1/35523-Article%20Text-126454-1-10-20180130%20(1).pdf</w:t>
        </w:r>
      </w:hyperlink>
    </w:p>
    <w:p w:rsidR="00027242" w:rsidRPr="00027242" w:rsidRDefault="00027242" w:rsidP="00027242">
      <w:pPr>
        <w:spacing w:line="256" w:lineRule="auto"/>
        <w:rPr>
          <w:rFonts w:ascii="Times New Roman" w:eastAsia="Calibri" w:hAnsi="Times New Roman" w:cs="Times New Roman"/>
          <w:sz w:val="24"/>
          <w:szCs w:val="24"/>
        </w:rPr>
      </w:pPr>
      <w:r w:rsidRPr="00027242">
        <w:rPr>
          <w:rFonts w:ascii="Times New Roman" w:eastAsia="Calibri" w:hAnsi="Times New Roman" w:cs="Times New Roman"/>
          <w:sz w:val="24"/>
          <w:szCs w:val="24"/>
        </w:rPr>
        <w:t>Turner and McIlwraith's Techniques in Large Animal Surgery 4</w:t>
      </w:r>
      <w:r w:rsidRPr="00027242">
        <w:rPr>
          <w:rFonts w:ascii="Times New Roman" w:eastAsia="Calibri" w:hAnsi="Times New Roman" w:cs="Times New Roman"/>
          <w:sz w:val="24"/>
          <w:szCs w:val="24"/>
          <w:vertAlign w:val="superscript"/>
        </w:rPr>
        <w:t>th</w:t>
      </w:r>
      <w:r w:rsidRPr="00027242">
        <w:rPr>
          <w:rFonts w:ascii="Times New Roman" w:eastAsia="Calibri" w:hAnsi="Times New Roman" w:cs="Times New Roman"/>
          <w:sz w:val="24"/>
          <w:szCs w:val="24"/>
        </w:rPr>
        <w:t xml:space="preserve"> Edition</w:t>
      </w:r>
    </w:p>
    <w:p w:rsidR="00D37747" w:rsidRDefault="00D37747"/>
    <w:sectPr w:rsidR="00D3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F377F"/>
    <w:multiLevelType w:val="multilevel"/>
    <w:tmpl w:val="92DCAF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42"/>
    <w:rsid w:val="00027242"/>
    <w:rsid w:val="00505454"/>
    <w:rsid w:val="00D3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FF2D"/>
  <w15:chartTrackingRefBased/>
  <w15:docId w15:val="{4DBC1725-2C04-46C1-840B-141A5B8C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126661">
      <w:bodyDiv w:val="1"/>
      <w:marLeft w:val="0"/>
      <w:marRight w:val="0"/>
      <w:marTop w:val="0"/>
      <w:marBottom w:val="0"/>
      <w:divBdr>
        <w:top w:val="none" w:sz="0" w:space="0" w:color="auto"/>
        <w:left w:val="none" w:sz="0" w:space="0" w:color="auto"/>
        <w:bottom w:val="none" w:sz="0" w:space="0" w:color="auto"/>
        <w:right w:val="none" w:sz="0" w:space="0" w:color="auto"/>
      </w:divBdr>
    </w:div>
    <w:div w:id="114080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file:///C:\Users\salin\Desktop\yr3sem2\yr4sem1\35523-Article%20Text-126454-1-10-20180130%2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mstockequine.com/storage/app/media/Proper_Disbudding_Technique_in_Goats.pdf" TargetMode="External"/><Relationship Id="rId5" Type="http://schemas.openxmlformats.org/officeDocument/2006/relationships/hyperlink" Target="https://www.youtube.com/watch?v=oWLAVPpXO4E&amp;t=411s&amp;ab_channel=Homesteady" TargetMode="External"/><Relationship Id="rId10" Type="http://schemas.openxmlformats.org/officeDocument/2006/relationships/hyperlink" Target="https://inpractice.bmj.com/content/41/9/433?int_source=trendmd&amp;int_medium=cpc&amp;int_campaign=usage-042019"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nayan.basdeo</dc:creator>
  <cp:keywords/>
  <dc:description/>
  <cp:lastModifiedBy>nayan.basdeo</cp:lastModifiedBy>
  <cp:revision>1</cp:revision>
  <dcterms:created xsi:type="dcterms:W3CDTF">2020-09-28T10:49:00Z</dcterms:created>
  <dcterms:modified xsi:type="dcterms:W3CDTF">2020-09-28T11:01:00Z</dcterms:modified>
</cp:coreProperties>
</file>