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D5F81" w14:textId="2B6512F5" w:rsidR="000A2FCD" w:rsidRPr="000A2FCD" w:rsidRDefault="000005D8" w:rsidP="000A2FCD">
      <w:pPr>
        <w:tabs>
          <w:tab w:val="left" w:pos="2649"/>
        </w:tabs>
        <w:jc w:val="center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>Hoof Chute</w:t>
      </w:r>
    </w:p>
    <w:p w14:paraId="7785B106" w14:textId="77777777" w:rsidR="000A2FCD" w:rsidRDefault="000A2FCD" w:rsidP="000A2FCD">
      <w:pPr>
        <w:tabs>
          <w:tab w:val="left" w:pos="2649"/>
        </w:tabs>
      </w:pPr>
    </w:p>
    <w:p w14:paraId="5EE5393A" w14:textId="3D7C51FD" w:rsidR="000A2FCD" w:rsidRDefault="000005D8" w:rsidP="000005D8">
      <w:pPr>
        <w:tabs>
          <w:tab w:val="left" w:pos="2649"/>
        </w:tabs>
        <w:jc w:val="center"/>
      </w:pPr>
      <w:r>
        <w:rPr>
          <w:noProof/>
        </w:rPr>
        <w:drawing>
          <wp:inline distT="0" distB="0" distL="0" distR="0" wp14:anchorId="1EF2C3B5" wp14:editId="3F81268B">
            <wp:extent cx="5193792" cy="3414012"/>
            <wp:effectExtent l="0" t="0" r="6985" b="0"/>
            <wp:docPr id="4" name="Picture 4" descr="Equipment Profile: Hoof Chutes | Equipment Profile, Hoof Chutes, Appleton  Steel, Zimmerman Cattle Control Equipment, Tuffy Tilt Tables, Riley Bui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quipment Profile: Hoof Chutes | Equipment Profile, Hoof Chutes, Appleton  Steel, Zimmerman Cattle Control Equipment, Tuffy Tilt Tables, Riley Buil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" t="251" r="3071" b="-251"/>
                    <a:stretch/>
                  </pic:blipFill>
                  <pic:spPr bwMode="auto">
                    <a:xfrm>
                      <a:off x="0" y="0"/>
                      <a:ext cx="5239508" cy="344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622788" w14:textId="01937755" w:rsidR="000005D8" w:rsidRDefault="000005D8" w:rsidP="000005D8">
      <w:pPr>
        <w:tabs>
          <w:tab w:val="left" w:pos="2649"/>
        </w:tabs>
        <w:jc w:val="center"/>
      </w:pPr>
    </w:p>
    <w:p w14:paraId="1155B313" w14:textId="33788DB2" w:rsidR="000005D8" w:rsidRPr="000005D8" w:rsidRDefault="000005D8" w:rsidP="000005D8">
      <w:pPr>
        <w:tabs>
          <w:tab w:val="left" w:pos="2649"/>
        </w:tabs>
        <w:jc w:val="center"/>
        <w:rPr>
          <w:color w:val="000000" w:themeColor="text1"/>
        </w:rPr>
      </w:pPr>
      <w:r w:rsidRPr="000005D8">
        <w:rPr>
          <w:color w:val="000000" w:themeColor="text1"/>
        </w:rPr>
        <w:t>Front Leg Hopple</w:t>
      </w:r>
    </w:p>
    <w:p w14:paraId="32E0B35E" w14:textId="714DDE7C" w:rsidR="000005D8" w:rsidRDefault="000005D8" w:rsidP="000005D8">
      <w:pPr>
        <w:tabs>
          <w:tab w:val="left" w:pos="2649"/>
        </w:tabs>
        <w:jc w:val="center"/>
      </w:pPr>
      <w:r>
        <w:rPr>
          <w:noProof/>
        </w:rPr>
        <w:drawing>
          <wp:inline distT="0" distB="0" distL="0" distR="0" wp14:anchorId="535D23DF" wp14:editId="612FC00D">
            <wp:extent cx="5330750" cy="2732750"/>
            <wp:effectExtent l="0" t="0" r="3810" b="0"/>
            <wp:docPr id="12" name="Picture 12" descr="Restraining of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training of Animal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51" r="3434" b="12682"/>
                    <a:stretch/>
                  </pic:blipFill>
                  <pic:spPr bwMode="auto">
                    <a:xfrm>
                      <a:off x="0" y="0"/>
                      <a:ext cx="5359241" cy="274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74D883" w14:textId="4BB6522B" w:rsidR="000A2FCD" w:rsidRDefault="000A2FCD" w:rsidP="000A2FCD">
      <w:pPr>
        <w:tabs>
          <w:tab w:val="left" w:pos="2649"/>
        </w:tabs>
      </w:pPr>
    </w:p>
    <w:p w14:paraId="2C7B0AAC" w14:textId="0755342A" w:rsidR="000A2FCD" w:rsidRDefault="000A2FCD" w:rsidP="000A2FCD">
      <w:pPr>
        <w:tabs>
          <w:tab w:val="left" w:pos="2649"/>
        </w:tabs>
      </w:pPr>
    </w:p>
    <w:p w14:paraId="6ABEF444" w14:textId="3AADB9B5" w:rsidR="000A2FCD" w:rsidRDefault="000A2FCD" w:rsidP="000A2FCD">
      <w:pPr>
        <w:tabs>
          <w:tab w:val="left" w:pos="2649"/>
        </w:tabs>
      </w:pPr>
    </w:p>
    <w:p w14:paraId="35BA28E6" w14:textId="41BFD8B8" w:rsidR="000A2FCD" w:rsidRDefault="000A2FCD" w:rsidP="000A2FCD">
      <w:pPr>
        <w:tabs>
          <w:tab w:val="left" w:pos="2649"/>
        </w:tabs>
      </w:pPr>
    </w:p>
    <w:p w14:paraId="77E9EA86" w14:textId="63D71528" w:rsidR="000A2FCD" w:rsidRDefault="000A2FCD" w:rsidP="000A2FCD">
      <w:pPr>
        <w:tabs>
          <w:tab w:val="left" w:pos="2649"/>
        </w:tabs>
      </w:pPr>
    </w:p>
    <w:p w14:paraId="4D5390BF" w14:textId="77777777" w:rsidR="000A2FCD" w:rsidRDefault="000A2FCD" w:rsidP="000A2FCD">
      <w:pPr>
        <w:tabs>
          <w:tab w:val="left" w:pos="2649"/>
        </w:tabs>
      </w:pPr>
    </w:p>
    <w:p w14:paraId="5D6D92C9" w14:textId="762B5510" w:rsidR="007E5694" w:rsidRDefault="007E5694"/>
    <w:sectPr w:rsidR="007E5694" w:rsidSect="00DB06E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94"/>
    <w:rsid w:val="000005D8"/>
    <w:rsid w:val="000A2FCD"/>
    <w:rsid w:val="005C01CA"/>
    <w:rsid w:val="007E5694"/>
    <w:rsid w:val="00DB06E5"/>
    <w:rsid w:val="00F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74F57"/>
  <w15:chartTrackingRefBased/>
  <w15:docId w15:val="{FBF4A564-F710-42FD-ADAA-6A4B4724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color w:val="0000CC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Cooper</dc:creator>
  <cp:keywords/>
  <dc:description/>
  <cp:lastModifiedBy>Samantha Cooper</cp:lastModifiedBy>
  <cp:revision>2</cp:revision>
  <dcterms:created xsi:type="dcterms:W3CDTF">2021-09-18T05:16:00Z</dcterms:created>
  <dcterms:modified xsi:type="dcterms:W3CDTF">2021-09-18T06:34:00Z</dcterms:modified>
</cp:coreProperties>
</file>