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FA525" w14:textId="48E6F510" w:rsidR="000F74C0" w:rsidRPr="003A18AA" w:rsidRDefault="008A2D2D">
      <w:pPr>
        <w:rPr>
          <w:b/>
          <w:bCs/>
          <w:color w:val="00B050"/>
          <w:sz w:val="28"/>
          <w:szCs w:val="28"/>
          <w:u w:val="single"/>
        </w:rPr>
      </w:pPr>
      <w:r w:rsidRPr="003A18AA">
        <w:rPr>
          <w:b/>
          <w:bCs/>
          <w:color w:val="00B050"/>
          <w:sz w:val="28"/>
          <w:szCs w:val="28"/>
          <w:u w:val="single"/>
        </w:rPr>
        <w:t xml:space="preserve">CASTRATION OF A HORSE </w:t>
      </w:r>
    </w:p>
    <w:p w14:paraId="5F54539B" w14:textId="0AA2D638" w:rsidR="008A2D2D" w:rsidRDefault="008A2D2D" w:rsidP="008A2D2D">
      <w:r>
        <w:t xml:space="preserve">Need to know – </w:t>
      </w:r>
      <w:r w:rsidRPr="008A2D2D">
        <w:rPr>
          <w:b/>
          <w:bCs/>
        </w:rPr>
        <w:t>ANATOMY OF TESTES</w:t>
      </w:r>
    </w:p>
    <w:p w14:paraId="2400DD64" w14:textId="7BFACB04" w:rsidR="008A2D2D" w:rsidRDefault="008A2D2D" w:rsidP="008A2D2D">
      <w:r>
        <w:rPr>
          <w:noProof/>
        </w:rPr>
        <w:drawing>
          <wp:inline distT="0" distB="0" distL="0" distR="0" wp14:anchorId="5AEC595A" wp14:editId="4E17A3FC">
            <wp:extent cx="5714719" cy="3407401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14" cy="3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B5BCD" w14:textId="2E55C9F5" w:rsidR="008A2D2D" w:rsidRDefault="008A2D2D" w:rsidP="008A2D2D">
      <w:r>
        <w:rPr>
          <w:noProof/>
        </w:rPr>
        <w:drawing>
          <wp:inline distT="0" distB="0" distL="0" distR="0" wp14:anchorId="1B52B9CA" wp14:editId="688CF0C6">
            <wp:extent cx="2192189" cy="2423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1" cy="2446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52D55" wp14:editId="36D98891">
            <wp:extent cx="3676405" cy="22345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28" cy="223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188BB" w14:textId="77777777" w:rsidR="00BF6ADC" w:rsidRDefault="00BF6ADC" w:rsidP="008A2D2D"/>
    <w:p w14:paraId="3D426D8A" w14:textId="5631F982" w:rsidR="00BF6ADC" w:rsidRDefault="00BF6ADC" w:rsidP="008A2D2D">
      <w:r>
        <w:t>The testes of the horse are ovoid in shape and positioned in the prepubic area. It is in a horizontal direction with the tail caudally.</w:t>
      </w:r>
    </w:p>
    <w:p w14:paraId="563DD454" w14:textId="1D078E22" w:rsidR="00BF6ADC" w:rsidRDefault="00BF6ADC" w:rsidP="008A2D2D"/>
    <w:p w14:paraId="426B4E7B" w14:textId="3719049A" w:rsidR="00BF6ADC" w:rsidRDefault="00BF6ADC" w:rsidP="008A2D2D">
      <w:r>
        <w:t>Castration can be performed in both Standing or Recumbency positions.</w:t>
      </w:r>
    </w:p>
    <w:p w14:paraId="55D26B60" w14:textId="77777777" w:rsidR="00BF6ADC" w:rsidRDefault="00BF6ADC" w:rsidP="008A2D2D"/>
    <w:p w14:paraId="34C650DD" w14:textId="6E2F6FE9" w:rsidR="00BF6ADC" w:rsidRDefault="00BF6ADC" w:rsidP="008A2D2D">
      <w:pPr>
        <w:rPr>
          <w:b/>
          <w:bCs/>
        </w:rPr>
      </w:pPr>
      <w:r w:rsidRPr="00BF6ADC">
        <w:rPr>
          <w:b/>
          <w:bCs/>
        </w:rPr>
        <w:lastRenderedPageBreak/>
        <w:t>How is Castration done in the horse?</w:t>
      </w:r>
      <w:r w:rsidR="003A18AA">
        <w:rPr>
          <w:b/>
          <w:bCs/>
        </w:rPr>
        <w:t xml:space="preserve"> </w:t>
      </w:r>
      <w:hyperlink r:id="rId8" w:history="1">
        <w:r w:rsidR="003A18AA" w:rsidRPr="006A528E">
          <w:rPr>
            <w:rStyle w:val="Hyperlink"/>
            <w:b/>
            <w:bCs/>
          </w:rPr>
          <w:t>https://open.lib.umn.edu/largeanimalsurgery/chapter/equine-castration-overview/</w:t>
        </w:r>
      </w:hyperlink>
      <w:r w:rsidR="003A18AA">
        <w:rPr>
          <w:b/>
          <w:bCs/>
        </w:rPr>
        <w:t xml:space="preserve"> </w:t>
      </w:r>
    </w:p>
    <w:p w14:paraId="0F60AAB3" w14:textId="4407E0B9" w:rsidR="00BF6ADC" w:rsidRDefault="00BF6ADC" w:rsidP="008A2D2D">
      <w:r w:rsidRPr="00BF6ADC">
        <w:t>Distance and Physical exam conducted. ASA grade and BSC should be noted. The testes should be palpated.</w:t>
      </w:r>
    </w:p>
    <w:p w14:paraId="7D44F8AA" w14:textId="4D824AD2" w:rsidR="00BF6ADC" w:rsidRDefault="00BF6ADC" w:rsidP="008A2D2D">
      <w:r>
        <w:t xml:space="preserve">Administration of Xylazine, alpha-2 agonist, followed by ketamine to anesthetize horse. </w:t>
      </w:r>
    </w:p>
    <w:p w14:paraId="1A7D4643" w14:textId="2175D910" w:rsidR="00BF6ADC" w:rsidRDefault="00BF6ADC" w:rsidP="008A2D2D">
      <w:r>
        <w:t xml:space="preserve">Pre-surgical scrub of testes should be done. </w:t>
      </w:r>
    </w:p>
    <w:p w14:paraId="411510C1" w14:textId="6272118C" w:rsidR="00BF6ADC" w:rsidRDefault="00BF6ADC" w:rsidP="008A2D2D">
      <w:r>
        <w:t>Local analgesic block with Lidocaine should be injected where the incision line is made on the testes as well as intra-testicular and intra-spermatic cords.</w:t>
      </w:r>
    </w:p>
    <w:p w14:paraId="4D180632" w14:textId="7A7F3B1E" w:rsidR="00BF6ADC" w:rsidRPr="003A18AA" w:rsidRDefault="00BF6ADC" w:rsidP="008A2D2D">
      <w:pPr>
        <w:rPr>
          <w:u w:val="single"/>
        </w:rPr>
      </w:pPr>
      <w:r w:rsidRPr="003A18AA">
        <w:rPr>
          <w:sz w:val="24"/>
          <w:szCs w:val="24"/>
          <w:u w:val="single"/>
        </w:rPr>
        <w:t>For open castration in horse,</w:t>
      </w:r>
    </w:p>
    <w:p w14:paraId="7E0BED6C" w14:textId="5B2808DA" w:rsidR="00BF6ADC" w:rsidRPr="00BF6ADC" w:rsidRDefault="00BF6ADC" w:rsidP="008659E2">
      <w:pPr>
        <w:pStyle w:val="ListParagraph"/>
        <w:numPr>
          <w:ilvl w:val="0"/>
          <w:numId w:val="2"/>
        </w:numPr>
      </w:pPr>
      <w:r>
        <w:t xml:space="preserve">2 vertical incisions are made on each </w:t>
      </w:r>
      <w:proofErr w:type="gramStart"/>
      <w:r>
        <w:t>testes</w:t>
      </w:r>
      <w:proofErr w:type="gramEnd"/>
      <w:r>
        <w:t xml:space="preserve"> </w:t>
      </w:r>
      <w:r w:rsidR="008659E2">
        <w:t xml:space="preserve">approximately 1cm from median raphe </w:t>
      </w:r>
    </w:p>
    <w:p w14:paraId="45E46C3E" w14:textId="67272C01" w:rsidR="00BF6ADC" w:rsidRDefault="008659E2" w:rsidP="008659E2">
      <w:pPr>
        <w:pStyle w:val="ListParagraph"/>
        <w:numPr>
          <w:ilvl w:val="0"/>
          <w:numId w:val="2"/>
        </w:numPr>
      </w:pPr>
      <w:r>
        <w:t>1</w:t>
      </w:r>
      <w:r w:rsidRPr="008659E2">
        <w:rPr>
          <w:vertAlign w:val="superscript"/>
        </w:rPr>
        <w:t>st</w:t>
      </w:r>
      <w:r>
        <w:t xml:space="preserve"> incision is made for the length of the testis </w:t>
      </w:r>
    </w:p>
    <w:p w14:paraId="64D01155" w14:textId="73C0A66F" w:rsidR="008659E2" w:rsidRDefault="008659E2" w:rsidP="008659E2">
      <w:pPr>
        <w:pStyle w:val="ListParagraph"/>
        <w:numPr>
          <w:ilvl w:val="0"/>
          <w:numId w:val="2"/>
        </w:numPr>
      </w:pPr>
      <w:r>
        <w:t>The incision is continued through the Tunica dartos and scrotal fascia</w:t>
      </w:r>
    </w:p>
    <w:p w14:paraId="071B539A" w14:textId="760BB36E" w:rsidR="008659E2" w:rsidRDefault="008659E2" w:rsidP="008659E2">
      <w:pPr>
        <w:pStyle w:val="ListParagraph"/>
        <w:numPr>
          <w:ilvl w:val="0"/>
          <w:numId w:val="2"/>
        </w:numPr>
      </w:pPr>
      <w:r>
        <w:t xml:space="preserve">The common tunic should be left intact </w:t>
      </w:r>
    </w:p>
    <w:p w14:paraId="39EF6CE9" w14:textId="7FACFE5C" w:rsidR="008659E2" w:rsidRDefault="008659E2" w:rsidP="008659E2">
      <w:pPr>
        <w:pStyle w:val="ListParagraph"/>
        <w:numPr>
          <w:ilvl w:val="0"/>
          <w:numId w:val="2"/>
        </w:numPr>
      </w:pPr>
      <w:r>
        <w:t xml:space="preserve">Then apply pressure to extrude testes </w:t>
      </w:r>
    </w:p>
    <w:p w14:paraId="2AA71459" w14:textId="5F57091A" w:rsidR="008659E2" w:rsidRDefault="008659E2" w:rsidP="008659E2">
      <w:pPr>
        <w:pStyle w:val="ListParagraph"/>
        <w:numPr>
          <w:ilvl w:val="0"/>
          <w:numId w:val="2"/>
        </w:numPr>
      </w:pPr>
      <w:r>
        <w:t xml:space="preserve">Then vaginal tunic separation is then done by blunt dissection </w:t>
      </w:r>
    </w:p>
    <w:p w14:paraId="575DA4E7" w14:textId="2ACB9701" w:rsidR="008659E2" w:rsidRDefault="008659E2" w:rsidP="008659E2">
      <w:pPr>
        <w:pStyle w:val="ListParagraph"/>
        <w:numPr>
          <w:ilvl w:val="0"/>
          <w:numId w:val="2"/>
        </w:numPr>
      </w:pPr>
      <w:r>
        <w:t xml:space="preserve">The common tunic is then incised over cranial pole of testis </w:t>
      </w:r>
    </w:p>
    <w:p w14:paraId="09BF569A" w14:textId="7169803A" w:rsidR="008659E2" w:rsidRDefault="008659E2" w:rsidP="008659E2">
      <w:pPr>
        <w:pStyle w:val="ListParagraph"/>
        <w:numPr>
          <w:ilvl w:val="0"/>
          <w:numId w:val="2"/>
        </w:numPr>
      </w:pPr>
      <w:r>
        <w:t xml:space="preserve">The testis is now released from common tunic </w:t>
      </w:r>
    </w:p>
    <w:p w14:paraId="77692894" w14:textId="60C74E64" w:rsidR="008659E2" w:rsidRDefault="008659E2" w:rsidP="008659E2">
      <w:pPr>
        <w:pStyle w:val="ListParagraph"/>
        <w:numPr>
          <w:ilvl w:val="0"/>
          <w:numId w:val="2"/>
        </w:numPr>
      </w:pPr>
      <w:r>
        <w:t>The spermatic cord is then separated from the common tunic, ductus deferens and external cremaster muscle.</w:t>
      </w:r>
    </w:p>
    <w:p w14:paraId="59172DD0" w14:textId="4042F909" w:rsidR="008659E2" w:rsidRDefault="008659E2" w:rsidP="008659E2">
      <w:pPr>
        <w:pStyle w:val="ListParagraph"/>
        <w:numPr>
          <w:ilvl w:val="0"/>
          <w:numId w:val="2"/>
        </w:numPr>
      </w:pPr>
      <w:r>
        <w:t>Ligation around spermatic cord should be done.</w:t>
      </w:r>
    </w:p>
    <w:p w14:paraId="48FCD10F" w14:textId="3FFAC8A5" w:rsidR="008659E2" w:rsidRDefault="008659E2" w:rsidP="008659E2">
      <w:pPr>
        <w:pStyle w:val="ListParagraph"/>
        <w:numPr>
          <w:ilvl w:val="0"/>
          <w:numId w:val="2"/>
        </w:numPr>
      </w:pPr>
      <w:r>
        <w:t>The spermatic vessels are emasculated (below ligation) after leaving as much of common tunic.</w:t>
      </w:r>
    </w:p>
    <w:p w14:paraId="12F03FFB" w14:textId="465F0736" w:rsidR="008659E2" w:rsidRDefault="008659E2" w:rsidP="008659E2">
      <w:pPr>
        <w:pStyle w:val="ListParagraph"/>
        <w:numPr>
          <w:ilvl w:val="0"/>
          <w:numId w:val="2"/>
        </w:numPr>
      </w:pPr>
      <w:r>
        <w:t>Afterwards, antibiotic powder should be applied on both sides of scrotal sac</w:t>
      </w:r>
    </w:p>
    <w:p w14:paraId="46A47C02" w14:textId="394EBEBF" w:rsidR="00E73A2E" w:rsidRDefault="00E73A2E" w:rsidP="00E73A2E"/>
    <w:p w14:paraId="1CF87078" w14:textId="6A9CCC98" w:rsidR="00E73A2E" w:rsidRPr="003A18AA" w:rsidRDefault="00E73A2E" w:rsidP="00E73A2E">
      <w:pPr>
        <w:rPr>
          <w:sz w:val="24"/>
          <w:szCs w:val="24"/>
          <w:u w:val="single"/>
        </w:rPr>
      </w:pPr>
      <w:r w:rsidRPr="003A18AA">
        <w:rPr>
          <w:sz w:val="24"/>
          <w:szCs w:val="24"/>
          <w:u w:val="single"/>
        </w:rPr>
        <w:t>For closed castration,</w:t>
      </w:r>
    </w:p>
    <w:p w14:paraId="1C61D5C9" w14:textId="355229E6" w:rsidR="00E73A2E" w:rsidRDefault="00E73A2E" w:rsidP="00E73A2E">
      <w:pPr>
        <w:pStyle w:val="ListParagraph"/>
        <w:numPr>
          <w:ilvl w:val="0"/>
          <w:numId w:val="2"/>
        </w:numPr>
      </w:pPr>
      <w:r>
        <w:t>A</w:t>
      </w:r>
      <w:r w:rsidR="00B9502D">
        <w:t>n</w:t>
      </w:r>
      <w:r>
        <w:t xml:space="preserve"> incision is made only through the scrotum and not through the parietal tunic </w:t>
      </w:r>
    </w:p>
    <w:p w14:paraId="77A4AD33" w14:textId="24A06FCC" w:rsidR="00E73A2E" w:rsidRDefault="00E73A2E" w:rsidP="00E73A2E">
      <w:pPr>
        <w:pStyle w:val="ListParagraph"/>
        <w:numPr>
          <w:ilvl w:val="0"/>
          <w:numId w:val="2"/>
        </w:numPr>
      </w:pPr>
      <w:r>
        <w:t>Dissection of scrotal fascia is done</w:t>
      </w:r>
      <w:r w:rsidR="003A18AA">
        <w:t xml:space="preserve">. </w:t>
      </w:r>
    </w:p>
    <w:p w14:paraId="03D41A07" w14:textId="39EDB7FB" w:rsidR="00E73A2E" w:rsidRDefault="00B9502D" w:rsidP="00E73A2E">
      <w:pPr>
        <w:pStyle w:val="ListParagraph"/>
        <w:numPr>
          <w:ilvl w:val="0"/>
          <w:numId w:val="2"/>
        </w:numPr>
      </w:pPr>
      <w:r>
        <w:t>Emasculation then primary closure is done</w:t>
      </w:r>
    </w:p>
    <w:p w14:paraId="4ECEAFB7" w14:textId="7A453684" w:rsidR="00B9502D" w:rsidRDefault="00B9502D" w:rsidP="00B9502D"/>
    <w:p w14:paraId="4C497045" w14:textId="63F26CFC" w:rsidR="00B9502D" w:rsidRPr="003A18AA" w:rsidRDefault="00B9502D" w:rsidP="00B9502D">
      <w:pPr>
        <w:rPr>
          <w:sz w:val="24"/>
          <w:szCs w:val="24"/>
          <w:u w:val="single"/>
        </w:rPr>
      </w:pPr>
      <w:r w:rsidRPr="003A18AA">
        <w:rPr>
          <w:sz w:val="24"/>
          <w:szCs w:val="24"/>
          <w:u w:val="single"/>
        </w:rPr>
        <w:t>Post- Operation Considerations</w:t>
      </w:r>
    </w:p>
    <w:p w14:paraId="664BEA05" w14:textId="423B492F" w:rsidR="00B9502D" w:rsidRDefault="00B9502D" w:rsidP="00B9502D">
      <w:pPr>
        <w:pStyle w:val="ListParagraph"/>
        <w:numPr>
          <w:ilvl w:val="0"/>
          <w:numId w:val="2"/>
        </w:numPr>
      </w:pPr>
      <w:r>
        <w:t>Open scrotal incision – Hydrotherapy for decreased swelling or movement</w:t>
      </w:r>
    </w:p>
    <w:p w14:paraId="77735FA5" w14:textId="6DE989A9" w:rsidR="003A18AA" w:rsidRDefault="003A18AA" w:rsidP="00B9502D">
      <w:pPr>
        <w:pStyle w:val="ListParagraph"/>
        <w:numPr>
          <w:ilvl w:val="0"/>
          <w:numId w:val="2"/>
        </w:numPr>
      </w:pPr>
      <w:r>
        <w:t xml:space="preserve">Closed castration- horse should be confined to promote primary intention healing </w:t>
      </w:r>
    </w:p>
    <w:p w14:paraId="7FEAA504" w14:textId="7BA4889C" w:rsidR="003A18AA" w:rsidRDefault="003A18AA" w:rsidP="003A18AA">
      <w:pPr>
        <w:pStyle w:val="ListParagraph"/>
        <w:numPr>
          <w:ilvl w:val="0"/>
          <w:numId w:val="2"/>
        </w:numPr>
      </w:pPr>
      <w:r>
        <w:t xml:space="preserve">Isolate from mares </w:t>
      </w:r>
    </w:p>
    <w:p w14:paraId="7BA5A58C" w14:textId="21512D15" w:rsidR="00B9502D" w:rsidRDefault="00B9502D" w:rsidP="003A18AA">
      <w:r>
        <w:t xml:space="preserve">Observe for </w:t>
      </w:r>
      <w:r w:rsidR="003A18AA">
        <w:t>any complication</w:t>
      </w:r>
      <w:r>
        <w:t xml:space="preserve"> such as edema. In that case, allow animal to exercise or promote hydrotherapy. If that proven futile, then reopen scrotal incision and allow drainage. </w:t>
      </w:r>
      <w:r w:rsidR="003A18AA">
        <w:t xml:space="preserve">In case of </w:t>
      </w:r>
      <w:proofErr w:type="spellStart"/>
      <w:r w:rsidR="003A18AA">
        <w:t>haemorrhage</w:t>
      </w:r>
      <w:proofErr w:type="spellEnd"/>
      <w:r w:rsidR="003A18AA">
        <w:t xml:space="preserve">, wait and observe and find bleeder. In case of evisceration, anesthetize and replace contents back into abdomen- common in Drafts and Standardbreds. </w:t>
      </w:r>
    </w:p>
    <w:sectPr w:rsidR="00B95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B31"/>
    <w:multiLevelType w:val="hybridMultilevel"/>
    <w:tmpl w:val="1764A928"/>
    <w:lvl w:ilvl="0" w:tplc="A2C264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96CCC"/>
    <w:multiLevelType w:val="hybridMultilevel"/>
    <w:tmpl w:val="98B87ADE"/>
    <w:lvl w:ilvl="0" w:tplc="F0347E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D2D"/>
    <w:rsid w:val="003A18AA"/>
    <w:rsid w:val="00557FCA"/>
    <w:rsid w:val="007C09F1"/>
    <w:rsid w:val="008659E2"/>
    <w:rsid w:val="008A2D2D"/>
    <w:rsid w:val="00B9502D"/>
    <w:rsid w:val="00BF6ADC"/>
    <w:rsid w:val="00E24541"/>
    <w:rsid w:val="00E7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649FA"/>
  <w15:chartTrackingRefBased/>
  <w15:docId w15:val="{1F399B02-5D62-44E4-BA0A-891FC53E8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D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18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1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lib.umn.edu/largeanimalsurgery/chapter/equine-castration-overvie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juel.dulan</dc:creator>
  <cp:keywords/>
  <dc:description/>
  <cp:lastModifiedBy>juel.dulan</cp:lastModifiedBy>
  <cp:revision>2</cp:revision>
  <dcterms:created xsi:type="dcterms:W3CDTF">2021-10-03T01:50:00Z</dcterms:created>
  <dcterms:modified xsi:type="dcterms:W3CDTF">2021-10-03T14:32:00Z</dcterms:modified>
</cp:coreProperties>
</file>