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1025" w14:textId="2E33BC5C" w:rsidR="00C44227" w:rsidRPr="00902F51" w:rsidRDefault="005A218F" w:rsidP="00902F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Este autor nos comenta que </w:t>
      </w:r>
      <w:r w:rsidR="00902F51">
        <w:rPr>
          <w:rFonts w:ascii="Times New Roman" w:hAnsi="Times New Roman" w:cs="Times New Roman"/>
          <w:sz w:val="28"/>
          <w:szCs w:val="28"/>
        </w:rPr>
        <w:t xml:space="preserve"> “</w:t>
      </w:r>
      <w:r w:rsidR="00902F51" w:rsidRPr="00902F51">
        <w:rPr>
          <w:rFonts w:ascii="Times New Roman" w:hAnsi="Times New Roman" w:cs="Times New Roman"/>
          <w:sz w:val="28"/>
          <w:szCs w:val="28"/>
        </w:rPr>
        <w:t>El proceso de designación de subgrupos dentro de un conjunto de entidades se denomina especialización. La especialización de persona permite distinguir entre las personas basándose en si son empleados o clientes</w:t>
      </w:r>
      <w:r w:rsidR="00902F51">
        <w:rPr>
          <w:rFonts w:ascii="Times New Roman" w:hAnsi="Times New Roman" w:cs="Times New Roman"/>
          <w:sz w:val="28"/>
          <w:szCs w:val="28"/>
        </w:rPr>
        <w:t xml:space="preserve">” </w:t>
      </w:r>
      <w:r w:rsidR="00902F51" w:rsidRPr="00D20956">
        <w:rPr>
          <w:rFonts w:ascii="Times New Roman" w:hAnsi="Times New Roman" w:cs="Times New Roman"/>
          <w:sz w:val="28"/>
          <w:szCs w:val="28"/>
        </w:rPr>
        <w:t xml:space="preserve">(Silberschatz et al., 2002, </w:t>
      </w:r>
      <w:r w:rsidR="00902F51">
        <w:rPr>
          <w:rFonts w:ascii="Times New Roman" w:hAnsi="Times New Roman" w:cs="Times New Roman"/>
          <w:sz w:val="28"/>
          <w:szCs w:val="28"/>
        </w:rPr>
        <w:t>pág. 34</w:t>
      </w:r>
      <w:r w:rsidR="00902F51" w:rsidRPr="00D20956">
        <w:rPr>
          <w:rFonts w:ascii="Times New Roman" w:hAnsi="Times New Roman" w:cs="Times New Roman"/>
          <w:sz w:val="28"/>
          <w:szCs w:val="28"/>
        </w:rPr>
        <w:t>)</w:t>
      </w:r>
      <w:r w:rsidR="00902F51">
        <w:rPr>
          <w:rFonts w:ascii="Times New Roman" w:hAnsi="Times New Roman" w:cs="Times New Roman"/>
          <w:sz w:val="28"/>
          <w:szCs w:val="28"/>
        </w:rPr>
        <w:t>.</w:t>
      </w:r>
    </w:p>
    <w:sectPr w:rsidR="00C44227" w:rsidRPr="00902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51"/>
    <w:rsid w:val="005A218F"/>
    <w:rsid w:val="00902F51"/>
    <w:rsid w:val="00C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ED62"/>
  <w15:chartTrackingRefBased/>
  <w15:docId w15:val="{BEABC4EC-C9BA-4DB3-B0EA-10A9A998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Hero14</dc:creator>
  <cp:keywords/>
  <dc:description/>
  <cp:lastModifiedBy>angel alvarez</cp:lastModifiedBy>
  <cp:revision>2</cp:revision>
  <dcterms:created xsi:type="dcterms:W3CDTF">2023-03-06T03:41:00Z</dcterms:created>
  <dcterms:modified xsi:type="dcterms:W3CDTF">2023-03-11T05:04:00Z</dcterms:modified>
</cp:coreProperties>
</file>