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5BD1" w14:textId="4F8BEAF6" w:rsidR="007E3389" w:rsidRDefault="008756CD" w:rsidP="009818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autor Oppel nos da una explicación del modelo de objetos relacional y cómo podemos entenderlo.</w:t>
      </w:r>
    </w:p>
    <w:p w14:paraId="74400D9A" w14:textId="291911CF" w:rsidR="009818AA" w:rsidRPr="009818AA" w:rsidRDefault="009818AA" w:rsidP="009818A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9818AA">
        <w:rPr>
          <w:rFonts w:ascii="Times New Roman" w:hAnsi="Times New Roman" w:cs="Times New Roman"/>
          <w:sz w:val="28"/>
          <w:szCs w:val="28"/>
        </w:rPr>
        <w:t>Para comprender por completo el modelo OR, necesita un conocimiento más detallado de los modelos relacional y OO. Sin embargo, recuerde que un OR DMBS proporciona una combinación de características convenientes del mundo de los objetos, como el almacenamiento de tipos de datos complejos, con la relativa sencillez y facilidad de uso del modelo relacional.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AA">
        <w:rPr>
          <w:rFonts w:ascii="Times New Roman" w:hAnsi="Times New Roman" w:cs="Times New Roman"/>
          <w:sz w:val="28"/>
          <w:szCs w:val="28"/>
        </w:rPr>
        <w:t xml:space="preserve">(Oppel, 2009, </w:t>
      </w:r>
      <w:r>
        <w:rPr>
          <w:rFonts w:ascii="Times New Roman" w:hAnsi="Times New Roman" w:cs="Times New Roman"/>
          <w:sz w:val="28"/>
          <w:szCs w:val="28"/>
        </w:rPr>
        <w:t>pág. 21</w:t>
      </w:r>
      <w:r w:rsidRPr="009818AA">
        <w:rPr>
          <w:rFonts w:ascii="Times New Roman" w:hAnsi="Times New Roman" w:cs="Times New Roman"/>
          <w:sz w:val="28"/>
          <w:szCs w:val="28"/>
        </w:rPr>
        <w:t>)</w:t>
      </w:r>
    </w:p>
    <w:sectPr w:rsidR="009818AA" w:rsidRPr="00981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A"/>
    <w:rsid w:val="007E3389"/>
    <w:rsid w:val="008756CD"/>
    <w:rsid w:val="009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E6A0"/>
  <w15:chartTrackingRefBased/>
  <w15:docId w15:val="{F645CA81-BF46-444E-AF7F-49745E28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2023-02-13T05:19:00Z</dcterms:created>
  <dcterms:modified xsi:type="dcterms:W3CDTF">2023-03-11T02:29:00Z</dcterms:modified>
</cp:coreProperties>
</file>