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2513" w14:textId="77777777" w:rsidR="009F5682" w:rsidRPr="009F5682" w:rsidRDefault="009F5682" w:rsidP="009F5682">
      <w:pPr>
        <w:pStyle w:val="APA7"/>
        <w:rPr>
          <w:b/>
          <w:bCs/>
        </w:rPr>
      </w:pPr>
      <w:r w:rsidRPr="009F5682">
        <w:rPr>
          <w:b/>
          <w:bCs/>
        </w:rPr>
        <w:t>Modelo conceptual</w:t>
      </w:r>
    </w:p>
    <w:p w14:paraId="3CEB1EDF" w14:textId="77777777" w:rsidR="009F5682" w:rsidRDefault="009F5682" w:rsidP="009F5682">
      <w:pPr>
        <w:pStyle w:val="APA7"/>
      </w:pPr>
      <w:r w:rsidRPr="004C16E8">
        <w:t xml:space="preserve">Una base de datos necesita una representación, y una de esas representaciones es un modelo conceptual, </w:t>
      </w:r>
      <w:r>
        <w:t>el cual establece que</w:t>
      </w:r>
      <w:r w:rsidRPr="004C16E8">
        <w:t>:</w:t>
      </w:r>
      <w:r>
        <w:t xml:space="preserve"> </w:t>
      </w:r>
    </w:p>
    <w:p w14:paraId="230C2A1B" w14:textId="77777777" w:rsidR="009F5682" w:rsidRDefault="009F5682" w:rsidP="009F5682">
      <w:pPr>
        <w:pStyle w:val="APA7"/>
        <w:ind w:left="708" w:firstLine="0"/>
      </w:pPr>
      <w:r>
        <w:t xml:space="preserve">El ABD o diseñador identifica todas las entidades, atributos y relaciones que se deben representar en la base de datos, y desarrolla un modelo conceptual que es un reflejo preciso del </w:t>
      </w:r>
      <w:proofErr w:type="spellStart"/>
      <w:r>
        <w:t>minimundo</w:t>
      </w:r>
      <w:proofErr w:type="spellEnd"/>
      <w:r>
        <w:t>, y captura las operaciones de la organización en el mundo real que son de interés para la base de datos. (Ricardo, 2009, pág. 60)</w:t>
      </w:r>
    </w:p>
    <w:p w14:paraId="1E836F75" w14:textId="77777777" w:rsidR="00FB4977" w:rsidRDefault="00FB4977" w:rsidP="009F5682">
      <w:pPr>
        <w:pStyle w:val="APA7"/>
      </w:pPr>
    </w:p>
    <w:sectPr w:rsidR="00FB4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82"/>
    <w:rsid w:val="005B1684"/>
    <w:rsid w:val="005C2A99"/>
    <w:rsid w:val="00824EE6"/>
    <w:rsid w:val="009F5682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A79"/>
  <w15:chartTrackingRefBased/>
  <w15:docId w15:val="{F076BD49-11A4-4A3E-A3C3-0083EC88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682"/>
    <w:pPr>
      <w:spacing w:after="0" w:line="276" w:lineRule="auto"/>
    </w:pPr>
    <w:rPr>
      <w:rFonts w:ascii="Arial" w:eastAsia="Arial" w:hAnsi="Arial" w:cs="Arial"/>
      <w:kern w:val="0"/>
      <w:lang w:val="es-419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2023-03-11T04:38:00Z</dcterms:created>
  <dcterms:modified xsi:type="dcterms:W3CDTF">2023-03-11T04:39:00Z</dcterms:modified>
</cp:coreProperties>
</file>