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FF4B" w14:textId="3A9640DD" w:rsidR="004542A6" w:rsidRPr="008A6534" w:rsidRDefault="008A6534" w:rsidP="005A2891">
      <w:pPr>
        <w:pStyle w:val="Apa7"/>
        <w:rPr>
          <w:b/>
          <w:bCs/>
        </w:rPr>
      </w:pPr>
      <w:r w:rsidRPr="008A6534">
        <w:rPr>
          <w:b/>
          <w:bCs/>
        </w:rPr>
        <w:t>Modelos</w:t>
      </w:r>
    </w:p>
    <w:p w14:paraId="31434144" w14:textId="1EDF1C94" w:rsidR="008A6534" w:rsidRDefault="005A2891" w:rsidP="008A6534">
      <w:pPr>
        <w:pStyle w:val="Apa7"/>
      </w:pPr>
      <w:r>
        <w:t>Los modelos en las BD, menciona</w:t>
      </w:r>
      <w:r w:rsidR="008A6534">
        <w:t xml:space="preserve"> </w:t>
      </w:r>
      <w:proofErr w:type="spellStart"/>
      <w:r w:rsidR="008A6534">
        <w:t>Oppel</w:t>
      </w:r>
      <w:proofErr w:type="spellEnd"/>
      <w:r w:rsidR="008A6534">
        <w:t xml:space="preserve"> (2009</w:t>
      </w:r>
      <w:r>
        <w:t>) “</w:t>
      </w:r>
      <w:r w:rsidR="008A6534">
        <w:t>en esencia, un modelo de bases de datos es la arquitectura que utiliza el DBMS para guardar los objetos dentro de la base de datos y relacionarlos entre sí” (pág. 10).</w:t>
      </w:r>
    </w:p>
    <w:sectPr w:rsidR="008A6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9362776">
    <w:abstractNumId w:val="0"/>
  </w:num>
  <w:num w:numId="2" w16cid:durableId="35627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34"/>
    <w:rsid w:val="004542A6"/>
    <w:rsid w:val="005A2891"/>
    <w:rsid w:val="006109E1"/>
    <w:rsid w:val="008A6534"/>
    <w:rsid w:val="009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D804"/>
  <w15:chartTrackingRefBased/>
  <w15:docId w15:val="{AE1B057A-AE9A-4698-95F2-25A0F8A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21560044 -OSCAR ENRIQUE CABRERA FIGUEROA</cp:lastModifiedBy>
  <cp:revision>2</cp:revision>
  <dcterms:created xsi:type="dcterms:W3CDTF">2023-03-11T05:21:00Z</dcterms:created>
  <dcterms:modified xsi:type="dcterms:W3CDTF">2023-03-11T05:21:00Z</dcterms:modified>
</cp:coreProperties>
</file>