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1DBF" w14:textId="3517D14D" w:rsidR="00EC7FB5" w:rsidRPr="00EC7FB5" w:rsidRDefault="00EC7FB5" w:rsidP="00EC7FB5">
      <w:pPr>
        <w:ind w:firstLine="0"/>
        <w:rPr>
          <w:b/>
          <w:bCs/>
        </w:rPr>
      </w:pPr>
      <w:r>
        <w:tab/>
      </w:r>
      <w:r w:rsidRPr="00EC7FB5">
        <w:rPr>
          <w:b/>
          <w:bCs/>
        </w:rPr>
        <w:t>Modelo ERE</w:t>
      </w:r>
    </w:p>
    <w:p w14:paraId="3BD9CFE1" w14:textId="2A18FABE" w:rsidR="001F268A" w:rsidRDefault="00EC7FB5" w:rsidP="00EC7FB5">
      <w:pPr>
        <w:ind w:firstLine="708"/>
      </w:pPr>
      <w:r>
        <w:t>Menciona</w:t>
      </w:r>
      <w:r w:rsidR="001F268A">
        <w:t xml:space="preserve"> Ricardo (2009):</w:t>
      </w:r>
    </w:p>
    <w:p w14:paraId="5846FB11" w14:textId="6CF4BEEF" w:rsidR="00B748E5" w:rsidRPr="00B748E5" w:rsidRDefault="00B748E5" w:rsidP="00EC7FB5">
      <w:pPr>
        <w:ind w:left="708" w:firstLine="0"/>
      </w:pPr>
      <w:r>
        <w:t>El modelo entidad-relación extendido (EE-R) extiende el modelo E-R para permitir la inclusión de varios tipos de abstracción, y para expresar restricciones más claramente.</w:t>
      </w:r>
      <w:r w:rsidR="001F268A">
        <w:t xml:space="preserve"> </w:t>
      </w:r>
      <w:r>
        <w:t>A los diagramas EE-R estándar se le agregan símbolos adicionales para crear diagramas EE-R que expresen estos conceptos.</w:t>
      </w:r>
      <w:r w:rsidR="001F268A">
        <w:t xml:space="preserve"> (pág.274)</w:t>
      </w:r>
    </w:p>
    <w:p w14:paraId="0A443E5B" w14:textId="77777777" w:rsidR="00B748E5" w:rsidRPr="00B748E5" w:rsidRDefault="00B748E5" w:rsidP="00B748E5"/>
    <w:sectPr w:rsidR="00B748E5" w:rsidRPr="00B748E5" w:rsidSect="00B748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E5"/>
    <w:rsid w:val="00000751"/>
    <w:rsid w:val="001F268A"/>
    <w:rsid w:val="00972D86"/>
    <w:rsid w:val="00B748E5"/>
    <w:rsid w:val="00D44EB3"/>
    <w:rsid w:val="00EC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5661"/>
  <w15:chartTrackingRefBased/>
  <w15:docId w15:val="{26DC827F-F62E-4A16-AC7C-BC0C9846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EB3"/>
    <w:pPr>
      <w:spacing w:line="480" w:lineRule="auto"/>
      <w:ind w:firstLine="720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44EB3"/>
    <w:pPr>
      <w:keepNext/>
      <w:keepLines/>
      <w:spacing w:before="240" w:after="0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4EB3"/>
    <w:pPr>
      <w:keepNext/>
      <w:keepLines/>
      <w:spacing w:before="40" w:after="0"/>
      <w:ind w:firstLine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D44EB3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D44EB3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21560244 -MARIA ELIZABETH GRAC�A TALAVERA</dc:creator>
  <cp:keywords/>
  <dc:description/>
  <cp:lastModifiedBy>21560044 -OSCAR ENRIQUE CABRERA FIGUEROA</cp:lastModifiedBy>
  <cp:revision>2</cp:revision>
  <dcterms:created xsi:type="dcterms:W3CDTF">2023-03-11T04:37:00Z</dcterms:created>
  <dcterms:modified xsi:type="dcterms:W3CDTF">2023-03-11T04:37:00Z</dcterms:modified>
</cp:coreProperties>
</file>