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799" w:rsidRPr="00C74799" w:rsidRDefault="00C74799" w:rsidP="00C74799">
      <w:pPr>
        <w:shd w:val="clear" w:color="auto" w:fill="F4F5F7"/>
        <w:spacing w:after="144" w:line="240" w:lineRule="auto"/>
        <w:outlineLvl w:val="0"/>
        <w:rPr>
          <w:rFonts w:ascii="Georgia" w:eastAsia="Times New Roman" w:hAnsi="Georgia" w:cs="Times New Roman"/>
          <w:color w:val="000000"/>
          <w:spacing w:val="-2"/>
          <w:kern w:val="36"/>
          <w:sz w:val="48"/>
          <w:szCs w:val="48"/>
          <w:lang w:eastAsia="es-ES"/>
        </w:rPr>
      </w:pPr>
      <w:r w:rsidRPr="00C74799">
        <w:rPr>
          <w:rFonts w:ascii="Georgia" w:eastAsia="Times New Roman" w:hAnsi="Georgia" w:cs="Times New Roman"/>
          <w:color w:val="000000"/>
          <w:spacing w:val="-2"/>
          <w:kern w:val="36"/>
          <w:sz w:val="48"/>
          <w:szCs w:val="48"/>
          <w:lang w:eastAsia="es-ES"/>
        </w:rPr>
        <w:t>Empresa</w:t>
      </w:r>
    </w:p>
    <w:p w:rsidR="00C74799" w:rsidRPr="00C74799" w:rsidRDefault="00C74799" w:rsidP="00C74799">
      <w:pPr>
        <w:spacing w:after="120" w:line="240" w:lineRule="auto"/>
        <w:outlineLvl w:val="1"/>
        <w:rPr>
          <w:rFonts w:ascii="Arial" w:eastAsia="Times New Roman" w:hAnsi="Arial" w:cs="Arial"/>
          <w:b/>
          <w:bCs/>
          <w:color w:val="000000"/>
          <w:sz w:val="36"/>
          <w:szCs w:val="36"/>
          <w:lang w:eastAsia="es-ES"/>
        </w:rPr>
      </w:pPr>
      <w:r w:rsidRPr="00C74799">
        <w:rPr>
          <w:rFonts w:ascii="Arial" w:eastAsia="Times New Roman" w:hAnsi="Arial" w:cs="Arial"/>
          <w:b/>
          <w:bCs/>
          <w:color w:val="000000"/>
          <w:sz w:val="36"/>
          <w:szCs w:val="36"/>
          <w:lang w:eastAsia="es-ES"/>
        </w:rPr>
        <w:t>¿Qué es empresa?</w:t>
      </w:r>
    </w:p>
    <w:p w:rsidR="00C74799" w:rsidRPr="00C74799" w:rsidRDefault="00C74799" w:rsidP="00C74799">
      <w:pPr>
        <w:spacing w:after="365" w:line="240" w:lineRule="auto"/>
        <w:rPr>
          <w:rFonts w:ascii="Arial" w:eastAsia="Times New Roman" w:hAnsi="Arial" w:cs="Arial"/>
          <w:color w:val="000000"/>
          <w:sz w:val="24"/>
          <w:szCs w:val="24"/>
          <w:lang w:eastAsia="es-ES"/>
        </w:rPr>
      </w:pPr>
      <w:r w:rsidRPr="00C74799">
        <w:rPr>
          <w:rFonts w:ascii="Arial" w:eastAsia="Times New Roman" w:hAnsi="Arial" w:cs="Arial"/>
          <w:color w:val="000000"/>
          <w:sz w:val="24"/>
          <w:szCs w:val="24"/>
          <w:lang w:eastAsia="es-ES"/>
        </w:rPr>
        <w:t>El concepto de empresa </w:t>
      </w:r>
      <w:r w:rsidRPr="00C74799">
        <w:rPr>
          <w:rFonts w:ascii="Arial" w:eastAsia="Times New Roman" w:hAnsi="Arial" w:cs="Arial"/>
          <w:b/>
          <w:bCs/>
          <w:color w:val="000000"/>
          <w:sz w:val="24"/>
          <w:szCs w:val="24"/>
          <w:lang w:eastAsia="es-ES"/>
        </w:rPr>
        <w:t>refiere a una </w:t>
      </w:r>
      <w:hyperlink r:id="rId6" w:history="1">
        <w:r w:rsidRPr="00C74799">
          <w:rPr>
            <w:rFonts w:ascii="Arial" w:eastAsia="Times New Roman" w:hAnsi="Arial" w:cs="Arial"/>
            <w:b/>
            <w:bCs/>
            <w:color w:val="E84E2B"/>
            <w:sz w:val="24"/>
            <w:szCs w:val="24"/>
            <w:u w:val="single"/>
            <w:lang w:eastAsia="es-ES"/>
          </w:rPr>
          <w:t>organización</w:t>
        </w:r>
      </w:hyperlink>
      <w:r w:rsidRPr="00C74799">
        <w:rPr>
          <w:rFonts w:ascii="Arial" w:eastAsia="Times New Roman" w:hAnsi="Arial" w:cs="Arial"/>
          <w:b/>
          <w:bCs/>
          <w:color w:val="000000"/>
          <w:sz w:val="24"/>
          <w:szCs w:val="24"/>
          <w:lang w:eastAsia="es-ES"/>
        </w:rPr>
        <w:t> o </w:t>
      </w:r>
      <w:hyperlink r:id="rId7" w:history="1">
        <w:r w:rsidRPr="00C74799">
          <w:rPr>
            <w:rFonts w:ascii="Arial" w:eastAsia="Times New Roman" w:hAnsi="Arial" w:cs="Arial"/>
            <w:b/>
            <w:bCs/>
            <w:color w:val="E84E2B"/>
            <w:sz w:val="24"/>
            <w:szCs w:val="24"/>
            <w:u w:val="single"/>
            <w:lang w:eastAsia="es-ES"/>
          </w:rPr>
          <w:t>institución</w:t>
        </w:r>
      </w:hyperlink>
      <w:r w:rsidRPr="00C74799">
        <w:rPr>
          <w:rFonts w:ascii="Arial" w:eastAsia="Times New Roman" w:hAnsi="Arial" w:cs="Arial"/>
          <w:color w:val="000000"/>
          <w:sz w:val="24"/>
          <w:szCs w:val="24"/>
          <w:lang w:eastAsia="es-ES"/>
        </w:rPr>
        <w:t>, que se dedica a la producción o prestación de bienes o </w:t>
      </w:r>
      <w:hyperlink r:id="rId8" w:history="1">
        <w:r w:rsidRPr="00C74799">
          <w:rPr>
            <w:rFonts w:ascii="Arial" w:eastAsia="Times New Roman" w:hAnsi="Arial" w:cs="Arial"/>
            <w:color w:val="E84E2B"/>
            <w:sz w:val="24"/>
            <w:szCs w:val="24"/>
            <w:u w:val="single"/>
            <w:lang w:eastAsia="es-ES"/>
          </w:rPr>
          <w:t>servicios</w:t>
        </w:r>
      </w:hyperlink>
      <w:r w:rsidRPr="00C74799">
        <w:rPr>
          <w:rFonts w:ascii="Arial" w:eastAsia="Times New Roman" w:hAnsi="Arial" w:cs="Arial"/>
          <w:color w:val="000000"/>
          <w:sz w:val="24"/>
          <w:szCs w:val="24"/>
          <w:lang w:eastAsia="es-ES"/>
        </w:rPr>
        <w:t> que son demandados por los </w:t>
      </w:r>
      <w:hyperlink r:id="rId9" w:history="1">
        <w:r w:rsidRPr="00C74799">
          <w:rPr>
            <w:rFonts w:ascii="Arial" w:eastAsia="Times New Roman" w:hAnsi="Arial" w:cs="Arial"/>
            <w:color w:val="E84E2B"/>
            <w:sz w:val="24"/>
            <w:szCs w:val="24"/>
            <w:u w:val="single"/>
            <w:lang w:eastAsia="es-ES"/>
          </w:rPr>
          <w:t>consumidores</w:t>
        </w:r>
      </w:hyperlink>
      <w:r w:rsidRPr="00C74799">
        <w:rPr>
          <w:rFonts w:ascii="Arial" w:eastAsia="Times New Roman" w:hAnsi="Arial" w:cs="Arial"/>
          <w:color w:val="000000"/>
          <w:sz w:val="24"/>
          <w:szCs w:val="24"/>
          <w:lang w:eastAsia="es-ES"/>
        </w:rPr>
        <w:t>; obteniendo de esta actividad un </w:t>
      </w:r>
      <w:r w:rsidRPr="00C74799">
        <w:rPr>
          <w:rFonts w:ascii="Arial" w:eastAsia="Times New Roman" w:hAnsi="Arial" w:cs="Arial"/>
          <w:i/>
          <w:iCs/>
          <w:color w:val="000000"/>
          <w:sz w:val="24"/>
          <w:szCs w:val="24"/>
          <w:lang w:eastAsia="es-ES"/>
        </w:rPr>
        <w:t>rédito económico</w:t>
      </w:r>
      <w:r w:rsidRPr="00C74799">
        <w:rPr>
          <w:rFonts w:ascii="Arial" w:eastAsia="Times New Roman" w:hAnsi="Arial" w:cs="Arial"/>
          <w:color w:val="000000"/>
          <w:sz w:val="24"/>
          <w:szCs w:val="24"/>
          <w:lang w:eastAsia="es-ES"/>
        </w:rPr>
        <w:t>, es decir, una </w:t>
      </w:r>
      <w:hyperlink r:id="rId10" w:history="1">
        <w:r w:rsidRPr="00C74799">
          <w:rPr>
            <w:rFonts w:ascii="Arial" w:eastAsia="Times New Roman" w:hAnsi="Arial" w:cs="Arial"/>
            <w:color w:val="E84E2B"/>
            <w:sz w:val="24"/>
            <w:szCs w:val="24"/>
            <w:u w:val="single"/>
            <w:lang w:eastAsia="es-ES"/>
          </w:rPr>
          <w:t>ganancia</w:t>
        </w:r>
      </w:hyperlink>
      <w:r w:rsidRPr="00C74799">
        <w:rPr>
          <w:rFonts w:ascii="Arial" w:eastAsia="Times New Roman" w:hAnsi="Arial" w:cs="Arial"/>
          <w:color w:val="000000"/>
          <w:sz w:val="24"/>
          <w:szCs w:val="24"/>
          <w:lang w:eastAsia="es-ES"/>
        </w:rPr>
        <w:t>. Para el correcto desempeño de la producción estas se basan en planificaciones previamente definidas, estrategias determinadas por el </w:t>
      </w:r>
      <w:hyperlink r:id="rId11" w:history="1">
        <w:r w:rsidRPr="00C74799">
          <w:rPr>
            <w:rFonts w:ascii="Arial" w:eastAsia="Times New Roman" w:hAnsi="Arial" w:cs="Arial"/>
            <w:color w:val="E84E2B"/>
            <w:sz w:val="24"/>
            <w:szCs w:val="24"/>
            <w:u w:val="single"/>
            <w:lang w:eastAsia="es-ES"/>
          </w:rPr>
          <w:t>equipo de trabajo</w:t>
        </w:r>
      </w:hyperlink>
      <w:r w:rsidRPr="00C74799">
        <w:rPr>
          <w:rFonts w:ascii="Arial" w:eastAsia="Times New Roman" w:hAnsi="Arial" w:cs="Arial"/>
          <w:color w:val="000000"/>
          <w:sz w:val="24"/>
          <w:szCs w:val="24"/>
          <w:lang w:eastAsia="es-ES"/>
        </w:rPr>
        <w:t>.</w:t>
      </w:r>
    </w:p>
    <w:p w:rsidR="007A414B" w:rsidRDefault="00C74799" w:rsidP="00C74799">
      <w:pPr>
        <w:rPr>
          <w:rFonts w:ascii="Arial" w:eastAsia="Times New Roman" w:hAnsi="Arial" w:cs="Arial"/>
          <w:color w:val="000000"/>
          <w:sz w:val="24"/>
          <w:szCs w:val="24"/>
          <w:lang w:eastAsia="es-ES"/>
        </w:rPr>
      </w:pPr>
      <w:r w:rsidRPr="00C74799">
        <w:rPr>
          <w:rFonts w:ascii="Arial" w:eastAsia="Times New Roman" w:hAnsi="Arial" w:cs="Arial"/>
          <w:color w:val="000000"/>
          <w:sz w:val="24"/>
          <w:szCs w:val="24"/>
          <w:lang w:eastAsia="es-ES"/>
        </w:rPr>
        <w:br/>
      </w:r>
      <w:r w:rsidRPr="00C74799">
        <w:rPr>
          <w:rFonts w:ascii="Arial" w:eastAsia="Times New Roman" w:hAnsi="Arial" w:cs="Arial"/>
          <w:color w:val="000000"/>
          <w:sz w:val="24"/>
          <w:szCs w:val="24"/>
          <w:lang w:eastAsia="es-ES"/>
        </w:rPr>
        <w:br/>
        <w:t>Fuente: </w:t>
      </w:r>
      <w:hyperlink r:id="rId12" w:anchor="ixzz82yR4MITS" w:history="1">
        <w:r w:rsidRPr="00C74799">
          <w:rPr>
            <w:rFonts w:ascii="Arial" w:eastAsia="Times New Roman" w:hAnsi="Arial" w:cs="Arial"/>
            <w:color w:val="003399"/>
            <w:sz w:val="24"/>
            <w:szCs w:val="24"/>
            <w:u w:val="single"/>
            <w:lang w:eastAsia="es-ES"/>
          </w:rPr>
          <w:t>https://concepto.de/empresa/#ixzz82yR4MITS</w:t>
        </w:r>
      </w:hyperlink>
    </w:p>
    <w:p w:rsidR="00C74799" w:rsidRPr="00C74799" w:rsidRDefault="00C74799" w:rsidP="00C74799">
      <w:pPr>
        <w:spacing w:after="365" w:line="240" w:lineRule="auto"/>
        <w:rPr>
          <w:rFonts w:ascii="Arial" w:eastAsia="Times New Roman" w:hAnsi="Arial" w:cs="Arial"/>
          <w:color w:val="000000"/>
          <w:sz w:val="24"/>
          <w:szCs w:val="24"/>
          <w:lang w:eastAsia="es-ES"/>
        </w:rPr>
      </w:pPr>
      <w:r w:rsidRPr="00C74799">
        <w:rPr>
          <w:rFonts w:ascii="Arial" w:eastAsia="Times New Roman" w:hAnsi="Arial" w:cs="Arial"/>
          <w:color w:val="000000"/>
          <w:sz w:val="24"/>
          <w:szCs w:val="24"/>
          <w:lang w:eastAsia="es-ES"/>
        </w:rPr>
        <w:t>El éxito de una empresa </w:t>
      </w:r>
      <w:r w:rsidRPr="00C74799">
        <w:rPr>
          <w:rFonts w:ascii="Arial" w:eastAsia="Times New Roman" w:hAnsi="Arial" w:cs="Arial"/>
          <w:b/>
          <w:bCs/>
          <w:color w:val="000000"/>
          <w:sz w:val="24"/>
          <w:szCs w:val="24"/>
          <w:lang w:eastAsia="es-ES"/>
        </w:rPr>
        <w:t>requerirá de </w:t>
      </w:r>
      <w:hyperlink r:id="rId13" w:history="1">
        <w:r w:rsidRPr="00C74799">
          <w:rPr>
            <w:rFonts w:ascii="Arial" w:eastAsia="Times New Roman" w:hAnsi="Arial" w:cs="Arial"/>
            <w:b/>
            <w:bCs/>
            <w:color w:val="E84E2B"/>
            <w:sz w:val="24"/>
            <w:szCs w:val="24"/>
            <w:u w:val="single"/>
            <w:lang w:eastAsia="es-ES"/>
          </w:rPr>
          <w:t>objetivos</w:t>
        </w:r>
      </w:hyperlink>
      <w:r w:rsidRPr="00C74799">
        <w:rPr>
          <w:rFonts w:ascii="Arial" w:eastAsia="Times New Roman" w:hAnsi="Arial" w:cs="Arial"/>
          <w:b/>
          <w:bCs/>
          <w:color w:val="000000"/>
          <w:sz w:val="24"/>
          <w:szCs w:val="24"/>
          <w:lang w:eastAsia="es-ES"/>
        </w:rPr>
        <w:t> claros y bien establecidos</w:t>
      </w:r>
      <w:r w:rsidRPr="00C74799">
        <w:rPr>
          <w:rFonts w:ascii="Arial" w:eastAsia="Times New Roman" w:hAnsi="Arial" w:cs="Arial"/>
          <w:color w:val="000000"/>
          <w:sz w:val="24"/>
          <w:szCs w:val="24"/>
          <w:lang w:eastAsia="es-ES"/>
        </w:rPr>
        <w:t>, además de una </w:t>
      </w:r>
      <w:hyperlink r:id="rId14" w:history="1">
        <w:r w:rsidRPr="00C74799">
          <w:rPr>
            <w:rFonts w:ascii="Arial" w:eastAsia="Times New Roman" w:hAnsi="Arial" w:cs="Arial"/>
            <w:color w:val="E84E2B"/>
            <w:sz w:val="24"/>
            <w:szCs w:val="24"/>
            <w:u w:val="single"/>
            <w:lang w:eastAsia="es-ES"/>
          </w:rPr>
          <w:t>misión</w:t>
        </w:r>
      </w:hyperlink>
      <w:r w:rsidRPr="00C74799">
        <w:rPr>
          <w:rFonts w:ascii="Arial" w:eastAsia="Times New Roman" w:hAnsi="Arial" w:cs="Arial"/>
          <w:color w:val="000000"/>
          <w:sz w:val="24"/>
          <w:szCs w:val="24"/>
          <w:lang w:eastAsia="es-ES"/>
        </w:rPr>
        <w:t xml:space="preserve"> preestablecida. Por otra parte, estas deberán definir las políticas y los reglamentos según los cuales van a manejarse. Sin embargo, </w:t>
      </w:r>
      <w:proofErr w:type="spellStart"/>
      <w:r w:rsidRPr="00C74799">
        <w:rPr>
          <w:rFonts w:ascii="Arial" w:eastAsia="Times New Roman" w:hAnsi="Arial" w:cs="Arial"/>
          <w:color w:val="000000"/>
          <w:sz w:val="24"/>
          <w:szCs w:val="24"/>
          <w:lang w:eastAsia="es-ES"/>
        </w:rPr>
        <w:t>mas</w:t>
      </w:r>
      <w:proofErr w:type="spellEnd"/>
      <w:r w:rsidRPr="00C74799">
        <w:rPr>
          <w:rFonts w:ascii="Arial" w:eastAsia="Times New Roman" w:hAnsi="Arial" w:cs="Arial"/>
          <w:color w:val="000000"/>
          <w:sz w:val="24"/>
          <w:szCs w:val="24"/>
          <w:lang w:eastAsia="es-ES"/>
        </w:rPr>
        <w:t xml:space="preserve"> allá de las </w:t>
      </w:r>
      <w:hyperlink r:id="rId15" w:history="1">
        <w:r w:rsidRPr="00C74799">
          <w:rPr>
            <w:rFonts w:ascii="Arial" w:eastAsia="Times New Roman" w:hAnsi="Arial" w:cs="Arial"/>
            <w:color w:val="E84E2B"/>
            <w:sz w:val="24"/>
            <w:szCs w:val="24"/>
            <w:u w:val="single"/>
            <w:lang w:eastAsia="es-ES"/>
          </w:rPr>
          <w:t>reglamentaciones</w:t>
        </w:r>
      </w:hyperlink>
      <w:r w:rsidRPr="00C74799">
        <w:rPr>
          <w:rFonts w:ascii="Arial" w:eastAsia="Times New Roman" w:hAnsi="Arial" w:cs="Arial"/>
          <w:color w:val="000000"/>
          <w:sz w:val="24"/>
          <w:szCs w:val="24"/>
          <w:lang w:eastAsia="es-ES"/>
        </w:rPr>
        <w:t> que decidan en forma interna e informal, deberán regirse ante todo según las </w:t>
      </w:r>
      <w:hyperlink r:id="rId16" w:history="1">
        <w:r w:rsidRPr="00C74799">
          <w:rPr>
            <w:rFonts w:ascii="Arial" w:eastAsia="Times New Roman" w:hAnsi="Arial" w:cs="Arial"/>
            <w:color w:val="E84E2B"/>
            <w:sz w:val="24"/>
            <w:szCs w:val="24"/>
            <w:u w:val="single"/>
            <w:lang w:eastAsia="es-ES"/>
          </w:rPr>
          <w:t>leyes</w:t>
        </w:r>
      </w:hyperlink>
      <w:r w:rsidRPr="00C74799">
        <w:rPr>
          <w:rFonts w:ascii="Arial" w:eastAsia="Times New Roman" w:hAnsi="Arial" w:cs="Arial"/>
          <w:color w:val="000000"/>
          <w:sz w:val="24"/>
          <w:szCs w:val="24"/>
          <w:lang w:eastAsia="es-ES"/>
        </w:rPr>
        <w:t> que determinen la regulación de su actividad y funcionamiento en la jurisdicción en la que estas operen.</w:t>
      </w:r>
    </w:p>
    <w:p w:rsidR="00C74799" w:rsidRPr="00C74799" w:rsidRDefault="00C74799" w:rsidP="00C74799">
      <w:pPr>
        <w:spacing w:after="365" w:line="240" w:lineRule="auto"/>
        <w:rPr>
          <w:rFonts w:ascii="Arial" w:eastAsia="Times New Roman" w:hAnsi="Arial" w:cs="Arial"/>
          <w:color w:val="000000"/>
          <w:sz w:val="24"/>
          <w:szCs w:val="24"/>
          <w:lang w:eastAsia="es-ES"/>
        </w:rPr>
      </w:pPr>
      <w:r w:rsidRPr="00C74799">
        <w:rPr>
          <w:rFonts w:ascii="Arial" w:eastAsia="Times New Roman" w:hAnsi="Arial" w:cs="Arial"/>
          <w:color w:val="000000"/>
          <w:sz w:val="24"/>
          <w:szCs w:val="24"/>
          <w:lang w:eastAsia="es-ES"/>
        </w:rPr>
        <w:t>Quizás desde una perspectiva más técnica</w:t>
      </w:r>
      <w:r w:rsidRPr="00C74799">
        <w:rPr>
          <w:rFonts w:ascii="Arial" w:eastAsia="Times New Roman" w:hAnsi="Arial" w:cs="Arial"/>
          <w:b/>
          <w:bCs/>
          <w:color w:val="000000"/>
          <w:sz w:val="24"/>
          <w:szCs w:val="24"/>
          <w:lang w:eastAsia="es-ES"/>
        </w:rPr>
        <w:t> se la puede definir como una unidad socioeconómica</w:t>
      </w:r>
      <w:r w:rsidRPr="00C74799">
        <w:rPr>
          <w:rFonts w:ascii="Arial" w:eastAsia="Times New Roman" w:hAnsi="Arial" w:cs="Arial"/>
          <w:color w:val="000000"/>
          <w:sz w:val="24"/>
          <w:szCs w:val="24"/>
          <w:lang w:eastAsia="es-ES"/>
        </w:rPr>
        <w:t>. Según esta forma, la misma utilizará todos los recursos que estén a su alcance para transformar </w:t>
      </w:r>
      <w:hyperlink r:id="rId17" w:history="1">
        <w:r w:rsidRPr="00C74799">
          <w:rPr>
            <w:rFonts w:ascii="Arial" w:eastAsia="Times New Roman" w:hAnsi="Arial" w:cs="Arial"/>
            <w:color w:val="E84E2B"/>
            <w:sz w:val="24"/>
            <w:szCs w:val="24"/>
            <w:u w:val="single"/>
            <w:lang w:eastAsia="es-ES"/>
          </w:rPr>
          <w:t>materia prima</w:t>
        </w:r>
      </w:hyperlink>
      <w:r w:rsidRPr="00C74799">
        <w:rPr>
          <w:rFonts w:ascii="Arial" w:eastAsia="Times New Roman" w:hAnsi="Arial" w:cs="Arial"/>
          <w:color w:val="000000"/>
          <w:sz w:val="24"/>
          <w:szCs w:val="24"/>
          <w:lang w:eastAsia="es-ES"/>
        </w:rPr>
        <w:t> en un bien o servicio que pueda introducir en el mercado de </w:t>
      </w:r>
      <w:hyperlink r:id="rId18" w:history="1">
        <w:r w:rsidRPr="00C74799">
          <w:rPr>
            <w:rFonts w:ascii="Arial" w:eastAsia="Times New Roman" w:hAnsi="Arial" w:cs="Arial"/>
            <w:color w:val="E84E2B"/>
            <w:sz w:val="24"/>
            <w:szCs w:val="24"/>
            <w:u w:val="single"/>
            <w:lang w:eastAsia="es-ES"/>
          </w:rPr>
          <w:t>oferta</w:t>
        </w:r>
      </w:hyperlink>
      <w:r w:rsidRPr="00C74799">
        <w:rPr>
          <w:rFonts w:ascii="Arial" w:eastAsia="Times New Roman" w:hAnsi="Arial" w:cs="Arial"/>
          <w:color w:val="000000"/>
          <w:sz w:val="24"/>
          <w:szCs w:val="24"/>
          <w:lang w:eastAsia="es-ES"/>
        </w:rPr>
        <w:t> y </w:t>
      </w:r>
      <w:hyperlink r:id="rId19" w:history="1">
        <w:r w:rsidRPr="00C74799">
          <w:rPr>
            <w:rFonts w:ascii="Arial" w:eastAsia="Times New Roman" w:hAnsi="Arial" w:cs="Arial"/>
            <w:color w:val="E84E2B"/>
            <w:sz w:val="24"/>
            <w:szCs w:val="24"/>
            <w:u w:val="single"/>
            <w:lang w:eastAsia="es-ES"/>
          </w:rPr>
          <w:t>demanda</w:t>
        </w:r>
      </w:hyperlink>
      <w:r w:rsidRPr="00C74799">
        <w:rPr>
          <w:rFonts w:ascii="Arial" w:eastAsia="Times New Roman" w:hAnsi="Arial" w:cs="Arial"/>
          <w:color w:val="000000"/>
          <w:sz w:val="24"/>
          <w:szCs w:val="24"/>
          <w:lang w:eastAsia="es-ES"/>
        </w:rPr>
        <w:t> para obtener una </w:t>
      </w:r>
      <w:hyperlink r:id="rId20" w:history="1">
        <w:r w:rsidRPr="00C74799">
          <w:rPr>
            <w:rFonts w:ascii="Arial" w:eastAsia="Times New Roman" w:hAnsi="Arial" w:cs="Arial"/>
            <w:color w:val="E84E2B"/>
            <w:sz w:val="24"/>
            <w:szCs w:val="24"/>
            <w:u w:val="single"/>
            <w:lang w:eastAsia="es-ES"/>
          </w:rPr>
          <w:t>utilidad</w:t>
        </w:r>
      </w:hyperlink>
      <w:r w:rsidRPr="00C74799">
        <w:rPr>
          <w:rFonts w:ascii="Arial" w:eastAsia="Times New Roman" w:hAnsi="Arial" w:cs="Arial"/>
          <w:color w:val="000000"/>
          <w:sz w:val="24"/>
          <w:szCs w:val="24"/>
          <w:lang w:eastAsia="es-ES"/>
        </w:rPr>
        <w:t>.</w:t>
      </w:r>
    </w:p>
    <w:p w:rsidR="00C74799" w:rsidRPr="00C74799" w:rsidRDefault="00C74799" w:rsidP="00C74799">
      <w:pPr>
        <w:spacing w:after="365" w:line="240" w:lineRule="auto"/>
        <w:rPr>
          <w:rFonts w:ascii="Arial" w:eastAsia="Times New Roman" w:hAnsi="Arial" w:cs="Arial"/>
          <w:color w:val="000000"/>
          <w:sz w:val="24"/>
          <w:szCs w:val="24"/>
          <w:lang w:eastAsia="es-ES"/>
        </w:rPr>
      </w:pPr>
      <w:r w:rsidRPr="00C74799">
        <w:rPr>
          <w:rFonts w:ascii="Arial" w:eastAsia="Times New Roman" w:hAnsi="Arial" w:cs="Arial"/>
          <w:color w:val="000000"/>
          <w:sz w:val="24"/>
          <w:szCs w:val="24"/>
          <w:lang w:eastAsia="es-ES"/>
        </w:rPr>
        <w:t>Es importante aclarar que se utiliza el término socioeconómico dado que se identifica como parte social de esta unidad el </w:t>
      </w:r>
      <w:hyperlink r:id="rId21" w:history="1">
        <w:r w:rsidRPr="00C74799">
          <w:rPr>
            <w:rFonts w:ascii="Arial" w:eastAsia="Times New Roman" w:hAnsi="Arial" w:cs="Arial"/>
            <w:color w:val="E84E2B"/>
            <w:sz w:val="24"/>
            <w:szCs w:val="24"/>
            <w:u w:val="single"/>
            <w:lang w:eastAsia="es-ES"/>
          </w:rPr>
          <w:t>conjunto</w:t>
        </w:r>
      </w:hyperlink>
      <w:r w:rsidRPr="00C74799">
        <w:rPr>
          <w:rFonts w:ascii="Arial" w:eastAsia="Times New Roman" w:hAnsi="Arial" w:cs="Arial"/>
          <w:color w:val="000000"/>
          <w:sz w:val="24"/>
          <w:szCs w:val="24"/>
          <w:lang w:eastAsia="es-ES"/>
        </w:rPr>
        <w:t> de individuos que forman parte de ella, y como económica el componente de capitales que se busca conseguir.</w:t>
      </w:r>
    </w:p>
    <w:p w:rsidR="00C74799" w:rsidRDefault="00C74799" w:rsidP="00C74799">
      <w:pPr>
        <w:rPr>
          <w:rFonts w:ascii="Arial" w:eastAsia="Times New Roman" w:hAnsi="Arial" w:cs="Arial"/>
          <w:color w:val="000000"/>
          <w:sz w:val="24"/>
          <w:szCs w:val="24"/>
          <w:lang w:eastAsia="es-ES"/>
        </w:rPr>
      </w:pPr>
      <w:r w:rsidRPr="00C74799">
        <w:rPr>
          <w:rFonts w:ascii="Arial" w:eastAsia="Times New Roman" w:hAnsi="Arial" w:cs="Arial"/>
          <w:color w:val="000000"/>
          <w:sz w:val="24"/>
          <w:szCs w:val="24"/>
          <w:lang w:eastAsia="es-ES"/>
        </w:rPr>
        <w:br/>
      </w:r>
      <w:r w:rsidRPr="00C74799">
        <w:rPr>
          <w:rFonts w:ascii="Arial" w:eastAsia="Times New Roman" w:hAnsi="Arial" w:cs="Arial"/>
          <w:color w:val="000000"/>
          <w:sz w:val="24"/>
          <w:szCs w:val="24"/>
          <w:lang w:eastAsia="es-ES"/>
        </w:rPr>
        <w:br/>
        <w:t>Fuente: </w:t>
      </w:r>
      <w:hyperlink r:id="rId22" w:anchor="ixzz82yRLWWHk" w:history="1">
        <w:r w:rsidRPr="00C74799">
          <w:rPr>
            <w:rFonts w:ascii="Arial" w:eastAsia="Times New Roman" w:hAnsi="Arial" w:cs="Arial"/>
            <w:color w:val="003399"/>
            <w:sz w:val="24"/>
            <w:szCs w:val="24"/>
            <w:u w:val="single"/>
            <w:lang w:eastAsia="es-ES"/>
          </w:rPr>
          <w:t>https://concepto.de/empresa/#ixzz82yRLWWHk</w:t>
        </w:r>
      </w:hyperlink>
    </w:p>
    <w:p w:rsidR="00C74799" w:rsidRPr="00C74799" w:rsidRDefault="00C74799" w:rsidP="00C74799">
      <w:pPr>
        <w:spacing w:after="120" w:line="240" w:lineRule="auto"/>
        <w:outlineLvl w:val="1"/>
        <w:rPr>
          <w:rFonts w:ascii="Arial" w:eastAsia="Times New Roman" w:hAnsi="Arial" w:cs="Arial"/>
          <w:b/>
          <w:bCs/>
          <w:color w:val="000000"/>
          <w:sz w:val="36"/>
          <w:szCs w:val="36"/>
          <w:lang w:eastAsia="es-ES"/>
        </w:rPr>
      </w:pPr>
      <w:r w:rsidRPr="00C74799">
        <w:rPr>
          <w:rFonts w:ascii="Arial" w:eastAsia="Times New Roman" w:hAnsi="Arial" w:cs="Arial"/>
          <w:b/>
          <w:bCs/>
          <w:color w:val="000000"/>
          <w:sz w:val="36"/>
          <w:szCs w:val="36"/>
          <w:lang w:eastAsia="es-ES"/>
        </w:rPr>
        <w:t>Actividades de una empresa</w:t>
      </w:r>
    </w:p>
    <w:p w:rsidR="00C74799" w:rsidRPr="00C74799" w:rsidRDefault="00C74799" w:rsidP="00C74799">
      <w:pPr>
        <w:spacing w:after="0" w:line="240" w:lineRule="auto"/>
        <w:rPr>
          <w:rFonts w:ascii="Times New Roman" w:eastAsia="Times New Roman" w:hAnsi="Times New Roman" w:cs="Times New Roman"/>
          <w:sz w:val="24"/>
          <w:szCs w:val="24"/>
          <w:lang w:eastAsia="es-ES"/>
        </w:rPr>
      </w:pPr>
      <w:r w:rsidRPr="00C74799">
        <w:rPr>
          <w:rFonts w:ascii="Times New Roman" w:eastAsia="Times New Roman" w:hAnsi="Times New Roman" w:cs="Times New Roman"/>
          <w:noProof/>
          <w:sz w:val="24"/>
          <w:szCs w:val="24"/>
          <w:lang w:eastAsia="es-ES"/>
        </w:rPr>
        <w:lastRenderedPageBreak/>
        <w:drawing>
          <wp:inline distT="0" distB="0" distL="0" distR="0" wp14:anchorId="03BD55E1" wp14:editId="11943CDB">
            <wp:extent cx="7626985" cy="3803015"/>
            <wp:effectExtent l="0" t="0" r="0" b="6985"/>
            <wp:docPr id="1" name="Imagen 1" descr="Sector secu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tor secundari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6985" cy="3803015"/>
                    </a:xfrm>
                    <a:prstGeom prst="rect">
                      <a:avLst/>
                    </a:prstGeom>
                    <a:noFill/>
                    <a:ln>
                      <a:noFill/>
                    </a:ln>
                  </pic:spPr>
                </pic:pic>
              </a:graphicData>
            </a:graphic>
          </wp:inline>
        </w:drawing>
      </w:r>
      <w:r w:rsidRPr="00C74799">
        <w:rPr>
          <w:rFonts w:ascii="Times New Roman" w:eastAsia="Times New Roman" w:hAnsi="Times New Roman" w:cs="Times New Roman"/>
          <w:sz w:val="24"/>
          <w:szCs w:val="24"/>
          <w:lang w:eastAsia="es-ES"/>
        </w:rPr>
        <w:t>El sector secundario convierte la materia prima en el producto final.</w:t>
      </w:r>
    </w:p>
    <w:p w:rsidR="00C74799" w:rsidRPr="00C74799" w:rsidRDefault="00C74799" w:rsidP="00C74799">
      <w:pPr>
        <w:spacing w:after="365" w:line="240" w:lineRule="auto"/>
        <w:rPr>
          <w:rFonts w:ascii="Arial" w:eastAsia="Times New Roman" w:hAnsi="Arial" w:cs="Arial"/>
          <w:color w:val="000000"/>
          <w:sz w:val="24"/>
          <w:szCs w:val="24"/>
          <w:lang w:eastAsia="es-ES"/>
        </w:rPr>
      </w:pPr>
      <w:r w:rsidRPr="00C74799">
        <w:rPr>
          <w:rFonts w:ascii="Arial" w:eastAsia="Times New Roman" w:hAnsi="Arial" w:cs="Arial"/>
          <w:color w:val="000000"/>
          <w:sz w:val="24"/>
          <w:szCs w:val="24"/>
          <w:lang w:eastAsia="es-ES"/>
        </w:rPr>
        <w:t>De esta manera, se diferencian tres ámbitos en los cuales desarrollan su actividad, y por lo que se las suele clasificar.</w:t>
      </w:r>
    </w:p>
    <w:p w:rsidR="00C74799" w:rsidRPr="00C74799" w:rsidRDefault="00C74799" w:rsidP="00C74799">
      <w:pPr>
        <w:numPr>
          <w:ilvl w:val="0"/>
          <w:numId w:val="1"/>
        </w:numPr>
        <w:spacing w:before="100" w:beforeAutospacing="1" w:after="100" w:afterAutospacing="1" w:line="240" w:lineRule="auto"/>
        <w:ind w:left="365"/>
        <w:rPr>
          <w:rFonts w:ascii="Arial" w:eastAsia="Times New Roman" w:hAnsi="Arial" w:cs="Arial"/>
          <w:color w:val="000000"/>
          <w:sz w:val="24"/>
          <w:szCs w:val="24"/>
          <w:lang w:eastAsia="es-ES"/>
        </w:rPr>
      </w:pPr>
      <w:hyperlink r:id="rId24" w:history="1">
        <w:r w:rsidRPr="00C74799">
          <w:rPr>
            <w:rFonts w:ascii="Arial" w:eastAsia="Times New Roman" w:hAnsi="Arial" w:cs="Arial"/>
            <w:b/>
            <w:bCs/>
            <w:color w:val="E84E2B"/>
            <w:sz w:val="24"/>
            <w:szCs w:val="24"/>
            <w:u w:val="single"/>
            <w:lang w:eastAsia="es-ES"/>
          </w:rPr>
          <w:t>Sector primario</w:t>
        </w:r>
      </w:hyperlink>
      <w:r w:rsidRPr="00C74799">
        <w:rPr>
          <w:rFonts w:ascii="Arial" w:eastAsia="Times New Roman" w:hAnsi="Arial" w:cs="Arial"/>
          <w:b/>
          <w:bCs/>
          <w:color w:val="000000"/>
          <w:sz w:val="24"/>
          <w:szCs w:val="24"/>
          <w:lang w:eastAsia="es-ES"/>
        </w:rPr>
        <w:t>. </w:t>
      </w:r>
      <w:r w:rsidRPr="00C74799">
        <w:rPr>
          <w:rFonts w:ascii="Arial" w:eastAsia="Times New Roman" w:hAnsi="Arial" w:cs="Arial"/>
          <w:color w:val="000000"/>
          <w:sz w:val="24"/>
          <w:szCs w:val="24"/>
          <w:lang w:eastAsia="es-ES"/>
        </w:rPr>
        <w:t>Su área de acción es el sector primario si utiliza como materia prima todo elemento obtenido directamente de la </w:t>
      </w:r>
      <w:hyperlink r:id="rId25" w:history="1">
        <w:r w:rsidRPr="00C74799">
          <w:rPr>
            <w:rFonts w:ascii="Arial" w:eastAsia="Times New Roman" w:hAnsi="Arial" w:cs="Arial"/>
            <w:color w:val="E84E2B"/>
            <w:sz w:val="24"/>
            <w:szCs w:val="24"/>
            <w:u w:val="single"/>
            <w:lang w:eastAsia="es-ES"/>
          </w:rPr>
          <w:t>naturaleza</w:t>
        </w:r>
      </w:hyperlink>
      <w:r w:rsidRPr="00C74799">
        <w:rPr>
          <w:rFonts w:ascii="Arial" w:eastAsia="Times New Roman" w:hAnsi="Arial" w:cs="Arial"/>
          <w:color w:val="000000"/>
          <w:sz w:val="24"/>
          <w:szCs w:val="24"/>
          <w:lang w:eastAsia="es-ES"/>
        </w:rPr>
        <w:t>. Un ejemplo en este caso seria las empresas productoras de cereales, o de cualquier otro producto de cosecha.</w:t>
      </w:r>
    </w:p>
    <w:p w:rsidR="00C74799" w:rsidRPr="00C74799" w:rsidRDefault="00C74799" w:rsidP="00C74799">
      <w:pPr>
        <w:numPr>
          <w:ilvl w:val="0"/>
          <w:numId w:val="1"/>
        </w:numPr>
        <w:spacing w:before="100" w:beforeAutospacing="1" w:after="100" w:afterAutospacing="1" w:line="240" w:lineRule="auto"/>
        <w:ind w:left="365"/>
        <w:rPr>
          <w:rFonts w:ascii="Arial" w:eastAsia="Times New Roman" w:hAnsi="Arial" w:cs="Arial"/>
          <w:color w:val="000000"/>
          <w:sz w:val="24"/>
          <w:szCs w:val="24"/>
          <w:lang w:eastAsia="es-ES"/>
        </w:rPr>
      </w:pPr>
      <w:hyperlink r:id="rId26" w:history="1">
        <w:r w:rsidRPr="00C74799">
          <w:rPr>
            <w:rFonts w:ascii="Arial" w:eastAsia="Times New Roman" w:hAnsi="Arial" w:cs="Arial"/>
            <w:b/>
            <w:bCs/>
            <w:color w:val="E84E2B"/>
            <w:sz w:val="24"/>
            <w:szCs w:val="24"/>
            <w:u w:val="single"/>
            <w:lang w:eastAsia="es-ES"/>
          </w:rPr>
          <w:t>Sector secundario</w:t>
        </w:r>
      </w:hyperlink>
      <w:r w:rsidRPr="00C74799">
        <w:rPr>
          <w:rFonts w:ascii="Arial" w:eastAsia="Times New Roman" w:hAnsi="Arial" w:cs="Arial"/>
          <w:b/>
          <w:bCs/>
          <w:color w:val="000000"/>
          <w:sz w:val="24"/>
          <w:szCs w:val="24"/>
          <w:lang w:eastAsia="es-ES"/>
        </w:rPr>
        <w:t>. </w:t>
      </w:r>
      <w:r w:rsidRPr="00C74799">
        <w:rPr>
          <w:rFonts w:ascii="Arial" w:eastAsia="Times New Roman" w:hAnsi="Arial" w:cs="Arial"/>
          <w:color w:val="000000"/>
          <w:sz w:val="24"/>
          <w:szCs w:val="24"/>
          <w:lang w:eastAsia="es-ES"/>
        </w:rPr>
        <w:t>Si en cambio abarcara el sector secundario, su tarea estará basada en la conversión de materia prima obtenida por medio de terceros, en un producto final y total capaz de ser vendido en el mercado.</w:t>
      </w:r>
    </w:p>
    <w:p w:rsidR="00C74799" w:rsidRPr="00C74799" w:rsidRDefault="00C74799" w:rsidP="00C74799">
      <w:pPr>
        <w:numPr>
          <w:ilvl w:val="0"/>
          <w:numId w:val="1"/>
        </w:numPr>
        <w:spacing w:before="100" w:beforeAutospacing="1" w:after="100" w:afterAutospacing="1" w:line="240" w:lineRule="auto"/>
        <w:ind w:left="365"/>
        <w:rPr>
          <w:rFonts w:ascii="Arial" w:eastAsia="Times New Roman" w:hAnsi="Arial" w:cs="Arial"/>
          <w:color w:val="000000"/>
          <w:sz w:val="24"/>
          <w:szCs w:val="24"/>
          <w:lang w:eastAsia="es-ES"/>
        </w:rPr>
      </w:pPr>
      <w:hyperlink r:id="rId27" w:history="1">
        <w:r w:rsidRPr="00C74799">
          <w:rPr>
            <w:rFonts w:ascii="Arial" w:eastAsia="Times New Roman" w:hAnsi="Arial" w:cs="Arial"/>
            <w:b/>
            <w:bCs/>
            <w:color w:val="E84E2B"/>
            <w:sz w:val="24"/>
            <w:szCs w:val="24"/>
            <w:u w:val="single"/>
            <w:lang w:eastAsia="es-ES"/>
          </w:rPr>
          <w:t>Sector terciario</w:t>
        </w:r>
      </w:hyperlink>
      <w:r w:rsidRPr="00C74799">
        <w:rPr>
          <w:rFonts w:ascii="Arial" w:eastAsia="Times New Roman" w:hAnsi="Arial" w:cs="Arial"/>
          <w:b/>
          <w:bCs/>
          <w:color w:val="000000"/>
          <w:sz w:val="24"/>
          <w:szCs w:val="24"/>
          <w:lang w:eastAsia="es-ES"/>
        </w:rPr>
        <w:t>. </w:t>
      </w:r>
      <w:r w:rsidRPr="00C74799">
        <w:rPr>
          <w:rFonts w:ascii="Arial" w:eastAsia="Times New Roman" w:hAnsi="Arial" w:cs="Arial"/>
          <w:color w:val="000000"/>
          <w:sz w:val="24"/>
          <w:szCs w:val="24"/>
          <w:lang w:eastAsia="es-ES"/>
        </w:rPr>
        <w:t>Pero existe aún un tercer sector encargado tanto sea de la comercialización de productos fabricados por completo por otras empresas (proveedoras), como de la oferta de servicios para la satisfacción de deseos y </w:t>
      </w:r>
      <w:hyperlink r:id="rId28" w:history="1">
        <w:r w:rsidRPr="00C74799">
          <w:rPr>
            <w:rFonts w:ascii="Arial" w:eastAsia="Times New Roman" w:hAnsi="Arial" w:cs="Arial"/>
            <w:color w:val="E84E2B"/>
            <w:sz w:val="24"/>
            <w:szCs w:val="24"/>
            <w:u w:val="single"/>
            <w:lang w:eastAsia="es-ES"/>
          </w:rPr>
          <w:t>necesidades</w:t>
        </w:r>
      </w:hyperlink>
      <w:r w:rsidRPr="00C74799">
        <w:rPr>
          <w:rFonts w:ascii="Arial" w:eastAsia="Times New Roman" w:hAnsi="Arial" w:cs="Arial"/>
          <w:color w:val="000000"/>
          <w:sz w:val="24"/>
          <w:szCs w:val="24"/>
          <w:lang w:eastAsia="es-ES"/>
        </w:rPr>
        <w:t>.</w:t>
      </w:r>
    </w:p>
    <w:p w:rsidR="00C74799" w:rsidRPr="00C74799" w:rsidRDefault="00C74799" w:rsidP="00C74799">
      <w:pPr>
        <w:spacing w:after="120" w:line="240" w:lineRule="auto"/>
        <w:outlineLvl w:val="1"/>
        <w:rPr>
          <w:rFonts w:ascii="Arial" w:eastAsia="Times New Roman" w:hAnsi="Arial" w:cs="Arial"/>
          <w:b/>
          <w:bCs/>
          <w:color w:val="000000"/>
          <w:sz w:val="36"/>
          <w:szCs w:val="36"/>
          <w:lang w:eastAsia="es-ES"/>
        </w:rPr>
      </w:pPr>
      <w:r w:rsidRPr="00C74799">
        <w:rPr>
          <w:rFonts w:ascii="Arial" w:eastAsia="Times New Roman" w:hAnsi="Arial" w:cs="Arial"/>
          <w:b/>
          <w:bCs/>
          <w:color w:val="000000"/>
          <w:sz w:val="36"/>
          <w:szCs w:val="36"/>
          <w:lang w:eastAsia="es-ES"/>
        </w:rPr>
        <w:t>Estructura de una empresa</w:t>
      </w:r>
    </w:p>
    <w:p w:rsidR="00C74799" w:rsidRPr="00C74799" w:rsidRDefault="00C74799" w:rsidP="00C74799">
      <w:pPr>
        <w:spacing w:after="365" w:line="240" w:lineRule="auto"/>
        <w:rPr>
          <w:rFonts w:ascii="Arial" w:eastAsia="Times New Roman" w:hAnsi="Arial" w:cs="Arial"/>
          <w:color w:val="000000"/>
          <w:sz w:val="24"/>
          <w:szCs w:val="24"/>
          <w:lang w:eastAsia="es-ES"/>
        </w:rPr>
      </w:pPr>
      <w:r w:rsidRPr="00C74799">
        <w:rPr>
          <w:rFonts w:ascii="Arial" w:eastAsia="Times New Roman" w:hAnsi="Arial" w:cs="Arial"/>
          <w:color w:val="000000"/>
          <w:sz w:val="24"/>
          <w:szCs w:val="24"/>
          <w:lang w:eastAsia="es-ES"/>
        </w:rPr>
        <w:t>La </w:t>
      </w:r>
      <w:hyperlink r:id="rId29" w:history="1">
        <w:r w:rsidRPr="00C74799">
          <w:rPr>
            <w:rFonts w:ascii="Arial" w:eastAsia="Times New Roman" w:hAnsi="Arial" w:cs="Arial"/>
            <w:color w:val="E84E2B"/>
            <w:sz w:val="24"/>
            <w:szCs w:val="24"/>
            <w:u w:val="single"/>
            <w:lang w:eastAsia="es-ES"/>
          </w:rPr>
          <w:t>estructura</w:t>
        </w:r>
      </w:hyperlink>
      <w:r w:rsidRPr="00C74799">
        <w:rPr>
          <w:rFonts w:ascii="Arial" w:eastAsia="Times New Roman" w:hAnsi="Arial" w:cs="Arial"/>
          <w:color w:val="000000"/>
          <w:sz w:val="24"/>
          <w:szCs w:val="24"/>
          <w:lang w:eastAsia="es-ES"/>
        </w:rPr>
        <w:t> de una empresa </w:t>
      </w:r>
      <w:r w:rsidRPr="00C74799">
        <w:rPr>
          <w:rFonts w:ascii="Arial" w:eastAsia="Times New Roman" w:hAnsi="Arial" w:cs="Arial"/>
          <w:b/>
          <w:bCs/>
          <w:color w:val="000000"/>
          <w:sz w:val="24"/>
          <w:szCs w:val="24"/>
          <w:lang w:eastAsia="es-ES"/>
        </w:rPr>
        <w:t>puede ser constituida de diferentes formas</w:t>
      </w:r>
      <w:r w:rsidRPr="00C74799">
        <w:rPr>
          <w:rFonts w:ascii="Arial" w:eastAsia="Times New Roman" w:hAnsi="Arial" w:cs="Arial"/>
          <w:color w:val="000000"/>
          <w:sz w:val="24"/>
          <w:szCs w:val="24"/>
          <w:lang w:eastAsia="es-ES"/>
        </w:rPr>
        <w:t> existiendo relaciones tanto jerárquicas (presidente, vicepresidente, directores, gerentes, etc.), como lineales. En estas últimas, no existirán cargos de mayor importancia que otros, por lo que todos los empleados gozaran de los mismos beneficios y serán instados a cubrir las mismas obligaciones.</w:t>
      </w:r>
    </w:p>
    <w:p w:rsidR="00C74799" w:rsidRPr="00C74799" w:rsidRDefault="00C74799" w:rsidP="00C74799">
      <w:pPr>
        <w:spacing w:after="365" w:line="240" w:lineRule="auto"/>
        <w:rPr>
          <w:rFonts w:ascii="Arial" w:eastAsia="Times New Roman" w:hAnsi="Arial" w:cs="Arial"/>
          <w:color w:val="000000"/>
          <w:sz w:val="24"/>
          <w:szCs w:val="24"/>
          <w:lang w:eastAsia="es-ES"/>
        </w:rPr>
      </w:pPr>
      <w:r w:rsidRPr="00C74799">
        <w:rPr>
          <w:rFonts w:ascii="Arial" w:eastAsia="Times New Roman" w:hAnsi="Arial" w:cs="Arial"/>
          <w:color w:val="000000"/>
          <w:sz w:val="24"/>
          <w:szCs w:val="24"/>
          <w:lang w:eastAsia="es-ES"/>
        </w:rPr>
        <w:t>Actualmente </w:t>
      </w:r>
      <w:r w:rsidRPr="00C74799">
        <w:rPr>
          <w:rFonts w:ascii="Arial" w:eastAsia="Times New Roman" w:hAnsi="Arial" w:cs="Arial"/>
          <w:b/>
          <w:bCs/>
          <w:color w:val="000000"/>
          <w:sz w:val="24"/>
          <w:szCs w:val="24"/>
          <w:lang w:eastAsia="es-ES"/>
        </w:rPr>
        <w:t>son muy comunes las llamadas </w:t>
      </w:r>
      <w:proofErr w:type="spellStart"/>
      <w:r w:rsidRPr="00C74799">
        <w:rPr>
          <w:rFonts w:ascii="Arial" w:eastAsia="Times New Roman" w:hAnsi="Arial" w:cs="Arial"/>
          <w:b/>
          <w:bCs/>
          <w:color w:val="000000"/>
          <w:sz w:val="24"/>
          <w:szCs w:val="24"/>
          <w:lang w:eastAsia="es-ES"/>
        </w:rPr>
        <w:fldChar w:fldCharType="begin"/>
      </w:r>
      <w:r w:rsidRPr="00C74799">
        <w:rPr>
          <w:rFonts w:ascii="Arial" w:eastAsia="Times New Roman" w:hAnsi="Arial" w:cs="Arial"/>
          <w:b/>
          <w:bCs/>
          <w:color w:val="000000"/>
          <w:sz w:val="24"/>
          <w:szCs w:val="24"/>
          <w:lang w:eastAsia="es-ES"/>
        </w:rPr>
        <w:instrText xml:space="preserve"> HYPERLINK "https://concepto.de/pymes/" </w:instrText>
      </w:r>
      <w:r w:rsidRPr="00C74799">
        <w:rPr>
          <w:rFonts w:ascii="Arial" w:eastAsia="Times New Roman" w:hAnsi="Arial" w:cs="Arial"/>
          <w:b/>
          <w:bCs/>
          <w:color w:val="000000"/>
          <w:sz w:val="24"/>
          <w:szCs w:val="24"/>
          <w:lang w:eastAsia="es-ES"/>
        </w:rPr>
        <w:fldChar w:fldCharType="separate"/>
      </w:r>
      <w:r w:rsidRPr="00C74799">
        <w:rPr>
          <w:rFonts w:ascii="Arial" w:eastAsia="Times New Roman" w:hAnsi="Arial" w:cs="Arial"/>
          <w:b/>
          <w:bCs/>
          <w:color w:val="E84E2B"/>
          <w:sz w:val="24"/>
          <w:szCs w:val="24"/>
          <w:u w:val="single"/>
          <w:lang w:eastAsia="es-ES"/>
        </w:rPr>
        <w:t>PYMEs</w:t>
      </w:r>
      <w:proofErr w:type="spellEnd"/>
      <w:r w:rsidRPr="00C74799">
        <w:rPr>
          <w:rFonts w:ascii="Arial" w:eastAsia="Times New Roman" w:hAnsi="Arial" w:cs="Arial"/>
          <w:b/>
          <w:bCs/>
          <w:color w:val="000000"/>
          <w:sz w:val="24"/>
          <w:szCs w:val="24"/>
          <w:lang w:eastAsia="es-ES"/>
        </w:rPr>
        <w:fldChar w:fldCharType="end"/>
      </w:r>
      <w:r w:rsidRPr="00C74799">
        <w:rPr>
          <w:rFonts w:ascii="Arial" w:eastAsia="Times New Roman" w:hAnsi="Arial" w:cs="Arial"/>
          <w:color w:val="000000"/>
          <w:sz w:val="24"/>
          <w:szCs w:val="24"/>
          <w:lang w:eastAsia="es-ES"/>
        </w:rPr>
        <w:t xml:space="preserve">. La sigla corresponde a Pequeñas Y Medianas Empresas, lo cual nos indica que se trata de aquellas que si bien comparten la mayoría de las características con el resto de </w:t>
      </w:r>
      <w:r w:rsidRPr="00C74799">
        <w:rPr>
          <w:rFonts w:ascii="Arial" w:eastAsia="Times New Roman" w:hAnsi="Arial" w:cs="Arial"/>
          <w:color w:val="000000"/>
          <w:sz w:val="24"/>
          <w:szCs w:val="24"/>
          <w:lang w:eastAsia="es-ES"/>
        </w:rPr>
        <w:lastRenderedPageBreak/>
        <w:t>las empresas, tienen fundamentalmente una capacidad de producción y </w:t>
      </w:r>
      <w:hyperlink r:id="rId30" w:history="1">
        <w:r w:rsidRPr="00C74799">
          <w:rPr>
            <w:rFonts w:ascii="Arial" w:eastAsia="Times New Roman" w:hAnsi="Arial" w:cs="Arial"/>
            <w:color w:val="E84E2B"/>
            <w:sz w:val="24"/>
            <w:szCs w:val="24"/>
            <w:u w:val="single"/>
            <w:lang w:eastAsia="es-ES"/>
          </w:rPr>
          <w:t>presupuesto</w:t>
        </w:r>
      </w:hyperlink>
      <w:r w:rsidRPr="00C74799">
        <w:rPr>
          <w:rFonts w:ascii="Arial" w:eastAsia="Times New Roman" w:hAnsi="Arial" w:cs="Arial"/>
          <w:color w:val="000000"/>
          <w:sz w:val="24"/>
          <w:szCs w:val="24"/>
          <w:lang w:eastAsia="es-ES"/>
        </w:rPr>
        <w:t> limitado.</w:t>
      </w:r>
    </w:p>
    <w:p w:rsidR="00C74799" w:rsidRPr="00C74799" w:rsidRDefault="00C74799" w:rsidP="00C74799">
      <w:pPr>
        <w:spacing w:after="365" w:line="240" w:lineRule="auto"/>
        <w:rPr>
          <w:rFonts w:ascii="Arial" w:eastAsia="Times New Roman" w:hAnsi="Arial" w:cs="Arial"/>
          <w:color w:val="000000"/>
          <w:sz w:val="24"/>
          <w:szCs w:val="24"/>
          <w:lang w:eastAsia="es-ES"/>
        </w:rPr>
      </w:pPr>
      <w:r w:rsidRPr="00C74799">
        <w:rPr>
          <w:rFonts w:ascii="Arial" w:eastAsia="Times New Roman" w:hAnsi="Arial" w:cs="Arial"/>
          <w:color w:val="000000"/>
          <w:sz w:val="24"/>
          <w:szCs w:val="24"/>
          <w:lang w:eastAsia="es-ES"/>
        </w:rPr>
        <w:t>Pero además, una de las limitaciones más importantes es la ocupacional, es decir, su capacidad de contratar personal; y es de suma importancia dado que para el crecimiento de una empresa </w:t>
      </w:r>
      <w:r w:rsidRPr="00C74799">
        <w:rPr>
          <w:rFonts w:ascii="Arial" w:eastAsia="Times New Roman" w:hAnsi="Arial" w:cs="Arial"/>
          <w:b/>
          <w:bCs/>
          <w:color w:val="000000"/>
          <w:sz w:val="24"/>
          <w:szCs w:val="24"/>
          <w:lang w:eastAsia="es-ES"/>
        </w:rPr>
        <w:t>siempre será el capital humano un factor fundamental</w:t>
      </w:r>
      <w:r w:rsidRPr="00C74799">
        <w:rPr>
          <w:rFonts w:ascii="Arial" w:eastAsia="Times New Roman" w:hAnsi="Arial" w:cs="Arial"/>
          <w:color w:val="000000"/>
          <w:sz w:val="24"/>
          <w:szCs w:val="24"/>
          <w:lang w:eastAsia="es-ES"/>
        </w:rPr>
        <w:t>.</w:t>
      </w:r>
    </w:p>
    <w:p w:rsidR="00C74799" w:rsidRPr="00C74799" w:rsidRDefault="00C74799" w:rsidP="00C74799">
      <w:pPr>
        <w:spacing w:after="120" w:line="240" w:lineRule="auto"/>
        <w:outlineLvl w:val="1"/>
        <w:rPr>
          <w:rFonts w:ascii="Arial" w:eastAsia="Times New Roman" w:hAnsi="Arial" w:cs="Arial"/>
          <w:b/>
          <w:bCs/>
          <w:color w:val="000000"/>
          <w:sz w:val="36"/>
          <w:szCs w:val="36"/>
          <w:lang w:eastAsia="es-ES"/>
        </w:rPr>
      </w:pPr>
      <w:r w:rsidRPr="00C74799">
        <w:rPr>
          <w:rFonts w:ascii="Arial" w:eastAsia="Times New Roman" w:hAnsi="Arial" w:cs="Arial"/>
          <w:b/>
          <w:bCs/>
          <w:color w:val="000000"/>
          <w:sz w:val="36"/>
          <w:szCs w:val="36"/>
          <w:lang w:eastAsia="es-ES"/>
        </w:rPr>
        <w:t>Empresas según procedencia del capital</w:t>
      </w:r>
    </w:p>
    <w:p w:rsidR="00C74799" w:rsidRDefault="00C74799" w:rsidP="00C74799">
      <w:pPr>
        <w:rPr>
          <w:rFonts w:ascii="Arial" w:eastAsia="Times New Roman" w:hAnsi="Arial" w:cs="Arial"/>
          <w:color w:val="000000"/>
          <w:sz w:val="24"/>
          <w:szCs w:val="24"/>
          <w:lang w:eastAsia="es-ES"/>
        </w:rPr>
      </w:pPr>
      <w:r w:rsidRPr="00C74799">
        <w:rPr>
          <w:rFonts w:ascii="Arial" w:eastAsia="Times New Roman" w:hAnsi="Arial" w:cs="Arial"/>
          <w:color w:val="000000"/>
          <w:sz w:val="24"/>
          <w:szCs w:val="24"/>
          <w:lang w:eastAsia="es-ES"/>
        </w:rPr>
        <w:br/>
      </w:r>
      <w:r w:rsidRPr="00C74799">
        <w:rPr>
          <w:rFonts w:ascii="Arial" w:eastAsia="Times New Roman" w:hAnsi="Arial" w:cs="Arial"/>
          <w:color w:val="000000"/>
          <w:sz w:val="24"/>
          <w:szCs w:val="24"/>
          <w:lang w:eastAsia="es-ES"/>
        </w:rPr>
        <w:br/>
        <w:t>Fuente: </w:t>
      </w:r>
      <w:hyperlink r:id="rId31" w:anchor="ixzz82yRchbxi" w:history="1">
        <w:r w:rsidRPr="00C74799">
          <w:rPr>
            <w:rFonts w:ascii="Arial" w:eastAsia="Times New Roman" w:hAnsi="Arial" w:cs="Arial"/>
            <w:color w:val="003399"/>
            <w:sz w:val="24"/>
            <w:szCs w:val="24"/>
            <w:u w:val="single"/>
            <w:lang w:eastAsia="es-ES"/>
          </w:rPr>
          <w:t>https://concepto.de/empresa/#ixzz82yRchbxi</w:t>
        </w:r>
      </w:hyperlink>
    </w:p>
    <w:p w:rsidR="00C74799" w:rsidRPr="00C74799" w:rsidRDefault="00C74799" w:rsidP="00C74799">
      <w:pPr>
        <w:numPr>
          <w:ilvl w:val="0"/>
          <w:numId w:val="2"/>
        </w:numPr>
        <w:spacing w:before="100" w:beforeAutospacing="1" w:after="100" w:afterAutospacing="1" w:line="240" w:lineRule="auto"/>
        <w:ind w:left="365"/>
        <w:rPr>
          <w:rFonts w:ascii="Arial" w:eastAsia="Times New Roman" w:hAnsi="Arial" w:cs="Arial"/>
          <w:color w:val="000000"/>
          <w:sz w:val="24"/>
          <w:szCs w:val="24"/>
          <w:lang w:eastAsia="es-ES"/>
        </w:rPr>
      </w:pPr>
      <w:r w:rsidRPr="00C74799">
        <w:rPr>
          <w:rFonts w:ascii="Arial" w:eastAsia="Times New Roman" w:hAnsi="Arial" w:cs="Arial"/>
          <w:b/>
          <w:bCs/>
          <w:color w:val="000000"/>
          <w:sz w:val="24"/>
          <w:szCs w:val="24"/>
          <w:lang w:eastAsia="es-ES"/>
        </w:rPr>
        <w:t>Empresas públicas. </w:t>
      </w:r>
      <w:r w:rsidRPr="00C74799">
        <w:rPr>
          <w:rFonts w:ascii="Arial" w:eastAsia="Times New Roman" w:hAnsi="Arial" w:cs="Arial"/>
          <w:color w:val="000000"/>
          <w:sz w:val="24"/>
          <w:szCs w:val="24"/>
          <w:lang w:eastAsia="es-ES"/>
        </w:rPr>
        <w:t>Las empresas públicas son aquellas que pertenecen al sector público de cada </w:t>
      </w:r>
      <w:hyperlink r:id="rId32" w:history="1">
        <w:r w:rsidRPr="00C74799">
          <w:rPr>
            <w:rFonts w:ascii="Arial" w:eastAsia="Times New Roman" w:hAnsi="Arial" w:cs="Arial"/>
            <w:color w:val="E84E2B"/>
            <w:sz w:val="24"/>
            <w:szCs w:val="24"/>
            <w:u w:val="single"/>
            <w:lang w:eastAsia="es-ES"/>
          </w:rPr>
          <w:t>Estado</w:t>
        </w:r>
      </w:hyperlink>
      <w:r w:rsidRPr="00C74799">
        <w:rPr>
          <w:rFonts w:ascii="Arial" w:eastAsia="Times New Roman" w:hAnsi="Arial" w:cs="Arial"/>
          <w:color w:val="000000"/>
          <w:sz w:val="24"/>
          <w:szCs w:val="24"/>
          <w:lang w:eastAsia="es-ES"/>
        </w:rPr>
        <w:t>, administración central o local. Estas pueden llegar a vender sus acciones en bolsa a individuos particulares, pero se las seguirá considerando públicas siempre y cuando el 51% de sus acciones siga en posesión del sector público. Este tipo de empresas tiene como principal </w:t>
      </w:r>
      <w:hyperlink r:id="rId33" w:history="1">
        <w:r w:rsidRPr="00C74799">
          <w:rPr>
            <w:rFonts w:ascii="Arial" w:eastAsia="Times New Roman" w:hAnsi="Arial" w:cs="Arial"/>
            <w:color w:val="E84E2B"/>
            <w:sz w:val="24"/>
            <w:szCs w:val="24"/>
            <w:u w:val="single"/>
            <w:lang w:eastAsia="es-ES"/>
          </w:rPr>
          <w:t>objetivo</w:t>
        </w:r>
      </w:hyperlink>
      <w:r w:rsidRPr="00C74799">
        <w:rPr>
          <w:rFonts w:ascii="Arial" w:eastAsia="Times New Roman" w:hAnsi="Arial" w:cs="Arial"/>
          <w:color w:val="000000"/>
          <w:sz w:val="24"/>
          <w:szCs w:val="24"/>
          <w:lang w:eastAsia="es-ES"/>
        </w:rPr>
        <w:t> generar el interés general de la colectividad determinada de la que forma parte. El Estado </w:t>
      </w:r>
      <w:hyperlink r:id="rId34" w:history="1">
        <w:r w:rsidRPr="00C74799">
          <w:rPr>
            <w:rFonts w:ascii="Arial" w:eastAsia="Times New Roman" w:hAnsi="Arial" w:cs="Arial"/>
            <w:color w:val="E84E2B"/>
            <w:sz w:val="24"/>
            <w:szCs w:val="24"/>
            <w:u w:val="single"/>
            <w:lang w:eastAsia="es-ES"/>
          </w:rPr>
          <w:t>toma la decisión</w:t>
        </w:r>
      </w:hyperlink>
      <w:r w:rsidRPr="00C74799">
        <w:rPr>
          <w:rFonts w:ascii="Arial" w:eastAsia="Times New Roman" w:hAnsi="Arial" w:cs="Arial"/>
          <w:color w:val="000000"/>
          <w:sz w:val="24"/>
          <w:szCs w:val="24"/>
          <w:lang w:eastAsia="es-ES"/>
        </w:rPr>
        <w:t> de iniciar con la empresa y debe establecer sus objetivos para luego controlar su actividad.</w:t>
      </w:r>
    </w:p>
    <w:p w:rsidR="00C74799" w:rsidRPr="00C74799" w:rsidRDefault="00C74799" w:rsidP="00C74799">
      <w:pPr>
        <w:numPr>
          <w:ilvl w:val="0"/>
          <w:numId w:val="2"/>
        </w:numPr>
        <w:spacing w:before="100" w:beforeAutospacing="1" w:after="100" w:afterAutospacing="1" w:line="240" w:lineRule="auto"/>
        <w:ind w:left="365"/>
        <w:rPr>
          <w:rFonts w:ascii="Arial" w:eastAsia="Times New Roman" w:hAnsi="Arial" w:cs="Arial"/>
          <w:color w:val="000000"/>
          <w:sz w:val="24"/>
          <w:szCs w:val="24"/>
          <w:lang w:eastAsia="es-ES"/>
        </w:rPr>
      </w:pPr>
      <w:r w:rsidRPr="00C74799">
        <w:rPr>
          <w:rFonts w:ascii="Arial" w:eastAsia="Times New Roman" w:hAnsi="Arial" w:cs="Arial"/>
          <w:b/>
          <w:bCs/>
          <w:color w:val="000000"/>
          <w:sz w:val="24"/>
          <w:szCs w:val="24"/>
          <w:lang w:eastAsia="es-ES"/>
        </w:rPr>
        <w:t>Empresas privadas. </w:t>
      </w:r>
      <w:r w:rsidRPr="00C74799">
        <w:rPr>
          <w:rFonts w:ascii="Arial" w:eastAsia="Times New Roman" w:hAnsi="Arial" w:cs="Arial"/>
          <w:color w:val="000000"/>
          <w:sz w:val="24"/>
          <w:szCs w:val="24"/>
          <w:lang w:eastAsia="es-ES"/>
        </w:rPr>
        <w:t>Las empresas privadas, en cambio, son aquellas que están a cargo de individuos particulares. Además, las acciones de estas empresas se pueden vender en bolsa. Su principal objetivo es el de maximizar sus beneficios y ventas, así como también sus cuotas de mercado.</w:t>
      </w:r>
    </w:p>
    <w:p w:rsidR="00C74799" w:rsidRPr="00C74799" w:rsidRDefault="00C74799" w:rsidP="00C74799">
      <w:pPr>
        <w:numPr>
          <w:ilvl w:val="0"/>
          <w:numId w:val="2"/>
        </w:numPr>
        <w:spacing w:before="100" w:beforeAutospacing="1" w:after="100" w:afterAutospacing="1" w:line="240" w:lineRule="auto"/>
        <w:ind w:left="365"/>
        <w:rPr>
          <w:rFonts w:ascii="Arial" w:eastAsia="Times New Roman" w:hAnsi="Arial" w:cs="Arial"/>
          <w:color w:val="000000"/>
          <w:sz w:val="24"/>
          <w:szCs w:val="24"/>
          <w:lang w:eastAsia="es-ES"/>
        </w:rPr>
      </w:pPr>
      <w:r w:rsidRPr="00C74799">
        <w:rPr>
          <w:rFonts w:ascii="Arial" w:eastAsia="Times New Roman" w:hAnsi="Arial" w:cs="Arial"/>
          <w:b/>
          <w:bCs/>
          <w:color w:val="000000"/>
          <w:sz w:val="24"/>
          <w:szCs w:val="24"/>
          <w:lang w:eastAsia="es-ES"/>
        </w:rPr>
        <w:t>Empresas mixtas. </w:t>
      </w:r>
      <w:r w:rsidRPr="00C74799">
        <w:rPr>
          <w:rFonts w:ascii="Arial" w:eastAsia="Times New Roman" w:hAnsi="Arial" w:cs="Arial"/>
          <w:color w:val="000000"/>
          <w:sz w:val="24"/>
          <w:szCs w:val="24"/>
          <w:lang w:eastAsia="es-ES"/>
        </w:rPr>
        <w:t>Debido a que la división entre empresas privadas y públicas no es tan simple, en la mayoría de los casos existe una tercera calificación en la que se describe una empresa, donde tanto el sector público como el privado tienen participación en la misma. Además, el sector privado puede tomar la decisión de nacionalizar una empresa privada; así como también ocurre de forma contraria, cuando el sector privado decide privatizar alguna empresa pública.</w:t>
      </w:r>
    </w:p>
    <w:p w:rsidR="00C74799" w:rsidRPr="00C74799" w:rsidRDefault="00C74799" w:rsidP="00C74799">
      <w:pPr>
        <w:spacing w:after="120" w:line="240" w:lineRule="auto"/>
        <w:outlineLvl w:val="1"/>
        <w:rPr>
          <w:rFonts w:ascii="Arial" w:eastAsia="Times New Roman" w:hAnsi="Arial" w:cs="Arial"/>
          <w:b/>
          <w:bCs/>
          <w:color w:val="000000"/>
          <w:sz w:val="36"/>
          <w:szCs w:val="36"/>
          <w:lang w:eastAsia="es-ES"/>
        </w:rPr>
      </w:pPr>
      <w:r w:rsidRPr="00C74799">
        <w:rPr>
          <w:rFonts w:ascii="Arial" w:eastAsia="Times New Roman" w:hAnsi="Arial" w:cs="Arial"/>
          <w:b/>
          <w:bCs/>
          <w:color w:val="000000"/>
          <w:sz w:val="36"/>
          <w:szCs w:val="36"/>
          <w:lang w:eastAsia="es-ES"/>
        </w:rPr>
        <w:t>Empresas según su tamaño</w:t>
      </w:r>
    </w:p>
    <w:p w:rsidR="00C74799" w:rsidRPr="00C74799" w:rsidRDefault="00C74799" w:rsidP="00C74799">
      <w:pPr>
        <w:spacing w:after="365" w:line="240" w:lineRule="auto"/>
        <w:rPr>
          <w:rFonts w:ascii="Arial" w:eastAsia="Times New Roman" w:hAnsi="Arial" w:cs="Arial"/>
          <w:color w:val="000000"/>
          <w:sz w:val="24"/>
          <w:szCs w:val="24"/>
          <w:lang w:eastAsia="es-ES"/>
        </w:rPr>
      </w:pPr>
      <w:r w:rsidRPr="00C74799">
        <w:rPr>
          <w:rFonts w:ascii="Arial" w:eastAsia="Times New Roman" w:hAnsi="Arial" w:cs="Arial"/>
          <w:color w:val="000000"/>
          <w:sz w:val="24"/>
          <w:szCs w:val="24"/>
          <w:lang w:eastAsia="es-ES"/>
        </w:rPr>
        <w:t>Existen diversas maneras de clasificar a las empresas de acuerdo a sus distintas características. Por ejemplo, según su tamaño:</w:t>
      </w:r>
    </w:p>
    <w:p w:rsidR="00C74799" w:rsidRPr="00C74799" w:rsidRDefault="00C74799" w:rsidP="00C74799">
      <w:pPr>
        <w:numPr>
          <w:ilvl w:val="0"/>
          <w:numId w:val="3"/>
        </w:numPr>
        <w:spacing w:before="100" w:beforeAutospacing="1" w:after="100" w:afterAutospacing="1" w:line="240" w:lineRule="auto"/>
        <w:ind w:left="365"/>
        <w:rPr>
          <w:rFonts w:ascii="Arial" w:eastAsia="Times New Roman" w:hAnsi="Arial" w:cs="Arial"/>
          <w:color w:val="000000"/>
          <w:sz w:val="24"/>
          <w:szCs w:val="24"/>
          <w:lang w:eastAsia="es-ES"/>
        </w:rPr>
      </w:pPr>
      <w:r w:rsidRPr="00C74799">
        <w:rPr>
          <w:rFonts w:ascii="Arial" w:eastAsia="Times New Roman" w:hAnsi="Arial" w:cs="Arial"/>
          <w:b/>
          <w:bCs/>
          <w:color w:val="000000"/>
          <w:sz w:val="24"/>
          <w:szCs w:val="24"/>
          <w:lang w:eastAsia="es-ES"/>
        </w:rPr>
        <w:t>Empresas grandes.</w:t>
      </w:r>
      <w:r w:rsidRPr="00C74799">
        <w:rPr>
          <w:rFonts w:ascii="Arial" w:eastAsia="Times New Roman" w:hAnsi="Arial" w:cs="Arial"/>
          <w:color w:val="000000"/>
          <w:sz w:val="24"/>
          <w:szCs w:val="24"/>
          <w:lang w:eastAsia="es-ES"/>
        </w:rPr>
        <w:t> Se determinará que una empresa es grande cuando posea grandes capacidades tecnológicas,  potencial humano y cuando su </w:t>
      </w:r>
      <w:hyperlink r:id="rId35" w:history="1">
        <w:r w:rsidRPr="00C74799">
          <w:rPr>
            <w:rFonts w:ascii="Arial" w:eastAsia="Times New Roman" w:hAnsi="Arial" w:cs="Arial"/>
            <w:color w:val="E84E2B"/>
            <w:sz w:val="24"/>
            <w:szCs w:val="24"/>
            <w:u w:val="single"/>
            <w:lang w:eastAsia="es-ES"/>
          </w:rPr>
          <w:t>capital</w:t>
        </w:r>
      </w:hyperlink>
      <w:r w:rsidRPr="00C74799">
        <w:rPr>
          <w:rFonts w:ascii="Arial" w:eastAsia="Times New Roman" w:hAnsi="Arial" w:cs="Arial"/>
          <w:color w:val="000000"/>
          <w:sz w:val="24"/>
          <w:szCs w:val="24"/>
          <w:lang w:eastAsia="es-ES"/>
        </w:rPr>
        <w:t> sea de gran cantidad. Al ser una empresa grande, sus obligaciones, sus necesidades de </w:t>
      </w:r>
      <w:hyperlink r:id="rId36" w:history="1">
        <w:r w:rsidRPr="00C74799">
          <w:rPr>
            <w:rFonts w:ascii="Arial" w:eastAsia="Times New Roman" w:hAnsi="Arial" w:cs="Arial"/>
            <w:color w:val="E84E2B"/>
            <w:sz w:val="24"/>
            <w:szCs w:val="24"/>
            <w:u w:val="single"/>
            <w:lang w:eastAsia="es-ES"/>
          </w:rPr>
          <w:t>planeamiento</w:t>
        </w:r>
      </w:hyperlink>
      <w:r w:rsidRPr="00C74799">
        <w:rPr>
          <w:rFonts w:ascii="Arial" w:eastAsia="Times New Roman" w:hAnsi="Arial" w:cs="Arial"/>
          <w:color w:val="000000"/>
          <w:sz w:val="24"/>
          <w:szCs w:val="24"/>
          <w:lang w:eastAsia="es-ES"/>
        </w:rPr>
        <w:t> y organización serán mayores que en las demás.</w:t>
      </w:r>
    </w:p>
    <w:p w:rsidR="00C74799" w:rsidRPr="00C74799" w:rsidRDefault="00C74799" w:rsidP="00C74799">
      <w:pPr>
        <w:numPr>
          <w:ilvl w:val="0"/>
          <w:numId w:val="3"/>
        </w:numPr>
        <w:spacing w:before="100" w:beforeAutospacing="1" w:after="100" w:afterAutospacing="1" w:line="240" w:lineRule="auto"/>
        <w:ind w:left="365"/>
        <w:rPr>
          <w:rFonts w:ascii="Arial" w:eastAsia="Times New Roman" w:hAnsi="Arial" w:cs="Arial"/>
          <w:color w:val="000000"/>
          <w:sz w:val="24"/>
          <w:szCs w:val="24"/>
          <w:lang w:eastAsia="es-ES"/>
        </w:rPr>
      </w:pPr>
      <w:r w:rsidRPr="00C74799">
        <w:rPr>
          <w:rFonts w:ascii="Arial" w:eastAsia="Times New Roman" w:hAnsi="Arial" w:cs="Arial"/>
          <w:b/>
          <w:bCs/>
          <w:color w:val="000000"/>
          <w:sz w:val="24"/>
          <w:szCs w:val="24"/>
          <w:lang w:eastAsia="es-ES"/>
        </w:rPr>
        <w:t>Empresas medianas.</w:t>
      </w:r>
      <w:r w:rsidRPr="00C74799">
        <w:rPr>
          <w:rFonts w:ascii="Arial" w:eastAsia="Times New Roman" w:hAnsi="Arial" w:cs="Arial"/>
          <w:color w:val="000000"/>
          <w:sz w:val="24"/>
          <w:szCs w:val="24"/>
          <w:lang w:eastAsia="es-ES"/>
        </w:rPr>
        <w:t> Requerirán capacidades tecnológicas, pero en menor medida que las empresas grandes. También será necesario el potencial humano y una cantidad importante de capital.</w:t>
      </w:r>
    </w:p>
    <w:p w:rsidR="00C74799" w:rsidRPr="00C74799" w:rsidRDefault="00C74799" w:rsidP="00C74799">
      <w:pPr>
        <w:numPr>
          <w:ilvl w:val="0"/>
          <w:numId w:val="3"/>
        </w:numPr>
        <w:spacing w:before="100" w:beforeAutospacing="1" w:after="100" w:afterAutospacing="1" w:line="240" w:lineRule="auto"/>
        <w:ind w:left="365"/>
        <w:rPr>
          <w:rFonts w:ascii="Arial" w:eastAsia="Times New Roman" w:hAnsi="Arial" w:cs="Arial"/>
          <w:color w:val="000000"/>
          <w:sz w:val="24"/>
          <w:szCs w:val="24"/>
          <w:lang w:eastAsia="es-ES"/>
        </w:rPr>
      </w:pPr>
      <w:r w:rsidRPr="00C74799">
        <w:rPr>
          <w:rFonts w:ascii="Arial" w:eastAsia="Times New Roman" w:hAnsi="Arial" w:cs="Arial"/>
          <w:b/>
          <w:bCs/>
          <w:color w:val="000000"/>
          <w:sz w:val="24"/>
          <w:szCs w:val="24"/>
          <w:lang w:eastAsia="es-ES"/>
        </w:rPr>
        <w:lastRenderedPageBreak/>
        <w:t>Empresas pequeñas. </w:t>
      </w:r>
      <w:r w:rsidRPr="00C74799">
        <w:rPr>
          <w:rFonts w:ascii="Arial" w:eastAsia="Times New Roman" w:hAnsi="Arial" w:cs="Arial"/>
          <w:color w:val="000000"/>
          <w:sz w:val="24"/>
          <w:szCs w:val="24"/>
          <w:lang w:eastAsia="es-ES"/>
        </w:rPr>
        <w:t>Serán aquellas que, para llevar a cabo sus actividades económicas no necesitan de una gran cantidad de capital, ni potencial humano, así como tampoco una gran capacidad en cuanto a su </w:t>
      </w:r>
      <w:hyperlink r:id="rId37" w:history="1">
        <w:r w:rsidRPr="00C74799">
          <w:rPr>
            <w:rFonts w:ascii="Arial" w:eastAsia="Times New Roman" w:hAnsi="Arial" w:cs="Arial"/>
            <w:color w:val="E84E2B"/>
            <w:sz w:val="24"/>
            <w:szCs w:val="24"/>
            <w:u w:val="single"/>
            <w:lang w:eastAsia="es-ES"/>
          </w:rPr>
          <w:t>tecnología</w:t>
        </w:r>
      </w:hyperlink>
      <w:r w:rsidRPr="00C74799">
        <w:rPr>
          <w:rFonts w:ascii="Arial" w:eastAsia="Times New Roman" w:hAnsi="Arial" w:cs="Arial"/>
          <w:color w:val="000000"/>
          <w:sz w:val="24"/>
          <w:szCs w:val="24"/>
          <w:lang w:eastAsia="es-ES"/>
        </w:rPr>
        <w:t>.</w:t>
      </w:r>
    </w:p>
    <w:p w:rsidR="00C74799" w:rsidRDefault="00C74799" w:rsidP="00C74799">
      <w:r w:rsidRPr="00C74799">
        <w:rPr>
          <w:rFonts w:ascii="Arial" w:eastAsia="Times New Roman" w:hAnsi="Arial" w:cs="Arial"/>
          <w:color w:val="000000"/>
          <w:sz w:val="24"/>
          <w:szCs w:val="24"/>
          <w:lang w:eastAsia="es-ES"/>
        </w:rPr>
        <w:br/>
      </w:r>
      <w:r w:rsidRPr="00C74799">
        <w:rPr>
          <w:rFonts w:ascii="Arial" w:eastAsia="Times New Roman" w:hAnsi="Arial" w:cs="Arial"/>
          <w:color w:val="000000"/>
          <w:sz w:val="24"/>
          <w:szCs w:val="24"/>
          <w:lang w:eastAsia="es-ES"/>
        </w:rPr>
        <w:br/>
        <w:t>Fuente: </w:t>
      </w:r>
      <w:hyperlink r:id="rId38" w:anchor="ixzz82yRwbbeA" w:history="1">
        <w:r w:rsidRPr="00C74799">
          <w:rPr>
            <w:rFonts w:ascii="Arial" w:eastAsia="Times New Roman" w:hAnsi="Arial" w:cs="Arial"/>
            <w:color w:val="003399"/>
            <w:sz w:val="24"/>
            <w:szCs w:val="24"/>
            <w:u w:val="single"/>
            <w:lang w:eastAsia="es-ES"/>
          </w:rPr>
          <w:t>https://concepto.de/empresa/#ixzz82yRwbbeA</w:t>
        </w:r>
      </w:hyperlink>
      <w:bookmarkStart w:id="0" w:name="_GoBack"/>
      <w:bookmarkEnd w:id="0"/>
    </w:p>
    <w:sectPr w:rsidR="00C747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74156"/>
    <w:multiLevelType w:val="multilevel"/>
    <w:tmpl w:val="6112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E528AD"/>
    <w:multiLevelType w:val="multilevel"/>
    <w:tmpl w:val="7CCE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45741B"/>
    <w:multiLevelType w:val="multilevel"/>
    <w:tmpl w:val="121C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799"/>
    <w:rsid w:val="007A414B"/>
    <w:rsid w:val="00C747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47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7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47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3852">
      <w:bodyDiv w:val="1"/>
      <w:marLeft w:val="0"/>
      <w:marRight w:val="0"/>
      <w:marTop w:val="0"/>
      <w:marBottom w:val="0"/>
      <w:divBdr>
        <w:top w:val="none" w:sz="0" w:space="0" w:color="auto"/>
        <w:left w:val="none" w:sz="0" w:space="0" w:color="auto"/>
        <w:bottom w:val="none" w:sz="0" w:space="0" w:color="auto"/>
        <w:right w:val="none" w:sz="0" w:space="0" w:color="auto"/>
      </w:divBdr>
    </w:div>
    <w:div w:id="1088309770">
      <w:bodyDiv w:val="1"/>
      <w:marLeft w:val="0"/>
      <w:marRight w:val="0"/>
      <w:marTop w:val="0"/>
      <w:marBottom w:val="0"/>
      <w:divBdr>
        <w:top w:val="none" w:sz="0" w:space="0" w:color="auto"/>
        <w:left w:val="none" w:sz="0" w:space="0" w:color="auto"/>
        <w:bottom w:val="none" w:sz="0" w:space="0" w:color="auto"/>
        <w:right w:val="none" w:sz="0" w:space="0" w:color="auto"/>
      </w:divBdr>
    </w:div>
    <w:div w:id="1117069542">
      <w:bodyDiv w:val="1"/>
      <w:marLeft w:val="0"/>
      <w:marRight w:val="0"/>
      <w:marTop w:val="0"/>
      <w:marBottom w:val="0"/>
      <w:divBdr>
        <w:top w:val="none" w:sz="0" w:space="0" w:color="auto"/>
        <w:left w:val="none" w:sz="0" w:space="0" w:color="auto"/>
        <w:bottom w:val="none" w:sz="0" w:space="0" w:color="auto"/>
        <w:right w:val="none" w:sz="0" w:space="0" w:color="auto"/>
      </w:divBdr>
    </w:div>
    <w:div w:id="1239250242">
      <w:bodyDiv w:val="1"/>
      <w:marLeft w:val="0"/>
      <w:marRight w:val="0"/>
      <w:marTop w:val="0"/>
      <w:marBottom w:val="0"/>
      <w:divBdr>
        <w:top w:val="none" w:sz="0" w:space="0" w:color="auto"/>
        <w:left w:val="none" w:sz="0" w:space="0" w:color="auto"/>
        <w:bottom w:val="none" w:sz="0" w:space="0" w:color="auto"/>
        <w:right w:val="none" w:sz="0" w:space="0" w:color="auto"/>
      </w:divBdr>
    </w:div>
    <w:div w:id="188830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servicio/" TargetMode="External"/><Relationship Id="rId13" Type="http://schemas.openxmlformats.org/officeDocument/2006/relationships/hyperlink" Target="https://concepto.de/objetivo/" TargetMode="External"/><Relationship Id="rId18" Type="http://schemas.openxmlformats.org/officeDocument/2006/relationships/hyperlink" Target="https://concepto.de/oferta/" TargetMode="External"/><Relationship Id="rId26" Type="http://schemas.openxmlformats.org/officeDocument/2006/relationships/hyperlink" Target="https://concepto.de/sector-secundario/"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concepto.de/que-es-un-conjunto/" TargetMode="External"/><Relationship Id="rId34" Type="http://schemas.openxmlformats.org/officeDocument/2006/relationships/hyperlink" Target="https://concepto.de/toma-de-decisiones/" TargetMode="External"/><Relationship Id="rId7" Type="http://schemas.openxmlformats.org/officeDocument/2006/relationships/hyperlink" Target="https://concepto.de/institucion/" TargetMode="External"/><Relationship Id="rId12" Type="http://schemas.openxmlformats.org/officeDocument/2006/relationships/hyperlink" Target="https://concepto.de/empresa/" TargetMode="External"/><Relationship Id="rId17" Type="http://schemas.openxmlformats.org/officeDocument/2006/relationships/hyperlink" Target="https://concepto.de/materia-prima/" TargetMode="External"/><Relationship Id="rId25" Type="http://schemas.openxmlformats.org/officeDocument/2006/relationships/hyperlink" Target="https://concepto.de/naturaleza/" TargetMode="External"/><Relationship Id="rId33" Type="http://schemas.openxmlformats.org/officeDocument/2006/relationships/hyperlink" Target="https://concepto.de/objetivo/" TargetMode="External"/><Relationship Id="rId38" Type="http://schemas.openxmlformats.org/officeDocument/2006/relationships/hyperlink" Target="https://concepto.de/empresa/" TargetMode="External"/><Relationship Id="rId2" Type="http://schemas.openxmlformats.org/officeDocument/2006/relationships/styles" Target="styles.xml"/><Relationship Id="rId16" Type="http://schemas.openxmlformats.org/officeDocument/2006/relationships/hyperlink" Target="https://concepto.de/ley/" TargetMode="External"/><Relationship Id="rId20" Type="http://schemas.openxmlformats.org/officeDocument/2006/relationships/hyperlink" Target="https://concepto.de/utilidad-2/" TargetMode="External"/><Relationship Id="rId29" Type="http://schemas.openxmlformats.org/officeDocument/2006/relationships/hyperlink" Target="https://concepto.de/estructura/" TargetMode="External"/><Relationship Id="rId1" Type="http://schemas.openxmlformats.org/officeDocument/2006/relationships/numbering" Target="numbering.xml"/><Relationship Id="rId6" Type="http://schemas.openxmlformats.org/officeDocument/2006/relationships/hyperlink" Target="https://concepto.de/organizacion/" TargetMode="External"/><Relationship Id="rId11" Type="http://schemas.openxmlformats.org/officeDocument/2006/relationships/hyperlink" Target="https://concepto.de/equipo-de-trabajo/" TargetMode="External"/><Relationship Id="rId24" Type="http://schemas.openxmlformats.org/officeDocument/2006/relationships/hyperlink" Target="https://concepto.de/sector-primario/" TargetMode="External"/><Relationship Id="rId32" Type="http://schemas.openxmlformats.org/officeDocument/2006/relationships/hyperlink" Target="https://concepto.de/estado/" TargetMode="External"/><Relationship Id="rId37" Type="http://schemas.openxmlformats.org/officeDocument/2006/relationships/hyperlink" Target="https://concepto.de/tecnologi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cepto.de/reglamento/" TargetMode="External"/><Relationship Id="rId23" Type="http://schemas.openxmlformats.org/officeDocument/2006/relationships/image" Target="media/image1.jpeg"/><Relationship Id="rId28" Type="http://schemas.openxmlformats.org/officeDocument/2006/relationships/hyperlink" Target="https://concepto.de/necesidades-basicas/" TargetMode="External"/><Relationship Id="rId36" Type="http://schemas.openxmlformats.org/officeDocument/2006/relationships/hyperlink" Target="https://concepto.de/planeacion-estrategica/" TargetMode="External"/><Relationship Id="rId10" Type="http://schemas.openxmlformats.org/officeDocument/2006/relationships/hyperlink" Target="https://concepto.de/ganancia/" TargetMode="External"/><Relationship Id="rId19" Type="http://schemas.openxmlformats.org/officeDocument/2006/relationships/hyperlink" Target="https://concepto.de/demanda/" TargetMode="External"/><Relationship Id="rId31" Type="http://schemas.openxmlformats.org/officeDocument/2006/relationships/hyperlink" Target="https://concepto.de/empresa/" TargetMode="External"/><Relationship Id="rId4" Type="http://schemas.openxmlformats.org/officeDocument/2006/relationships/settings" Target="settings.xml"/><Relationship Id="rId9" Type="http://schemas.openxmlformats.org/officeDocument/2006/relationships/hyperlink" Target="https://concepto.de/consumidor/" TargetMode="External"/><Relationship Id="rId14" Type="http://schemas.openxmlformats.org/officeDocument/2006/relationships/hyperlink" Target="https://concepto.de/mision/" TargetMode="External"/><Relationship Id="rId22" Type="http://schemas.openxmlformats.org/officeDocument/2006/relationships/hyperlink" Target="https://concepto.de/empresa/" TargetMode="External"/><Relationship Id="rId27" Type="http://schemas.openxmlformats.org/officeDocument/2006/relationships/hyperlink" Target="https://concepto.de/sector-terciario/" TargetMode="External"/><Relationship Id="rId30" Type="http://schemas.openxmlformats.org/officeDocument/2006/relationships/hyperlink" Target="https://concepto.de/presupuesto/" TargetMode="External"/><Relationship Id="rId35" Type="http://schemas.openxmlformats.org/officeDocument/2006/relationships/hyperlink" Target="https://concepto.de/capit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1138</Words>
  <Characters>6261</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2023-05-28T03:45:00Z</dcterms:created>
  <dcterms:modified xsi:type="dcterms:W3CDTF">2023-05-28T03:51:00Z</dcterms:modified>
</cp:coreProperties>
</file>