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B1" w:rsidRDefault="000A11B1" w:rsidP="000A11B1">
      <w:pPr>
        <w:ind w:left="360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Post-operative Complications with Dehorning</w:t>
      </w:r>
    </w:p>
    <w:p w:rsidR="000A11B1" w:rsidRDefault="000A11B1" w:rsidP="000A11B1">
      <w:pPr>
        <w:ind w:left="360"/>
        <w:rPr>
          <w:rFonts w:ascii="Verdana" w:hAnsi="Verdana"/>
          <w:sz w:val="24"/>
          <w:szCs w:val="24"/>
          <w:lang w:val="en-US"/>
        </w:rPr>
      </w:pPr>
    </w:p>
    <w:p w:rsidR="000A11B1" w:rsidRDefault="000A11B1" w:rsidP="000A11B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Myiasis</w:t>
      </w:r>
      <w:proofErr w:type="spellEnd"/>
      <w:r>
        <w:rPr>
          <w:rFonts w:ascii="Verdana" w:hAnsi="Verdana"/>
          <w:sz w:val="24"/>
          <w:szCs w:val="24"/>
          <w:lang w:val="en-US"/>
        </w:rPr>
        <w:t>: Due to improper aftercare, especially in areas where flies are present. Appropriate fly control and use of anti-</w:t>
      </w:r>
      <w:proofErr w:type="spellStart"/>
      <w:r>
        <w:rPr>
          <w:rFonts w:ascii="Verdana" w:hAnsi="Verdana"/>
          <w:sz w:val="24"/>
          <w:szCs w:val="24"/>
          <w:lang w:val="en-US"/>
        </w:rPr>
        <w:t>myiasis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sprays </w:t>
      </w:r>
      <w:proofErr w:type="gramStart"/>
      <w:r>
        <w:rPr>
          <w:rFonts w:ascii="Verdana" w:hAnsi="Verdana"/>
          <w:sz w:val="24"/>
          <w:szCs w:val="24"/>
          <w:lang w:val="en-US"/>
        </w:rPr>
        <w:t>( such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as </w:t>
      </w:r>
      <w:proofErr w:type="spellStart"/>
      <w:r>
        <w:rPr>
          <w:rFonts w:ascii="Verdana" w:hAnsi="Verdana"/>
          <w:sz w:val="24"/>
          <w:szCs w:val="24"/>
          <w:lang w:val="en-US"/>
        </w:rPr>
        <w:t>Bactrovet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) can be used as prevention. Additionally the use of </w:t>
      </w:r>
      <w:proofErr w:type="spellStart"/>
      <w:r>
        <w:rPr>
          <w:rFonts w:ascii="Verdana" w:hAnsi="Verdana"/>
          <w:sz w:val="24"/>
          <w:szCs w:val="24"/>
          <w:lang w:val="en-US"/>
        </w:rPr>
        <w:t>Ivermectin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is helpful.</w:t>
      </w:r>
    </w:p>
    <w:p w:rsidR="0092078E" w:rsidRDefault="0092078E" w:rsidP="0092078E">
      <w:pPr>
        <w:pStyle w:val="ListParagraph"/>
        <w:rPr>
          <w:rFonts w:ascii="Verdana" w:hAnsi="Verdana"/>
          <w:sz w:val="24"/>
          <w:szCs w:val="24"/>
          <w:lang w:val="en-US"/>
        </w:rPr>
      </w:pPr>
      <w:r>
        <w:rPr>
          <w:noProof/>
          <w:lang w:eastAsia="en-TT"/>
        </w:rPr>
        <w:drawing>
          <wp:inline distT="0" distB="0" distL="0" distR="0" wp14:anchorId="374ED93B" wp14:editId="6F45BD9E">
            <wp:extent cx="3514725" cy="2628900"/>
            <wp:effectExtent l="0" t="0" r="9525" b="0"/>
            <wp:docPr id="2" name="Picture 2" descr="Myiasis - an overview | ScienceDirect T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yiasis - an overview | ScienceDirect Top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78E" w:rsidRPr="0092078E" w:rsidRDefault="0092078E" w:rsidP="0092078E">
      <w:pPr>
        <w:pStyle w:val="ListParagrap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Picture showing what </w:t>
      </w:r>
      <w:proofErr w:type="spellStart"/>
      <w:r>
        <w:rPr>
          <w:rFonts w:ascii="Verdana" w:hAnsi="Verdana"/>
          <w:sz w:val="20"/>
          <w:szCs w:val="20"/>
          <w:lang w:val="en-US"/>
        </w:rPr>
        <w:t>myiasis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would look like in an open</w:t>
      </w:r>
      <w:bookmarkStart w:id="0" w:name="_GoBack"/>
      <w:bookmarkEnd w:id="0"/>
      <w:r>
        <w:rPr>
          <w:rFonts w:ascii="Verdana" w:hAnsi="Verdana"/>
          <w:sz w:val="20"/>
          <w:szCs w:val="20"/>
          <w:lang w:val="en-US"/>
        </w:rPr>
        <w:t xml:space="preserve"> wound.</w:t>
      </w:r>
    </w:p>
    <w:p w:rsidR="000A11B1" w:rsidRDefault="000A11B1" w:rsidP="000A11B1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0A11B1" w:rsidRDefault="000A11B1" w:rsidP="000A11B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Infection of the frontal sinus: Due to poor aftercare and contamination of bacteria, this can lead to sinusitis. The wound should be flushed and disinfected with use of antiseptics (such as </w:t>
      </w:r>
      <w:proofErr w:type="spellStart"/>
      <w:r>
        <w:rPr>
          <w:rFonts w:ascii="Verdana" w:hAnsi="Verdana"/>
          <w:sz w:val="24"/>
          <w:szCs w:val="24"/>
          <w:lang w:val="en-US"/>
        </w:rPr>
        <w:t>Chlorhexidine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), ensuring it is properly cleaned. </w:t>
      </w:r>
      <w:proofErr w:type="spellStart"/>
      <w:r>
        <w:rPr>
          <w:rFonts w:ascii="Verdana" w:hAnsi="Verdana"/>
          <w:sz w:val="24"/>
          <w:szCs w:val="24"/>
          <w:lang w:val="en-US"/>
        </w:rPr>
        <w:t>Antiobiotics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(such as </w:t>
      </w:r>
      <w:proofErr w:type="spellStart"/>
      <w:r>
        <w:rPr>
          <w:rFonts w:ascii="Verdana" w:hAnsi="Verdana"/>
          <w:sz w:val="24"/>
          <w:szCs w:val="24"/>
          <w:lang w:val="en-US"/>
        </w:rPr>
        <w:t>PenStrep</w:t>
      </w:r>
      <w:proofErr w:type="spellEnd"/>
      <w:r>
        <w:rPr>
          <w:rFonts w:ascii="Verdana" w:hAnsi="Verdana"/>
          <w:sz w:val="24"/>
          <w:szCs w:val="24"/>
          <w:lang w:val="en-US"/>
        </w:rPr>
        <w:t>) can be used topically and systemically in these instances.</w:t>
      </w:r>
    </w:p>
    <w:p w:rsidR="00786D8A" w:rsidRDefault="0092078E">
      <w:r>
        <w:rPr>
          <w:noProof/>
          <w:lang w:eastAsia="en-TT"/>
        </w:rPr>
        <w:drawing>
          <wp:inline distT="0" distB="0" distL="0" distR="0" wp14:anchorId="39C63519" wp14:editId="038E2029">
            <wp:extent cx="3495675" cy="2581275"/>
            <wp:effectExtent l="0" t="0" r="9525" b="9525"/>
            <wp:docPr id="1" name="Picture 1" descr="Respiratory Diseases | Veterian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piratory Diseases | Veterian K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78E" w:rsidRDefault="0092078E">
      <w:r>
        <w:t>Picture showing infection of frontal sinus in cow.</w:t>
      </w:r>
    </w:p>
    <w:sectPr w:rsidR="0092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0C4F"/>
    <w:multiLevelType w:val="hybridMultilevel"/>
    <w:tmpl w:val="B3C0827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964C7"/>
    <w:multiLevelType w:val="hybridMultilevel"/>
    <w:tmpl w:val="A4C47436"/>
    <w:lvl w:ilvl="0" w:tplc="AC7EF7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B1"/>
    <w:rsid w:val="000A11B1"/>
    <w:rsid w:val="00786D8A"/>
    <w:rsid w:val="0092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AF65B-19EA-4198-974B-8326EF2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>HP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2</cp:revision>
  <dcterms:created xsi:type="dcterms:W3CDTF">2023-09-17T17:44:00Z</dcterms:created>
  <dcterms:modified xsi:type="dcterms:W3CDTF">2023-09-17T17:56:00Z</dcterms:modified>
</cp:coreProperties>
</file>