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EC" w:rsidRDefault="00147EEC" w:rsidP="00147EEC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val="es-PA" w:eastAsia="es-PA"/>
        </w:rPr>
        <w:drawing>
          <wp:anchor distT="0" distB="0" distL="114300" distR="114300" simplePos="0" relativeHeight="251695104" behindDoc="1" locked="0" layoutInCell="1" allowOverlap="1" wp14:anchorId="6B95A444" wp14:editId="66CBA8E1">
            <wp:simplePos x="0" y="0"/>
            <wp:positionH relativeFrom="margin">
              <wp:posOffset>2247900</wp:posOffset>
            </wp:positionH>
            <wp:positionV relativeFrom="paragraph">
              <wp:posOffset>-57150</wp:posOffset>
            </wp:positionV>
            <wp:extent cx="3576877" cy="781050"/>
            <wp:effectExtent l="0" t="0" r="508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EEC" w:rsidRDefault="00147EEC" w:rsidP="00147EEC">
      <w:pPr>
        <w:pStyle w:val="Descripcin"/>
        <w:rPr>
          <w:rFonts w:ascii="Century Gothic" w:hAnsi="Century Gothic"/>
          <w:color w:val="333333"/>
        </w:rPr>
      </w:pPr>
    </w:p>
    <w:p w:rsidR="00147EEC" w:rsidRDefault="00147EEC" w:rsidP="00147EEC">
      <w:pPr>
        <w:pStyle w:val="Descripcin"/>
        <w:rPr>
          <w:rFonts w:ascii="Century Gothic" w:hAnsi="Century Gothic"/>
          <w:color w:val="333333"/>
        </w:rPr>
      </w:pPr>
    </w:p>
    <w:p w:rsidR="00147EEC" w:rsidRDefault="00147EEC" w:rsidP="00147EEC">
      <w:pPr>
        <w:pStyle w:val="Descripcin"/>
        <w:rPr>
          <w:rFonts w:ascii="Century Gothic" w:hAnsi="Century Gothic"/>
          <w:color w:val="333333"/>
        </w:rPr>
      </w:pPr>
    </w:p>
    <w:p w:rsidR="00147EEC" w:rsidRPr="00952395" w:rsidRDefault="00147EEC" w:rsidP="00147EEC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147EEC" w:rsidRPr="00952395" w:rsidRDefault="00147EEC" w:rsidP="00147EEC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4762D2" w:rsidRDefault="004762D2" w:rsidP="0041686F">
      <w:pPr>
        <w:jc w:val="center"/>
        <w:rPr>
          <w:rFonts w:asciiTheme="majorHAnsi" w:hAnsiTheme="majorHAnsi" w:cs="Arial"/>
          <w:b/>
          <w:color w:val="000000"/>
          <w:sz w:val="28"/>
          <w:szCs w:val="28"/>
          <w:lang w:val="es-PA"/>
        </w:rPr>
      </w:pPr>
    </w:p>
    <w:p w:rsidR="0041686F" w:rsidRPr="00E7341C" w:rsidRDefault="0041686F" w:rsidP="0041686F">
      <w:pPr>
        <w:jc w:val="center"/>
        <w:rPr>
          <w:rFonts w:asciiTheme="majorHAnsi" w:hAnsiTheme="majorHAnsi" w:cs="Arial"/>
          <w:b/>
          <w:color w:val="000000"/>
          <w:sz w:val="28"/>
          <w:szCs w:val="28"/>
          <w:lang w:val="es-PA"/>
        </w:rPr>
      </w:pPr>
      <w:r w:rsidRPr="00E7341C">
        <w:rPr>
          <w:rFonts w:asciiTheme="majorHAnsi" w:hAnsiTheme="majorHAnsi" w:cs="Arial"/>
          <w:b/>
          <w:color w:val="000000"/>
          <w:sz w:val="28"/>
          <w:szCs w:val="28"/>
          <w:lang w:val="es-PA"/>
        </w:rPr>
        <w:t>PROGRAMACIÓN ANALÍTICA</w:t>
      </w:r>
    </w:p>
    <w:p w:rsidR="00A32ADC" w:rsidRDefault="00A32ADC" w:rsidP="0041686F">
      <w:pPr>
        <w:jc w:val="center"/>
        <w:rPr>
          <w:rFonts w:asciiTheme="majorHAnsi" w:hAnsiTheme="majorHAnsi" w:cs="Arial"/>
          <w:b/>
          <w:color w:val="000000"/>
          <w:sz w:val="28"/>
          <w:szCs w:val="28"/>
          <w:lang w:val="es-PA"/>
        </w:rPr>
      </w:pPr>
    </w:p>
    <w:p w:rsidR="007263DC" w:rsidRPr="00E7341C" w:rsidRDefault="007263DC" w:rsidP="0041686F">
      <w:pPr>
        <w:jc w:val="center"/>
        <w:rPr>
          <w:rFonts w:asciiTheme="majorHAnsi" w:hAnsiTheme="majorHAnsi" w:cs="Arial"/>
          <w:b/>
          <w:color w:val="000000"/>
          <w:sz w:val="28"/>
          <w:szCs w:val="28"/>
          <w:lang w:val="es-PA"/>
        </w:rPr>
      </w:pPr>
    </w:p>
    <w:p w:rsidR="00AF13D5" w:rsidRPr="00FD2E3A" w:rsidRDefault="0041686F" w:rsidP="00655B1B">
      <w:pPr>
        <w:spacing w:line="360" w:lineRule="auto"/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NOMBRE DEL </w:t>
      </w:r>
      <w:r w:rsidR="000301C6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SEMINARIO:</w:t>
      </w:r>
      <w:r w:rsidR="00E5566D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 </w:t>
      </w:r>
      <w:r w:rsidR="00E82105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Jornada </w:t>
      </w:r>
      <w:r w:rsidR="00DD7018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Taller</w:t>
      </w:r>
      <w:r w:rsidR="00304829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:</w:t>
      </w:r>
      <w:r w:rsidR="00DD7018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 </w:t>
      </w:r>
      <w:r w:rsidR="00304829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E</w:t>
      </w:r>
      <w:r w:rsidR="00E82105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laboración de Pruebas de Competencia y Madurez </w:t>
      </w:r>
      <w:r w:rsidR="00782EFD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para las </w:t>
      </w:r>
      <w:r w:rsidR="00E82105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 </w:t>
      </w:r>
      <w:r w:rsidR="00E5566D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M</w:t>
      </w:r>
      <w:r w:rsidR="00A32ADC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odalidad</w:t>
      </w:r>
      <w:r w:rsidR="00707D9C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es</w:t>
      </w:r>
      <w:r w:rsidR="00782EFD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 F</w:t>
      </w:r>
      <w:r w:rsidR="00A32ADC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lexible</w:t>
      </w:r>
      <w:r w:rsidR="00707D9C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s</w:t>
      </w:r>
      <w:r w:rsidR="00782EFD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 en la </w:t>
      </w:r>
      <w:r w:rsidR="00AF13D5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 Educación de Jóvenes y Adultos</w:t>
      </w:r>
      <w:r w:rsidR="00E7341C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 en </w:t>
      </w:r>
      <w:r w:rsidR="00E26AA9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Panamá. </w:t>
      </w:r>
    </w:p>
    <w:p w:rsidR="0041686F" w:rsidRPr="00FD2E3A" w:rsidRDefault="0041686F" w:rsidP="00655B1B">
      <w:pPr>
        <w:spacing w:line="360" w:lineRule="auto"/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41686F" w:rsidRPr="00FD2E3A" w:rsidRDefault="00655B1B" w:rsidP="00655B1B">
      <w:pPr>
        <w:spacing w:line="360" w:lineRule="auto"/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SEDE: HOTEL CARIBE. </w:t>
      </w:r>
      <w:r w:rsidR="00EE1C65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PANAMÁ</w:t>
      </w:r>
    </w:p>
    <w:p w:rsidR="00FA439A" w:rsidRPr="00DE3278" w:rsidRDefault="00FA439A" w:rsidP="00655B1B">
      <w:pPr>
        <w:spacing w:line="360" w:lineRule="auto"/>
        <w:jc w:val="both"/>
        <w:rPr>
          <w:rFonts w:asciiTheme="majorHAnsi" w:hAnsiTheme="majorHAnsi" w:cs="Arial"/>
          <w:bCs/>
          <w:color w:val="000000"/>
          <w:sz w:val="32"/>
          <w:szCs w:val="32"/>
          <w:lang w:val="es-PA"/>
        </w:rPr>
      </w:pPr>
    </w:p>
    <w:p w:rsidR="0041686F" w:rsidRPr="00FD2E3A" w:rsidRDefault="0041686F" w:rsidP="00655B1B">
      <w:pPr>
        <w:spacing w:line="360" w:lineRule="auto"/>
        <w:jc w:val="both"/>
        <w:rPr>
          <w:rFonts w:asciiTheme="majorHAnsi" w:hAnsiTheme="majorHAnsi" w:cs="Arial"/>
          <w:b/>
          <w:bCs/>
          <w:color w:val="000000"/>
          <w:sz w:val="32"/>
          <w:szCs w:val="32"/>
          <w:lang w:val="es-PA"/>
        </w:rPr>
      </w:pPr>
      <w:r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FECHA: </w:t>
      </w:r>
      <w:r w:rsidR="00E764AF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25-29 de septiembre</w:t>
      </w:r>
      <w:r w:rsidR="00655B1B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 2023</w:t>
      </w:r>
    </w:p>
    <w:p w:rsidR="0041686F" w:rsidRPr="00FD2E3A" w:rsidRDefault="0041686F" w:rsidP="00655B1B">
      <w:pPr>
        <w:spacing w:line="360" w:lineRule="auto"/>
        <w:jc w:val="both"/>
        <w:rPr>
          <w:rFonts w:asciiTheme="majorHAnsi" w:hAnsiTheme="majorHAnsi" w:cs="Arial"/>
          <w:b/>
          <w:bCs/>
          <w:color w:val="000000"/>
          <w:sz w:val="32"/>
          <w:szCs w:val="32"/>
          <w:lang w:val="es-PA"/>
        </w:rPr>
      </w:pPr>
    </w:p>
    <w:p w:rsidR="00A649ED" w:rsidRPr="00FD2E3A" w:rsidRDefault="0041686F" w:rsidP="00655B1B">
      <w:pPr>
        <w:spacing w:line="360" w:lineRule="auto"/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HORARIO:  </w:t>
      </w:r>
      <w:r w:rsidR="00A649ED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8:00 A.M -4:00 P.M       </w:t>
      </w:r>
      <w:r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JORNADA:</w:t>
      </w:r>
      <w:r w:rsidR="00A649ED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 Presencial  </w:t>
      </w:r>
      <w:r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  </w:t>
      </w:r>
    </w:p>
    <w:p w:rsidR="00CB458E" w:rsidRPr="00FD2E3A" w:rsidRDefault="00CB458E" w:rsidP="00655B1B">
      <w:pPr>
        <w:spacing w:line="360" w:lineRule="auto"/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A649ED" w:rsidRPr="00FD2E3A" w:rsidRDefault="0041686F" w:rsidP="00655B1B">
      <w:pPr>
        <w:spacing w:line="360" w:lineRule="auto"/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DIRIGIDO A DOCENTES DE NIVEL</w:t>
      </w:r>
      <w:proofErr w:type="gramStart"/>
      <w:r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:</w:t>
      </w:r>
      <w:r w:rsidR="00124AD7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 </w:t>
      </w:r>
      <w:r w:rsidR="00782EFD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 Docentes</w:t>
      </w:r>
      <w:proofErr w:type="gramEnd"/>
      <w:r w:rsidR="00782EFD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 de especialidades en Matemáticas, E</w:t>
      </w:r>
      <w:r w:rsidR="00124AD7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sp</w:t>
      </w:r>
      <w:r w:rsidR="00FF0073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añol, </w:t>
      </w:r>
      <w:r w:rsidR="00782EFD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Ciencias Sociales, Inglés, Ciencias Naturales </w:t>
      </w:r>
      <w:r w:rsidR="00290A09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 y Supervisores R</w:t>
      </w:r>
      <w:r w:rsidR="00FF0073" w:rsidRPr="00FD2E3A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>egionales de Educación de Jóvenes y Adultos.</w:t>
      </w:r>
    </w:p>
    <w:p w:rsidR="00782EFD" w:rsidRPr="00FD2E3A" w:rsidRDefault="00782EFD" w:rsidP="00655B1B">
      <w:pPr>
        <w:spacing w:line="360" w:lineRule="auto"/>
        <w:jc w:val="both"/>
        <w:rPr>
          <w:rFonts w:asciiTheme="majorHAnsi" w:hAnsiTheme="majorHAnsi" w:cs="Arial"/>
          <w:b/>
          <w:bCs/>
          <w:color w:val="000000"/>
          <w:sz w:val="32"/>
          <w:szCs w:val="32"/>
          <w:lang w:val="es-PA"/>
        </w:rPr>
      </w:pPr>
    </w:p>
    <w:p w:rsidR="00AF13D5" w:rsidRPr="00DE3278" w:rsidRDefault="00AF13D5" w:rsidP="0041686F">
      <w:pPr>
        <w:jc w:val="both"/>
        <w:rPr>
          <w:rFonts w:asciiTheme="majorHAnsi" w:hAnsiTheme="majorHAnsi" w:cs="Arial"/>
          <w:color w:val="000000"/>
          <w:sz w:val="32"/>
          <w:szCs w:val="32"/>
          <w:lang w:val="es-PA"/>
        </w:rPr>
      </w:pPr>
    </w:p>
    <w:p w:rsidR="00FC0C3F" w:rsidRPr="00DE3278" w:rsidRDefault="0041686F" w:rsidP="00FC0C3F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  <w:r w:rsidRPr="00DE3278">
        <w:rPr>
          <w:rFonts w:asciiTheme="majorHAnsi" w:hAnsiTheme="majorHAnsi" w:cs="Arial"/>
          <w:b/>
          <w:color w:val="000000"/>
          <w:sz w:val="32"/>
          <w:szCs w:val="32"/>
          <w:lang w:val="es-PA"/>
        </w:rPr>
        <w:t xml:space="preserve"> </w:t>
      </w:r>
    </w:p>
    <w:p w:rsidR="00AF13D5" w:rsidRPr="00DE3278" w:rsidRDefault="00AF13D5" w:rsidP="0041686F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DD7018" w:rsidRDefault="00DD7018" w:rsidP="00DD7018">
      <w:pPr>
        <w:jc w:val="both"/>
        <w:rPr>
          <w:rFonts w:ascii="Arial" w:hAnsi="Arial" w:cs="Arial"/>
          <w:b/>
        </w:rPr>
      </w:pPr>
    </w:p>
    <w:p w:rsidR="00DD7018" w:rsidRDefault="00DD7018" w:rsidP="00DD7018">
      <w:pPr>
        <w:pStyle w:val="Descripcin"/>
        <w:rPr>
          <w:rFonts w:ascii="Century Gothic" w:hAnsi="Century Gothic"/>
          <w:color w:val="333333"/>
        </w:rPr>
      </w:pPr>
      <w:r>
        <w:rPr>
          <w:noProof/>
          <w:lang w:val="es-PA" w:eastAsia="es-PA"/>
        </w:rPr>
        <w:lastRenderedPageBreak/>
        <w:drawing>
          <wp:anchor distT="0" distB="0" distL="114300" distR="114300" simplePos="0" relativeHeight="251693056" behindDoc="1" locked="0" layoutInCell="1" allowOverlap="1" wp14:anchorId="1A520B21" wp14:editId="5881A6C9">
            <wp:simplePos x="0" y="0"/>
            <wp:positionH relativeFrom="page">
              <wp:align>center</wp:align>
            </wp:positionH>
            <wp:positionV relativeFrom="paragraph">
              <wp:posOffset>-338455</wp:posOffset>
            </wp:positionV>
            <wp:extent cx="3576877" cy="781050"/>
            <wp:effectExtent l="0" t="0" r="508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018" w:rsidRDefault="00DD7018" w:rsidP="00DD7018">
      <w:pPr>
        <w:pStyle w:val="Descripcin"/>
        <w:rPr>
          <w:rFonts w:ascii="Century Gothic" w:hAnsi="Century Gothic"/>
          <w:color w:val="333333"/>
        </w:rPr>
      </w:pPr>
    </w:p>
    <w:p w:rsidR="00DD7018" w:rsidRDefault="00DD7018" w:rsidP="00DD7018">
      <w:pPr>
        <w:pStyle w:val="Descripcin"/>
        <w:rPr>
          <w:rFonts w:ascii="Century Gothic" w:hAnsi="Century Gothic"/>
          <w:color w:val="333333"/>
        </w:rPr>
      </w:pPr>
    </w:p>
    <w:p w:rsidR="00DD7018" w:rsidRPr="00952395" w:rsidRDefault="00DD7018" w:rsidP="00DD7018">
      <w:pPr>
        <w:pStyle w:val="Descripcin"/>
        <w:rPr>
          <w:rFonts w:ascii="Century Gothic" w:hAnsi="Century Gothic"/>
          <w:color w:val="333333"/>
        </w:rPr>
      </w:pPr>
      <w:r w:rsidRPr="00952395">
        <w:rPr>
          <w:rFonts w:ascii="Century Gothic" w:hAnsi="Century Gothic"/>
          <w:color w:val="333333"/>
        </w:rPr>
        <w:t>Dirección General de Educación</w:t>
      </w:r>
    </w:p>
    <w:p w:rsidR="00DD7018" w:rsidRPr="00952395" w:rsidRDefault="00DD7018" w:rsidP="00DD7018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952395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41686F" w:rsidRPr="00DE3278" w:rsidRDefault="0041686F" w:rsidP="0041686F">
      <w:pPr>
        <w:jc w:val="both"/>
        <w:rPr>
          <w:rFonts w:asciiTheme="majorHAnsi" w:hAnsiTheme="majorHAnsi" w:cs="Arial"/>
          <w:b/>
          <w:color w:val="000000"/>
          <w:sz w:val="32"/>
          <w:szCs w:val="32"/>
          <w:lang w:val="es-PA"/>
        </w:rPr>
      </w:pPr>
    </w:p>
    <w:p w:rsidR="0041686F" w:rsidRPr="005019EA" w:rsidRDefault="0041686F" w:rsidP="0041686F">
      <w:pPr>
        <w:jc w:val="both"/>
        <w:rPr>
          <w:rFonts w:asciiTheme="majorHAnsi" w:hAnsiTheme="majorHAnsi" w:cstheme="majorHAnsi"/>
          <w:b/>
          <w:color w:val="000000"/>
          <w:lang w:val="es-PA"/>
        </w:rPr>
      </w:pPr>
      <w:r w:rsidRPr="005019EA">
        <w:rPr>
          <w:rFonts w:asciiTheme="majorHAnsi" w:hAnsiTheme="majorHAnsi" w:cstheme="majorHAnsi"/>
          <w:b/>
          <w:color w:val="000000"/>
          <w:lang w:val="es-PA"/>
        </w:rPr>
        <w:t>JUSTIFICACIÓN:</w:t>
      </w:r>
    </w:p>
    <w:p w:rsidR="00CF7CE6" w:rsidRPr="00FD2E3A" w:rsidRDefault="00AF13D5" w:rsidP="00AF13D5">
      <w:pPr>
        <w:jc w:val="both"/>
        <w:rPr>
          <w:rFonts w:asciiTheme="majorHAnsi" w:hAnsiTheme="majorHAnsi" w:cs="Arial"/>
          <w:b/>
        </w:rPr>
      </w:pPr>
      <w:r w:rsidRPr="00FD2E3A">
        <w:rPr>
          <w:rFonts w:asciiTheme="majorHAnsi" w:hAnsiTheme="majorHAnsi" w:cs="Arial"/>
          <w:b/>
        </w:rPr>
        <w:t xml:space="preserve">La Educación es el eje principal para el </w:t>
      </w:r>
      <w:r w:rsidR="00A574D6" w:rsidRPr="00FD2E3A">
        <w:rPr>
          <w:rFonts w:asciiTheme="majorHAnsi" w:hAnsiTheme="majorHAnsi" w:cs="Arial"/>
          <w:b/>
        </w:rPr>
        <w:t xml:space="preserve">desarrollo de todo ser </w:t>
      </w:r>
      <w:r w:rsidR="00485198" w:rsidRPr="00FD2E3A">
        <w:rPr>
          <w:rFonts w:asciiTheme="majorHAnsi" w:hAnsiTheme="majorHAnsi" w:cs="Arial"/>
          <w:b/>
        </w:rPr>
        <w:t xml:space="preserve">humano y la misma debe implementarse con </w:t>
      </w:r>
      <w:r w:rsidRPr="00FD2E3A">
        <w:rPr>
          <w:rFonts w:asciiTheme="majorHAnsi" w:hAnsiTheme="majorHAnsi" w:cs="Arial"/>
          <w:b/>
        </w:rPr>
        <w:t>eficiencia y calidad</w:t>
      </w:r>
      <w:r w:rsidR="00485198" w:rsidRPr="00FD2E3A">
        <w:rPr>
          <w:rFonts w:asciiTheme="majorHAnsi" w:hAnsiTheme="majorHAnsi" w:cs="Arial"/>
          <w:b/>
        </w:rPr>
        <w:t xml:space="preserve"> utilizando</w:t>
      </w:r>
      <w:r w:rsidRPr="00FD2E3A">
        <w:rPr>
          <w:rFonts w:asciiTheme="majorHAnsi" w:hAnsiTheme="majorHAnsi" w:cs="Arial"/>
          <w:b/>
        </w:rPr>
        <w:t xml:space="preserve"> estrategias de enseñan</w:t>
      </w:r>
      <w:r w:rsidR="00A574D6" w:rsidRPr="00FD2E3A">
        <w:rPr>
          <w:rFonts w:asciiTheme="majorHAnsi" w:hAnsiTheme="majorHAnsi" w:cs="Arial"/>
          <w:b/>
        </w:rPr>
        <w:t>z</w:t>
      </w:r>
      <w:r w:rsidR="00F90D5D" w:rsidRPr="00FD2E3A">
        <w:rPr>
          <w:rFonts w:asciiTheme="majorHAnsi" w:hAnsiTheme="majorHAnsi" w:cs="Arial"/>
          <w:b/>
        </w:rPr>
        <w:t>a adecuadas</w:t>
      </w:r>
      <w:r w:rsidR="00A574D6" w:rsidRPr="00FD2E3A">
        <w:rPr>
          <w:rFonts w:asciiTheme="majorHAnsi" w:hAnsiTheme="majorHAnsi" w:cs="Arial"/>
          <w:b/>
        </w:rPr>
        <w:t xml:space="preserve"> donde se ofrezcan </w:t>
      </w:r>
      <w:r w:rsidRPr="00FD2E3A">
        <w:rPr>
          <w:rFonts w:asciiTheme="majorHAnsi" w:hAnsiTheme="majorHAnsi" w:cs="Arial"/>
          <w:b/>
        </w:rPr>
        <w:t xml:space="preserve">diversas </w:t>
      </w:r>
      <w:r w:rsidR="00164C5F" w:rsidRPr="00FD2E3A">
        <w:rPr>
          <w:rFonts w:asciiTheme="majorHAnsi" w:hAnsiTheme="majorHAnsi" w:cs="Arial"/>
          <w:b/>
        </w:rPr>
        <w:t xml:space="preserve">oportunidades al participante basadas en un enfoque de </w:t>
      </w:r>
      <w:r w:rsidRPr="00FD2E3A">
        <w:rPr>
          <w:rFonts w:asciiTheme="majorHAnsi" w:hAnsiTheme="majorHAnsi" w:cs="Arial"/>
          <w:b/>
        </w:rPr>
        <w:t>proyectos, los que servirán de base para la implementac</w:t>
      </w:r>
      <w:r w:rsidR="00F90D5D" w:rsidRPr="00FD2E3A">
        <w:rPr>
          <w:rFonts w:asciiTheme="majorHAnsi" w:hAnsiTheme="majorHAnsi" w:cs="Arial"/>
          <w:b/>
        </w:rPr>
        <w:t>ión de un curriculum más cónsono a</w:t>
      </w:r>
      <w:r w:rsidRPr="00FD2E3A">
        <w:rPr>
          <w:rFonts w:asciiTheme="majorHAnsi" w:hAnsiTheme="majorHAnsi" w:cs="Arial"/>
          <w:b/>
        </w:rPr>
        <w:t xml:space="preserve"> la necesidad del </w:t>
      </w:r>
      <w:r w:rsidR="00C30388" w:rsidRPr="00FD2E3A">
        <w:rPr>
          <w:rFonts w:asciiTheme="majorHAnsi" w:hAnsiTheme="majorHAnsi" w:cs="Arial"/>
          <w:b/>
        </w:rPr>
        <w:t>participante adulto. Esta acción debe</w:t>
      </w:r>
      <w:r w:rsidRPr="00FD2E3A">
        <w:rPr>
          <w:rFonts w:asciiTheme="majorHAnsi" w:hAnsiTheme="majorHAnsi" w:cs="Arial"/>
          <w:b/>
        </w:rPr>
        <w:t xml:space="preserve"> implementarse </w:t>
      </w:r>
      <w:r w:rsidR="00C30388" w:rsidRPr="00FD2E3A">
        <w:rPr>
          <w:rFonts w:asciiTheme="majorHAnsi" w:hAnsiTheme="majorHAnsi" w:cs="Arial"/>
          <w:b/>
        </w:rPr>
        <w:t xml:space="preserve">mediante </w:t>
      </w:r>
      <w:r w:rsidRPr="00FD2E3A">
        <w:rPr>
          <w:rFonts w:asciiTheme="majorHAnsi" w:hAnsiTheme="majorHAnsi" w:cs="Arial"/>
          <w:b/>
        </w:rPr>
        <w:t xml:space="preserve">modalidades flexibles </w:t>
      </w:r>
      <w:r w:rsidR="006A7008" w:rsidRPr="00FD2E3A">
        <w:rPr>
          <w:rFonts w:asciiTheme="majorHAnsi" w:hAnsiTheme="majorHAnsi" w:cs="Arial"/>
          <w:b/>
        </w:rPr>
        <w:t>que le permitan al joven y adulto adecuarse</w:t>
      </w:r>
      <w:r w:rsidRPr="00FD2E3A">
        <w:rPr>
          <w:rFonts w:asciiTheme="majorHAnsi" w:hAnsiTheme="majorHAnsi" w:cs="Arial"/>
          <w:b/>
        </w:rPr>
        <w:t xml:space="preserve"> al trabajo autónomo con un curriculum pr</w:t>
      </w:r>
      <w:r w:rsidR="007A6359" w:rsidRPr="00FD2E3A">
        <w:rPr>
          <w:rFonts w:asciiTheme="majorHAnsi" w:hAnsiTheme="majorHAnsi" w:cs="Arial"/>
          <w:b/>
        </w:rPr>
        <w:t>opio, donde se aplique l</w:t>
      </w:r>
      <w:r w:rsidRPr="00FD2E3A">
        <w:rPr>
          <w:rFonts w:asciiTheme="majorHAnsi" w:hAnsiTheme="majorHAnsi" w:cs="Arial"/>
          <w:b/>
        </w:rPr>
        <w:t xml:space="preserve">a modalidad de estudio a distancia </w:t>
      </w:r>
      <w:r w:rsidR="00A616CD" w:rsidRPr="00FD2E3A">
        <w:rPr>
          <w:rFonts w:asciiTheme="majorHAnsi" w:hAnsiTheme="majorHAnsi" w:cs="Arial"/>
          <w:b/>
        </w:rPr>
        <w:t xml:space="preserve">y </w:t>
      </w:r>
      <w:r w:rsidRPr="00FD2E3A">
        <w:rPr>
          <w:rFonts w:asciiTheme="majorHAnsi" w:hAnsiTheme="majorHAnsi" w:cs="Arial"/>
          <w:b/>
        </w:rPr>
        <w:t>se convierte para el joven y el adulto en una v</w:t>
      </w:r>
      <w:r w:rsidR="006A7008" w:rsidRPr="00FD2E3A">
        <w:rPr>
          <w:rFonts w:asciiTheme="majorHAnsi" w:hAnsiTheme="majorHAnsi" w:cs="Arial"/>
          <w:b/>
        </w:rPr>
        <w:t xml:space="preserve">ía de auto aprendizaje </w:t>
      </w:r>
      <w:r w:rsidRPr="00FD2E3A">
        <w:rPr>
          <w:rFonts w:asciiTheme="majorHAnsi" w:hAnsiTheme="majorHAnsi" w:cs="Arial"/>
          <w:b/>
        </w:rPr>
        <w:t>dond</w:t>
      </w:r>
      <w:r w:rsidR="00A616CD" w:rsidRPr="00FD2E3A">
        <w:rPr>
          <w:rFonts w:asciiTheme="majorHAnsi" w:hAnsiTheme="majorHAnsi" w:cs="Arial"/>
          <w:b/>
        </w:rPr>
        <w:t xml:space="preserve">e los módulos  serán </w:t>
      </w:r>
      <w:r w:rsidRPr="00FD2E3A">
        <w:rPr>
          <w:rFonts w:asciiTheme="majorHAnsi" w:hAnsiTheme="majorHAnsi" w:cs="Arial"/>
          <w:b/>
        </w:rPr>
        <w:t xml:space="preserve"> un factor determinante para ofrecer una continuidad educativa para aquellos que no han podido concluir su educación pre </w:t>
      </w:r>
      <w:r w:rsidR="00955A94" w:rsidRPr="00FD2E3A">
        <w:rPr>
          <w:rFonts w:asciiTheme="majorHAnsi" w:hAnsiTheme="majorHAnsi" w:cs="Arial"/>
          <w:b/>
        </w:rPr>
        <w:t>media o media, ya sea por sobre edad</w:t>
      </w:r>
      <w:r w:rsidRPr="00FD2E3A">
        <w:rPr>
          <w:rFonts w:asciiTheme="majorHAnsi" w:hAnsiTheme="majorHAnsi" w:cs="Arial"/>
          <w:b/>
        </w:rPr>
        <w:t xml:space="preserve">, por motivos de índole económicos, de salud, de trabajo, </w:t>
      </w:r>
      <w:r w:rsidR="00A616CD" w:rsidRPr="00FD2E3A">
        <w:rPr>
          <w:rFonts w:asciiTheme="majorHAnsi" w:hAnsiTheme="majorHAnsi" w:cs="Arial"/>
          <w:b/>
        </w:rPr>
        <w:t>deserción escolar,   u</w:t>
      </w:r>
      <w:r w:rsidRPr="00FD2E3A">
        <w:rPr>
          <w:rFonts w:asciiTheme="majorHAnsi" w:hAnsiTheme="majorHAnsi" w:cs="Arial"/>
          <w:b/>
        </w:rPr>
        <w:t xml:space="preserve"> otros.  </w:t>
      </w:r>
    </w:p>
    <w:p w:rsidR="00AF13D5" w:rsidRPr="00FD2E3A" w:rsidRDefault="00AF13D5" w:rsidP="00AF13D5">
      <w:pPr>
        <w:jc w:val="both"/>
        <w:rPr>
          <w:rFonts w:asciiTheme="majorHAnsi" w:hAnsiTheme="majorHAnsi" w:cs="Arial"/>
          <w:b/>
        </w:rPr>
      </w:pPr>
      <w:r w:rsidRPr="00FD2E3A">
        <w:rPr>
          <w:rFonts w:asciiTheme="majorHAnsi" w:hAnsiTheme="majorHAnsi" w:cs="Arial"/>
          <w:b/>
        </w:rPr>
        <w:t>El programa de certificación por competencia y</w:t>
      </w:r>
      <w:r w:rsidR="00DD5D38" w:rsidRPr="00FD2E3A">
        <w:rPr>
          <w:rFonts w:asciiTheme="majorHAnsi" w:hAnsiTheme="majorHAnsi" w:cs="Arial"/>
          <w:b/>
        </w:rPr>
        <w:t xml:space="preserve"> pruebas de </w:t>
      </w:r>
      <w:r w:rsidR="00C57AA0" w:rsidRPr="00FD2E3A">
        <w:rPr>
          <w:rFonts w:asciiTheme="majorHAnsi" w:hAnsiTheme="majorHAnsi" w:cs="Arial"/>
          <w:b/>
        </w:rPr>
        <w:t>suficiencia por</w:t>
      </w:r>
      <w:r w:rsidRPr="00FD2E3A">
        <w:rPr>
          <w:rFonts w:asciiTheme="majorHAnsi" w:hAnsiTheme="majorHAnsi" w:cs="Arial"/>
          <w:b/>
        </w:rPr>
        <w:t xml:space="preserve"> madurez requiere como modalidad educativa flexible un análisis detallado del personal tanto administrativo, como los diferentes tutores que una vez certificados deberán c</w:t>
      </w:r>
      <w:r w:rsidR="00CF7CE6" w:rsidRPr="00FD2E3A">
        <w:rPr>
          <w:rFonts w:asciiTheme="majorHAnsi" w:hAnsiTheme="majorHAnsi" w:cs="Arial"/>
          <w:b/>
        </w:rPr>
        <w:t>u</w:t>
      </w:r>
      <w:r w:rsidR="008E6961" w:rsidRPr="00FD2E3A">
        <w:rPr>
          <w:rFonts w:asciiTheme="majorHAnsi" w:hAnsiTheme="majorHAnsi" w:cs="Arial"/>
          <w:b/>
        </w:rPr>
        <w:t>mplir al máximo con esta tarea y para</w:t>
      </w:r>
      <w:r w:rsidR="00CF7CE6" w:rsidRPr="00FD2E3A">
        <w:rPr>
          <w:rFonts w:asciiTheme="majorHAnsi" w:hAnsiTheme="majorHAnsi" w:cs="Arial"/>
          <w:b/>
        </w:rPr>
        <w:t xml:space="preserve"> que la misma vierta </w:t>
      </w:r>
      <w:r w:rsidR="00F5244E" w:rsidRPr="00FD2E3A">
        <w:rPr>
          <w:rFonts w:asciiTheme="majorHAnsi" w:hAnsiTheme="majorHAnsi" w:cs="Arial"/>
          <w:b/>
        </w:rPr>
        <w:t xml:space="preserve">resultados </w:t>
      </w:r>
      <w:r w:rsidR="00955A94" w:rsidRPr="00FD2E3A">
        <w:rPr>
          <w:rFonts w:asciiTheme="majorHAnsi" w:hAnsiTheme="majorHAnsi" w:cs="Arial"/>
          <w:b/>
        </w:rPr>
        <w:t>efectivos</w:t>
      </w:r>
      <w:r w:rsidR="00CF7CE6" w:rsidRPr="00FD2E3A">
        <w:rPr>
          <w:rFonts w:asciiTheme="majorHAnsi" w:hAnsiTheme="majorHAnsi" w:cs="Arial"/>
          <w:b/>
        </w:rPr>
        <w:t xml:space="preserve"> </w:t>
      </w:r>
      <w:r w:rsidR="00F5244E" w:rsidRPr="00FD2E3A">
        <w:rPr>
          <w:rFonts w:asciiTheme="majorHAnsi" w:hAnsiTheme="majorHAnsi" w:cs="Arial"/>
          <w:b/>
        </w:rPr>
        <w:t xml:space="preserve">y </w:t>
      </w:r>
      <w:r w:rsidR="00955A94" w:rsidRPr="00FD2E3A">
        <w:rPr>
          <w:rFonts w:asciiTheme="majorHAnsi" w:hAnsiTheme="majorHAnsi" w:cs="Arial"/>
          <w:b/>
        </w:rPr>
        <w:t>significativos para</w:t>
      </w:r>
      <w:r w:rsidR="00CF7CE6" w:rsidRPr="00FD2E3A">
        <w:rPr>
          <w:rFonts w:asciiTheme="majorHAnsi" w:hAnsiTheme="majorHAnsi" w:cs="Arial"/>
          <w:b/>
        </w:rPr>
        <w:t xml:space="preserve"> la población joven </w:t>
      </w:r>
      <w:r w:rsidR="008E6961" w:rsidRPr="00FD2E3A">
        <w:rPr>
          <w:rFonts w:asciiTheme="majorHAnsi" w:hAnsiTheme="majorHAnsi" w:cs="Arial"/>
          <w:b/>
        </w:rPr>
        <w:t xml:space="preserve">y </w:t>
      </w:r>
      <w:r w:rsidR="00F5244E" w:rsidRPr="00FD2E3A">
        <w:rPr>
          <w:rFonts w:asciiTheme="majorHAnsi" w:hAnsiTheme="majorHAnsi" w:cs="Arial"/>
          <w:b/>
        </w:rPr>
        <w:t>adulta que</w:t>
      </w:r>
      <w:r w:rsidR="00415B39" w:rsidRPr="00FD2E3A">
        <w:rPr>
          <w:rFonts w:asciiTheme="majorHAnsi" w:hAnsiTheme="majorHAnsi" w:cs="Arial"/>
          <w:b/>
        </w:rPr>
        <w:t xml:space="preserve"> anhela</w:t>
      </w:r>
      <w:r w:rsidR="00BE2851" w:rsidRPr="00FD2E3A">
        <w:rPr>
          <w:rFonts w:asciiTheme="majorHAnsi" w:hAnsiTheme="majorHAnsi" w:cs="Arial"/>
          <w:b/>
        </w:rPr>
        <w:t xml:space="preserve"> culminar </w:t>
      </w:r>
      <w:r w:rsidR="00F5244E" w:rsidRPr="00FD2E3A">
        <w:rPr>
          <w:rFonts w:asciiTheme="majorHAnsi" w:hAnsiTheme="majorHAnsi" w:cs="Arial"/>
          <w:b/>
        </w:rPr>
        <w:t xml:space="preserve">su </w:t>
      </w:r>
      <w:r w:rsidR="001670A8" w:rsidRPr="00FD2E3A">
        <w:rPr>
          <w:rFonts w:asciiTheme="majorHAnsi" w:hAnsiTheme="majorHAnsi" w:cs="Arial"/>
          <w:b/>
        </w:rPr>
        <w:t xml:space="preserve">educación básica general y su educación media y </w:t>
      </w:r>
      <w:r w:rsidR="00415B39" w:rsidRPr="00FD2E3A">
        <w:rPr>
          <w:rFonts w:asciiTheme="majorHAnsi" w:hAnsiTheme="majorHAnsi" w:cs="Arial"/>
          <w:b/>
        </w:rPr>
        <w:t xml:space="preserve"> acceder a</w:t>
      </w:r>
      <w:r w:rsidR="00F84522" w:rsidRPr="00FD2E3A">
        <w:rPr>
          <w:rFonts w:asciiTheme="majorHAnsi" w:hAnsiTheme="majorHAnsi" w:cs="Arial"/>
          <w:b/>
        </w:rPr>
        <w:t xml:space="preserve"> oportunidades de estudios a nivel superior.</w:t>
      </w:r>
    </w:p>
    <w:p w:rsidR="003E12E5" w:rsidRPr="00FD2E3A" w:rsidRDefault="003E12E5" w:rsidP="00AF13D5">
      <w:pPr>
        <w:jc w:val="both"/>
        <w:rPr>
          <w:rFonts w:asciiTheme="majorHAnsi" w:hAnsiTheme="majorHAnsi" w:cs="Arial"/>
          <w:b/>
        </w:rPr>
      </w:pPr>
    </w:p>
    <w:p w:rsidR="0041686F" w:rsidRPr="00FD2E3A" w:rsidRDefault="0041686F" w:rsidP="0041686F">
      <w:pPr>
        <w:jc w:val="both"/>
        <w:rPr>
          <w:rFonts w:asciiTheme="majorHAnsi" w:hAnsiTheme="majorHAnsi" w:cstheme="majorHAnsi"/>
          <w:b/>
          <w:color w:val="000000"/>
          <w:lang w:val="es-PA"/>
        </w:rPr>
      </w:pPr>
      <w:r w:rsidRPr="00FD2E3A">
        <w:rPr>
          <w:rFonts w:asciiTheme="majorHAnsi" w:hAnsiTheme="majorHAnsi" w:cstheme="majorHAnsi"/>
          <w:b/>
          <w:color w:val="000000"/>
          <w:lang w:val="es-PA"/>
        </w:rPr>
        <w:t>OBJETIVO GENERAL:</w:t>
      </w:r>
    </w:p>
    <w:p w:rsidR="00C01431" w:rsidRPr="00FD2E3A" w:rsidRDefault="00C01431" w:rsidP="0041686F">
      <w:pPr>
        <w:jc w:val="both"/>
        <w:rPr>
          <w:rFonts w:asciiTheme="majorHAnsi" w:hAnsiTheme="majorHAnsi" w:cstheme="majorHAnsi"/>
          <w:b/>
          <w:color w:val="000000"/>
          <w:lang w:val="es-PA"/>
        </w:rPr>
      </w:pPr>
      <w:r w:rsidRPr="00FD2E3A">
        <w:rPr>
          <w:rFonts w:asciiTheme="majorHAnsi" w:hAnsiTheme="majorHAnsi" w:cstheme="majorHAnsi"/>
          <w:b/>
          <w:color w:val="000000"/>
          <w:lang w:val="es-PA"/>
        </w:rPr>
        <w:t xml:space="preserve">Generar diversos documentos que sirvan de acompañamiento al programa de modalidades </w:t>
      </w:r>
      <w:r w:rsidR="00FF6D67" w:rsidRPr="00FD2E3A">
        <w:rPr>
          <w:rFonts w:asciiTheme="majorHAnsi" w:hAnsiTheme="majorHAnsi" w:cstheme="majorHAnsi"/>
          <w:b/>
          <w:color w:val="000000"/>
          <w:lang w:val="es-PA"/>
        </w:rPr>
        <w:t>flexibles para</w:t>
      </w:r>
      <w:r w:rsidRPr="00FD2E3A">
        <w:rPr>
          <w:rFonts w:asciiTheme="majorHAnsi" w:hAnsiTheme="majorHAnsi" w:cstheme="majorHAnsi"/>
          <w:b/>
          <w:color w:val="000000"/>
          <w:lang w:val="es-PA"/>
        </w:rPr>
        <w:t xml:space="preserve"> jóvenes</w:t>
      </w:r>
      <w:r w:rsidR="00EC556E" w:rsidRPr="00FD2E3A">
        <w:rPr>
          <w:rFonts w:asciiTheme="majorHAnsi" w:hAnsiTheme="majorHAnsi" w:cstheme="majorHAnsi"/>
          <w:b/>
          <w:color w:val="000000"/>
          <w:lang w:val="es-PA"/>
        </w:rPr>
        <w:t xml:space="preserve"> y </w:t>
      </w:r>
      <w:r w:rsidR="0098319A" w:rsidRPr="00FD2E3A">
        <w:rPr>
          <w:rFonts w:asciiTheme="majorHAnsi" w:hAnsiTheme="majorHAnsi" w:cstheme="majorHAnsi"/>
          <w:b/>
          <w:color w:val="000000"/>
          <w:lang w:val="es-PA"/>
        </w:rPr>
        <w:t>adultos en</w:t>
      </w:r>
      <w:r w:rsidR="00EC556E" w:rsidRPr="00FD2E3A">
        <w:rPr>
          <w:rFonts w:asciiTheme="majorHAnsi" w:hAnsiTheme="majorHAnsi" w:cstheme="majorHAnsi"/>
          <w:b/>
          <w:color w:val="000000"/>
          <w:lang w:val="es-PA"/>
        </w:rPr>
        <w:t xml:space="preserve"> la</w:t>
      </w:r>
      <w:r w:rsidR="007263DC" w:rsidRPr="00FD2E3A">
        <w:rPr>
          <w:rFonts w:asciiTheme="majorHAnsi" w:hAnsiTheme="majorHAnsi" w:cstheme="majorHAnsi"/>
          <w:b/>
          <w:color w:val="000000"/>
          <w:lang w:val="es-PA"/>
        </w:rPr>
        <w:t xml:space="preserve"> aplicación de pruebas de competencia</w:t>
      </w:r>
      <w:r w:rsidR="00290A09" w:rsidRPr="00FD2E3A">
        <w:rPr>
          <w:rFonts w:asciiTheme="majorHAnsi" w:hAnsiTheme="majorHAnsi" w:cstheme="majorHAnsi"/>
          <w:b/>
          <w:color w:val="000000"/>
          <w:lang w:val="es-PA"/>
        </w:rPr>
        <w:t xml:space="preserve"> y madurez </w:t>
      </w:r>
      <w:r w:rsidR="007263DC" w:rsidRPr="00FD2E3A">
        <w:rPr>
          <w:rFonts w:asciiTheme="majorHAnsi" w:hAnsiTheme="majorHAnsi" w:cstheme="majorHAnsi"/>
          <w:b/>
          <w:color w:val="000000"/>
          <w:lang w:val="es-PA"/>
        </w:rPr>
        <w:t xml:space="preserve"> para</w:t>
      </w:r>
      <w:r w:rsidR="00290A09" w:rsidRPr="00FD2E3A">
        <w:rPr>
          <w:rFonts w:asciiTheme="majorHAnsi" w:hAnsiTheme="majorHAnsi" w:cstheme="majorHAnsi"/>
          <w:b/>
          <w:color w:val="000000"/>
          <w:lang w:val="es-PA"/>
        </w:rPr>
        <w:t xml:space="preserve"> educación </w:t>
      </w:r>
      <w:r w:rsidR="007263DC" w:rsidRPr="00FD2E3A">
        <w:rPr>
          <w:rFonts w:asciiTheme="majorHAnsi" w:hAnsiTheme="majorHAnsi" w:cstheme="majorHAnsi"/>
          <w:b/>
          <w:color w:val="000000"/>
          <w:lang w:val="es-PA"/>
        </w:rPr>
        <w:t xml:space="preserve"> primaria de adultos.</w:t>
      </w:r>
    </w:p>
    <w:p w:rsidR="007263DC" w:rsidRPr="00FD2E3A" w:rsidRDefault="007263DC" w:rsidP="0041686F">
      <w:pPr>
        <w:jc w:val="both"/>
        <w:rPr>
          <w:rFonts w:asciiTheme="majorHAnsi" w:hAnsiTheme="majorHAnsi" w:cstheme="majorHAnsi"/>
          <w:b/>
          <w:color w:val="000000"/>
          <w:lang w:val="es-PA"/>
        </w:rPr>
      </w:pPr>
    </w:p>
    <w:p w:rsidR="0041686F" w:rsidRPr="00FD2E3A" w:rsidRDefault="0041686F" w:rsidP="0041686F">
      <w:pPr>
        <w:jc w:val="both"/>
        <w:rPr>
          <w:rFonts w:asciiTheme="majorHAnsi" w:hAnsiTheme="majorHAnsi" w:cstheme="majorHAnsi"/>
          <w:b/>
          <w:color w:val="000000"/>
          <w:lang w:val="es-PA"/>
        </w:rPr>
      </w:pPr>
      <w:r w:rsidRPr="00FD2E3A">
        <w:rPr>
          <w:rFonts w:asciiTheme="majorHAnsi" w:hAnsiTheme="majorHAnsi" w:cstheme="majorHAnsi"/>
          <w:b/>
          <w:color w:val="000000"/>
          <w:lang w:val="es-PA"/>
        </w:rPr>
        <w:t>OBJETIVO ESPECÍFICO:</w:t>
      </w:r>
    </w:p>
    <w:p w:rsidR="00495CED" w:rsidRPr="00FD2E3A" w:rsidRDefault="00495CED" w:rsidP="00C57AA0">
      <w:pPr>
        <w:pStyle w:val="Prrafodelista"/>
        <w:numPr>
          <w:ilvl w:val="0"/>
          <w:numId w:val="3"/>
        </w:numPr>
        <w:tabs>
          <w:tab w:val="left" w:pos="1166"/>
        </w:tabs>
        <w:suppressAutoHyphens w:val="0"/>
        <w:spacing w:after="160" w:line="276" w:lineRule="auto"/>
        <w:jc w:val="both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Distinguir la importancia de la aplicación del programa de modalidades flexibles para jóvenes y adultos (</w:t>
      </w:r>
      <w:r w:rsidR="0093106A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Básica </w:t>
      </w:r>
      <w:r w:rsidR="00B6205F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general y</w:t>
      </w:r>
      <w:r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media</w:t>
      </w:r>
      <w:r w:rsidR="00FB2B59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)</w:t>
      </w:r>
      <w:r w:rsidR="0093106A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</w:t>
      </w:r>
      <w:r w:rsidR="00E553F5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mediante la implementación de</w:t>
      </w:r>
      <w:r w:rsidR="00FF6D67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pruebas de sufi</w:t>
      </w:r>
      <w:r w:rsidR="00BA7766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ci</w:t>
      </w:r>
      <w:r w:rsidR="00C80587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encia </w:t>
      </w:r>
      <w:r w:rsidR="00FB2B59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por competencia</w:t>
      </w:r>
      <w:r w:rsidR="00BA7766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y madurez.</w:t>
      </w:r>
    </w:p>
    <w:p w:rsidR="005019EA" w:rsidRPr="00FD2E3A" w:rsidRDefault="005019EA" w:rsidP="005019EA">
      <w:pPr>
        <w:pStyle w:val="Prrafodelista"/>
        <w:numPr>
          <w:ilvl w:val="0"/>
          <w:numId w:val="3"/>
        </w:numPr>
        <w:tabs>
          <w:tab w:val="left" w:pos="1166"/>
        </w:tabs>
        <w:suppressAutoHyphens w:val="0"/>
        <w:spacing w:after="160" w:line="276" w:lineRule="auto"/>
        <w:jc w:val="both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Conocer la importancia de la educación a distancia en la educación de jóvenes y adultos en todas las modalidades de la educación No Formal.</w:t>
      </w:r>
    </w:p>
    <w:p w:rsidR="00EF31F0" w:rsidRPr="00FD2E3A" w:rsidRDefault="00EF31F0" w:rsidP="005019EA">
      <w:pPr>
        <w:pStyle w:val="Prrafodelista"/>
        <w:numPr>
          <w:ilvl w:val="0"/>
          <w:numId w:val="3"/>
        </w:numPr>
        <w:tabs>
          <w:tab w:val="left" w:pos="1166"/>
        </w:tabs>
        <w:suppressAutoHyphens w:val="0"/>
        <w:spacing w:after="160" w:line="276" w:lineRule="auto"/>
        <w:jc w:val="both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Diferenciar diversos conceptos de la educación flexible para jóvenes y adultos: Prueb</w:t>
      </w:r>
      <w:r w:rsidR="00C80587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as de </w:t>
      </w:r>
      <w:r w:rsidR="00754648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suficiencia y </w:t>
      </w:r>
      <w:r w:rsidR="00295F24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certificación</w:t>
      </w:r>
      <w:r w:rsidR="00754648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por</w:t>
      </w:r>
      <w:r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competencia </w:t>
      </w:r>
    </w:p>
    <w:p w:rsidR="00D320C3" w:rsidRPr="00FD2E3A" w:rsidRDefault="00D320C3" w:rsidP="007477E5">
      <w:pPr>
        <w:pStyle w:val="Prrafodelista"/>
        <w:numPr>
          <w:ilvl w:val="0"/>
          <w:numId w:val="3"/>
        </w:numPr>
        <w:tabs>
          <w:tab w:val="left" w:pos="1166"/>
        </w:tabs>
        <w:suppressAutoHyphens w:val="0"/>
        <w:spacing w:after="160" w:line="276" w:lineRule="auto"/>
        <w:jc w:val="both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Fomentar el papel del facilitador como eje fundamental en el proceso cola</w:t>
      </w:r>
      <w:r w:rsidR="007477E5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borativo de la educación flexible</w:t>
      </w:r>
      <w:r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en los diversos e</w:t>
      </w:r>
      <w:r w:rsidR="007477E5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ntornos</w:t>
      </w:r>
      <w:r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.</w:t>
      </w:r>
    </w:p>
    <w:p w:rsidR="00CC4F29" w:rsidRPr="00FD2E3A" w:rsidRDefault="00CC4F29" w:rsidP="007477E5">
      <w:pPr>
        <w:pStyle w:val="Prrafodelista"/>
        <w:numPr>
          <w:ilvl w:val="0"/>
          <w:numId w:val="3"/>
        </w:numPr>
        <w:tabs>
          <w:tab w:val="left" w:pos="1166"/>
        </w:tabs>
        <w:suppressAutoHyphens w:val="0"/>
        <w:spacing w:after="160" w:line="276" w:lineRule="auto"/>
        <w:jc w:val="both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FD2E3A">
        <w:rPr>
          <w:rFonts w:asciiTheme="majorHAnsi" w:eastAsia="Calibri" w:hAnsiTheme="majorHAnsi" w:cstheme="majorHAnsi"/>
          <w:b/>
          <w:bCs/>
        </w:rPr>
        <w:t xml:space="preserve">Conocer la importancia </w:t>
      </w:r>
      <w:r w:rsidR="00663363" w:rsidRPr="00FD2E3A">
        <w:rPr>
          <w:rFonts w:asciiTheme="majorHAnsi" w:eastAsia="Calibri" w:hAnsiTheme="majorHAnsi" w:cstheme="majorHAnsi"/>
          <w:b/>
          <w:bCs/>
        </w:rPr>
        <w:t>de la</w:t>
      </w:r>
      <w:r w:rsidRPr="00FD2E3A">
        <w:rPr>
          <w:rFonts w:asciiTheme="majorHAnsi" w:eastAsia="Calibri" w:hAnsiTheme="majorHAnsi" w:cstheme="majorHAnsi"/>
          <w:b/>
          <w:bCs/>
        </w:rPr>
        <w:t xml:space="preserve"> evaluación continua del aprendizaje en el proceso de orientación del joven y adulto.</w:t>
      </w:r>
    </w:p>
    <w:p w:rsidR="00E0728C" w:rsidRPr="00FD2E3A" w:rsidRDefault="00E0728C" w:rsidP="00E0728C">
      <w:pPr>
        <w:pStyle w:val="Prrafodelista"/>
        <w:numPr>
          <w:ilvl w:val="0"/>
          <w:numId w:val="3"/>
        </w:numPr>
        <w:tabs>
          <w:tab w:val="left" w:pos="1166"/>
        </w:tabs>
        <w:suppressAutoHyphens w:val="0"/>
        <w:spacing w:after="160" w:line="276" w:lineRule="auto"/>
        <w:jc w:val="both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Describir diversas estrategias de aprendizajes para</w:t>
      </w:r>
      <w:r w:rsidR="00A37B3D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modalidades flexibles en la implementación </w:t>
      </w:r>
      <w:r w:rsidR="006A6067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la</w:t>
      </w:r>
      <w:r w:rsidR="005922C0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básica general</w:t>
      </w:r>
      <w:r w:rsidR="000A2E9B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pruebas de suficiencia</w:t>
      </w:r>
      <w:r w:rsidR="00FF3C10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</w:t>
      </w:r>
      <w:r w:rsidR="00CB6ACE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por</w:t>
      </w:r>
      <w:r w:rsidR="000A2E9B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competencia y madurez e</w:t>
      </w:r>
      <w:r w:rsidR="00502026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n </w:t>
      </w:r>
      <w:r w:rsidR="00EC1EB3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>la</w:t>
      </w:r>
      <w:r w:rsidR="00FF3C10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educación</w:t>
      </w:r>
      <w:r w:rsidR="00A37B3D" w:rsidRPr="00FD2E3A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 de jóvenes y adultos.</w:t>
      </w:r>
    </w:p>
    <w:p w:rsidR="00EC1EB3" w:rsidRPr="00FD2E3A" w:rsidRDefault="00EC1EB3" w:rsidP="00364715">
      <w:pPr>
        <w:pStyle w:val="Prrafodelista"/>
        <w:tabs>
          <w:tab w:val="left" w:pos="1166"/>
        </w:tabs>
        <w:suppressAutoHyphens w:val="0"/>
        <w:spacing w:after="160" w:line="276" w:lineRule="auto"/>
        <w:ind w:left="927"/>
        <w:jc w:val="both"/>
        <w:rPr>
          <w:rFonts w:asciiTheme="majorHAnsi" w:hAnsiTheme="majorHAnsi" w:cstheme="majorHAnsi"/>
          <w:b/>
          <w:color w:val="222222"/>
          <w:shd w:val="clear" w:color="auto" w:fill="FFFFFF"/>
        </w:rPr>
      </w:pPr>
    </w:p>
    <w:p w:rsidR="00F54D66" w:rsidRPr="00FD2E3A" w:rsidRDefault="00F54D66" w:rsidP="0098319A">
      <w:pPr>
        <w:tabs>
          <w:tab w:val="left" w:pos="3570"/>
        </w:tabs>
        <w:rPr>
          <w:rFonts w:asciiTheme="majorHAnsi" w:hAnsiTheme="majorHAnsi" w:cs="Arial"/>
          <w:b/>
          <w:color w:val="000000"/>
          <w:lang w:val="es-PA"/>
        </w:rPr>
      </w:pPr>
    </w:p>
    <w:p w:rsidR="00F54D66" w:rsidRPr="00FD2E3A" w:rsidRDefault="00946220" w:rsidP="0098319A">
      <w:pPr>
        <w:tabs>
          <w:tab w:val="left" w:pos="3570"/>
        </w:tabs>
        <w:rPr>
          <w:rFonts w:asciiTheme="majorHAnsi" w:hAnsiTheme="majorHAnsi" w:cs="Arial"/>
          <w:b/>
          <w:color w:val="000000"/>
          <w:lang w:val="es-PA"/>
        </w:rPr>
      </w:pPr>
      <w:r w:rsidRPr="00FD2E3A">
        <w:rPr>
          <w:rFonts w:asciiTheme="majorHAnsi" w:hAnsiTheme="majorHAnsi" w:cs="Arial"/>
          <w:b/>
          <w:color w:val="000000"/>
          <w:lang w:val="es-PA"/>
        </w:rPr>
        <w:t>PRIMER DÍA</w:t>
      </w:r>
    </w:p>
    <w:tbl>
      <w:tblPr>
        <w:tblStyle w:val="Tablaconcuadrcula"/>
        <w:tblW w:w="14261" w:type="dxa"/>
        <w:tblInd w:w="-856" w:type="dxa"/>
        <w:tblLook w:val="04A0" w:firstRow="1" w:lastRow="0" w:firstColumn="1" w:lastColumn="0" w:noHBand="0" w:noVBand="1"/>
      </w:tblPr>
      <w:tblGrid>
        <w:gridCol w:w="1430"/>
        <w:gridCol w:w="3661"/>
        <w:gridCol w:w="3176"/>
        <w:gridCol w:w="2214"/>
        <w:gridCol w:w="1814"/>
        <w:gridCol w:w="10"/>
        <w:gridCol w:w="1956"/>
      </w:tblGrid>
      <w:tr w:rsidR="008214B0" w:rsidRPr="00FD2E3A" w:rsidTr="002263A0">
        <w:trPr>
          <w:trHeight w:val="273"/>
        </w:trPr>
        <w:tc>
          <w:tcPr>
            <w:tcW w:w="1430" w:type="dxa"/>
            <w:shd w:val="clear" w:color="auto" w:fill="E7E6E6" w:themeFill="background2"/>
          </w:tcPr>
          <w:p w:rsidR="008214B0" w:rsidRPr="00FD2E3A" w:rsidRDefault="008214B0" w:rsidP="00EC6530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Horas</w:t>
            </w:r>
          </w:p>
        </w:tc>
        <w:tc>
          <w:tcPr>
            <w:tcW w:w="3661" w:type="dxa"/>
            <w:shd w:val="clear" w:color="auto" w:fill="E7E6E6" w:themeFill="background2"/>
          </w:tcPr>
          <w:p w:rsidR="008214B0" w:rsidRPr="00FD2E3A" w:rsidRDefault="008214B0" w:rsidP="00EC6530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Objetivos Específicos</w:t>
            </w:r>
          </w:p>
        </w:tc>
        <w:tc>
          <w:tcPr>
            <w:tcW w:w="3176" w:type="dxa"/>
            <w:shd w:val="clear" w:color="auto" w:fill="E7E6E6" w:themeFill="background2"/>
          </w:tcPr>
          <w:p w:rsidR="008214B0" w:rsidRPr="00FD2E3A" w:rsidRDefault="008214B0" w:rsidP="00EC6530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Contenido</w:t>
            </w:r>
          </w:p>
        </w:tc>
        <w:tc>
          <w:tcPr>
            <w:tcW w:w="2214" w:type="dxa"/>
            <w:shd w:val="clear" w:color="auto" w:fill="E7E6E6" w:themeFill="background2"/>
          </w:tcPr>
          <w:p w:rsidR="008214B0" w:rsidRPr="00FD2E3A" w:rsidRDefault="008214B0" w:rsidP="00EC6530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Metodología</w:t>
            </w:r>
          </w:p>
        </w:tc>
        <w:tc>
          <w:tcPr>
            <w:tcW w:w="1814" w:type="dxa"/>
            <w:shd w:val="clear" w:color="auto" w:fill="E7E6E6" w:themeFill="background2"/>
          </w:tcPr>
          <w:p w:rsidR="008214B0" w:rsidRPr="00FD2E3A" w:rsidRDefault="008214B0" w:rsidP="00EC6530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Recursos</w:t>
            </w:r>
          </w:p>
        </w:tc>
        <w:tc>
          <w:tcPr>
            <w:tcW w:w="1966" w:type="dxa"/>
            <w:gridSpan w:val="2"/>
            <w:shd w:val="clear" w:color="auto" w:fill="E7E6E6" w:themeFill="background2"/>
          </w:tcPr>
          <w:p w:rsidR="008214B0" w:rsidRPr="00FD2E3A" w:rsidRDefault="008214B0" w:rsidP="00EC6530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Facilitador</w:t>
            </w:r>
          </w:p>
        </w:tc>
      </w:tr>
      <w:tr w:rsidR="004F1C1A" w:rsidRPr="00FD2E3A" w:rsidTr="002263A0">
        <w:trPr>
          <w:trHeight w:val="2154"/>
        </w:trPr>
        <w:tc>
          <w:tcPr>
            <w:tcW w:w="1430" w:type="dxa"/>
          </w:tcPr>
          <w:p w:rsidR="004F1C1A" w:rsidRPr="00FD2E3A" w:rsidRDefault="00251E75" w:rsidP="00EC6530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8:3</w:t>
            </w:r>
            <w:r w:rsidR="00DF04E4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0 a. m</w:t>
            </w:r>
          </w:p>
          <w:p w:rsidR="00DF04E4" w:rsidRPr="00FD2E3A" w:rsidRDefault="0073457D" w:rsidP="00EC6530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9</w:t>
            </w:r>
            <w:r w:rsidR="001B0774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:3</w:t>
            </w:r>
            <w:r w:rsidR="00DF04E4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0 </w:t>
            </w:r>
            <w:proofErr w:type="spellStart"/>
            <w:r w:rsidR="00DF04E4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a.m</w:t>
            </w:r>
            <w:proofErr w:type="spellEnd"/>
          </w:p>
        </w:tc>
        <w:tc>
          <w:tcPr>
            <w:tcW w:w="3661" w:type="dxa"/>
          </w:tcPr>
          <w:p w:rsidR="004F1C1A" w:rsidRPr="00FD2E3A" w:rsidRDefault="004F1C1A" w:rsidP="00946220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Inicio de la jornada (reflexión, </w:t>
            </w:r>
            <w:r w:rsidR="00A24BDF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presentación</w:t>
            </w: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inicial de </w:t>
            </w:r>
            <w:r w:rsidR="00A24BDF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todos, metodología de trabajo diario)</w:t>
            </w:r>
          </w:p>
          <w:p w:rsidR="007C074C" w:rsidRPr="00FD2E3A" w:rsidRDefault="007C074C" w:rsidP="00946220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(Gobierno de aula)</w:t>
            </w:r>
          </w:p>
        </w:tc>
        <w:tc>
          <w:tcPr>
            <w:tcW w:w="3176" w:type="dxa"/>
          </w:tcPr>
          <w:p w:rsidR="004F1C1A" w:rsidRPr="00FD2E3A" w:rsidRDefault="00A24BDF" w:rsidP="00946220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Palabras de inicio y bienvenida</w:t>
            </w:r>
          </w:p>
          <w:p w:rsidR="00A24BDF" w:rsidRPr="00FD2E3A" w:rsidRDefault="006060D2" w:rsidP="00946220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Presentación</w:t>
            </w:r>
            <w:r w:rsidR="00A24BDF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de los </w:t>
            </w: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presentes</w:t>
            </w:r>
            <w:r w:rsidR="00A24BDF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por región.</w:t>
            </w:r>
          </w:p>
          <w:p w:rsidR="00946220" w:rsidRPr="00FD2E3A" w:rsidRDefault="006060D2" w:rsidP="00946220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Explicación de logística de trabajo y metodología diaria</w:t>
            </w:r>
            <w:r w:rsidR="00946220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.</w:t>
            </w:r>
          </w:p>
          <w:p w:rsidR="00A24BDF" w:rsidRPr="00FD2E3A" w:rsidRDefault="00A24BDF" w:rsidP="0073457D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  <w:tc>
          <w:tcPr>
            <w:tcW w:w="2214" w:type="dxa"/>
          </w:tcPr>
          <w:p w:rsidR="004F1C1A" w:rsidRPr="00FD2E3A" w:rsidRDefault="006060D2" w:rsidP="00946220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Expositiva dialogada</w:t>
            </w:r>
          </w:p>
        </w:tc>
        <w:tc>
          <w:tcPr>
            <w:tcW w:w="1814" w:type="dxa"/>
          </w:tcPr>
          <w:p w:rsidR="004F1C1A" w:rsidRPr="00FD2E3A" w:rsidRDefault="006060D2" w:rsidP="00946220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Vídeo de presentación inicial </w:t>
            </w:r>
            <w:r w:rsidR="002E7804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–</w:t>
            </w: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oración</w:t>
            </w:r>
          </w:p>
          <w:p w:rsidR="002E7804" w:rsidRPr="00FD2E3A" w:rsidRDefault="002E7804" w:rsidP="00946220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PPT-Computadoras, </w:t>
            </w:r>
            <w:r w:rsidR="00946220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otros</w:t>
            </w:r>
          </w:p>
        </w:tc>
        <w:tc>
          <w:tcPr>
            <w:tcW w:w="1966" w:type="dxa"/>
            <w:gridSpan w:val="2"/>
          </w:tcPr>
          <w:p w:rsidR="004F1C1A" w:rsidRPr="00FD2E3A" w:rsidRDefault="002E7804" w:rsidP="00946220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Sonia Castro de Suárez Directora Nacional de Educación de Jóvenes y Adultos.</w:t>
            </w:r>
          </w:p>
          <w:p w:rsidR="00A07078" w:rsidRPr="00FD2E3A" w:rsidRDefault="00A07078" w:rsidP="00946220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Participantes de las diversas regiones.</w:t>
            </w:r>
          </w:p>
        </w:tc>
      </w:tr>
      <w:tr w:rsidR="00214343" w:rsidRPr="00FD2E3A" w:rsidTr="00AE2638">
        <w:trPr>
          <w:trHeight w:val="273"/>
        </w:trPr>
        <w:tc>
          <w:tcPr>
            <w:tcW w:w="1430" w:type="dxa"/>
            <w:shd w:val="clear" w:color="auto" w:fill="E7E6E6" w:themeFill="background2"/>
          </w:tcPr>
          <w:p w:rsidR="00214343" w:rsidRPr="00FD2E3A" w:rsidRDefault="003326D1" w:rsidP="00EC6530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9:30-10</w:t>
            </w:r>
            <w:r w:rsidR="0010074B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:0</w:t>
            </w:r>
            <w:r w:rsidR="00214343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0</w:t>
            </w:r>
          </w:p>
        </w:tc>
        <w:tc>
          <w:tcPr>
            <w:tcW w:w="12831" w:type="dxa"/>
            <w:gridSpan w:val="6"/>
            <w:shd w:val="clear" w:color="auto" w:fill="E7E6E6" w:themeFill="background2"/>
          </w:tcPr>
          <w:p w:rsidR="00214343" w:rsidRPr="00FD2E3A" w:rsidRDefault="00214343" w:rsidP="00214343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RECESO</w:t>
            </w:r>
          </w:p>
        </w:tc>
      </w:tr>
      <w:tr w:rsidR="008214B0" w:rsidRPr="001C63D0" w:rsidTr="002263A0">
        <w:trPr>
          <w:trHeight w:val="1683"/>
        </w:trPr>
        <w:tc>
          <w:tcPr>
            <w:tcW w:w="1430" w:type="dxa"/>
          </w:tcPr>
          <w:p w:rsidR="00E41CAC" w:rsidRPr="00FD2E3A" w:rsidRDefault="003326D1" w:rsidP="00DB29B1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10</w:t>
            </w:r>
            <w:r w:rsidR="0010074B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:0</w:t>
            </w:r>
            <w:r w:rsidR="00E41CAC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0</w:t>
            </w: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-11</w:t>
            </w:r>
            <w:r w:rsidR="0010074B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:0</w:t>
            </w:r>
            <w:r w:rsidR="00E41CAC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0</w:t>
            </w:r>
          </w:p>
        </w:tc>
        <w:tc>
          <w:tcPr>
            <w:tcW w:w="3661" w:type="dxa"/>
          </w:tcPr>
          <w:p w:rsidR="008214B0" w:rsidRPr="001C63D0" w:rsidRDefault="00635847" w:rsidP="00EC6530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Conocer la importancia y</w:t>
            </w:r>
            <w:r w:rsidR="008214B0"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alcances de las modalidades flexib</w:t>
            </w: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le</w:t>
            </w:r>
            <w:r w:rsidR="000D47E0"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s en el desarrollo del proceso de orientación aprendizaje del joven y el </w:t>
            </w:r>
            <w:r w:rsidR="000A0EB7"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adulto</w:t>
            </w:r>
            <w:r w:rsidR="000D47E0"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8214B0" w:rsidRPr="001C63D0" w:rsidRDefault="008214B0" w:rsidP="00EC6530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</w:p>
        </w:tc>
        <w:tc>
          <w:tcPr>
            <w:tcW w:w="3176" w:type="dxa"/>
          </w:tcPr>
          <w:p w:rsidR="008214B0" w:rsidRPr="001C63D0" w:rsidRDefault="008214B0" w:rsidP="00EC65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742EFD"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I</w:t>
            </w:r>
            <w:r w:rsidR="00121F37"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mportancia </w:t>
            </w:r>
            <w:r w:rsidR="00295F24"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y alcances</w:t>
            </w:r>
            <w:r w:rsidR="00121F37"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de</w:t>
            </w: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modalidades flexibles</w:t>
            </w:r>
          </w:p>
          <w:p w:rsidR="00E91D9B" w:rsidRPr="001C63D0" w:rsidRDefault="00E91D9B" w:rsidP="00EC653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_ Que s</w:t>
            </w:r>
            <w:r w:rsidR="00121F37"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on modelos flexibles.</w:t>
            </w:r>
          </w:p>
          <w:p w:rsidR="008214B0" w:rsidRPr="001C63D0" w:rsidRDefault="005B0354" w:rsidP="000E462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C63D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_ Poblaciones de atención primordial</w:t>
            </w:r>
          </w:p>
        </w:tc>
        <w:tc>
          <w:tcPr>
            <w:tcW w:w="2214" w:type="dxa"/>
          </w:tcPr>
          <w:p w:rsidR="008214B0" w:rsidRPr="001C63D0" w:rsidRDefault="00214343" w:rsidP="00EC6530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 xml:space="preserve">CHARLA </w:t>
            </w:r>
            <w:r w:rsidR="005659D0"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EXPOSITIVA DIALOGADA</w:t>
            </w:r>
          </w:p>
          <w:p w:rsidR="005659D0" w:rsidRPr="001C63D0" w:rsidRDefault="005659D0" w:rsidP="00EC6530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INTERCAMBIO DE IDEAS</w:t>
            </w:r>
          </w:p>
          <w:p w:rsidR="000A0EB7" w:rsidRPr="001C63D0" w:rsidRDefault="000A0EB7" w:rsidP="00EC6530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</w:p>
        </w:tc>
        <w:tc>
          <w:tcPr>
            <w:tcW w:w="1814" w:type="dxa"/>
          </w:tcPr>
          <w:p w:rsidR="008214B0" w:rsidRPr="001C63D0" w:rsidRDefault="00FC0E5D" w:rsidP="00EC6530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 xml:space="preserve">PPT DE TEMAS </w:t>
            </w:r>
          </w:p>
          <w:p w:rsidR="00FC0E5D" w:rsidRPr="001C63D0" w:rsidRDefault="00FC0E5D" w:rsidP="00EC6530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MULTIMEDIA</w:t>
            </w:r>
          </w:p>
          <w:p w:rsidR="00FC0E5D" w:rsidRPr="001C63D0" w:rsidRDefault="00FC0E5D" w:rsidP="00EC6530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TABLEROS</w:t>
            </w:r>
          </w:p>
          <w:p w:rsidR="00FC0E5D" w:rsidRPr="001C63D0" w:rsidRDefault="00FC0E5D" w:rsidP="00EC6530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MARCADORES</w:t>
            </w:r>
          </w:p>
          <w:p w:rsidR="00FC0E5D" w:rsidRPr="001C63D0" w:rsidRDefault="00FC0E5D" w:rsidP="00EC6530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OTROS</w:t>
            </w:r>
          </w:p>
        </w:tc>
        <w:tc>
          <w:tcPr>
            <w:tcW w:w="1966" w:type="dxa"/>
            <w:gridSpan w:val="2"/>
          </w:tcPr>
          <w:p w:rsidR="008214B0" w:rsidRPr="001C63D0" w:rsidRDefault="00502026" w:rsidP="00EC6530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Alexander González</w:t>
            </w:r>
          </w:p>
          <w:p w:rsidR="00502026" w:rsidRPr="001C63D0" w:rsidRDefault="00502026" w:rsidP="00EC6530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Director ESNO Chame</w:t>
            </w:r>
          </w:p>
          <w:p w:rsidR="001C63D0" w:rsidRPr="001C63D0" w:rsidRDefault="001C63D0" w:rsidP="00EC6530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Vitalina Muñoz de Mitre. Supervisora Regional de EDJA. Los Santos</w:t>
            </w:r>
          </w:p>
          <w:p w:rsidR="001C63D0" w:rsidRPr="001C63D0" w:rsidRDefault="001C63D0" w:rsidP="00EC6530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</w:p>
        </w:tc>
      </w:tr>
      <w:tr w:rsidR="001D04F7" w:rsidRPr="001C63D0" w:rsidTr="002263A0">
        <w:trPr>
          <w:trHeight w:val="2199"/>
        </w:trPr>
        <w:tc>
          <w:tcPr>
            <w:tcW w:w="1430" w:type="dxa"/>
          </w:tcPr>
          <w:p w:rsidR="001D04F7" w:rsidRPr="00FD2E3A" w:rsidRDefault="003326D1" w:rsidP="001D04F7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11:30-12</w:t>
            </w:r>
            <w:r w:rsidR="001D04F7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:30</w:t>
            </w:r>
          </w:p>
        </w:tc>
        <w:tc>
          <w:tcPr>
            <w:tcW w:w="3661" w:type="dxa"/>
          </w:tcPr>
          <w:p w:rsidR="001D04F7" w:rsidRPr="001C63D0" w:rsidRDefault="001D04F7" w:rsidP="001D04F7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Conocer las diversas estrategias de la educación a distancia y su vinculación con la aplicación de modalidades flexibles en educación básica general y educación media de jóvenes y adultos</w:t>
            </w:r>
          </w:p>
        </w:tc>
        <w:tc>
          <w:tcPr>
            <w:tcW w:w="3176" w:type="dxa"/>
          </w:tcPr>
          <w:p w:rsidR="001D04F7" w:rsidRPr="001C63D0" w:rsidRDefault="001D04F7" w:rsidP="001D04F7">
            <w:pPr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Estrategias de aprendizajes a distancia para jóvenes y adultos en contextos de aprendizaje diversos:</w:t>
            </w:r>
          </w:p>
          <w:p w:rsidR="001D04F7" w:rsidRPr="001C63D0" w:rsidRDefault="001D04F7" w:rsidP="001D04F7">
            <w:pPr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En el Aula</w:t>
            </w:r>
          </w:p>
          <w:p w:rsidR="001D04F7" w:rsidRPr="001C63D0" w:rsidRDefault="001D04F7" w:rsidP="001D04F7">
            <w:pPr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A distancia</w:t>
            </w:r>
          </w:p>
          <w:p w:rsidR="001D04F7" w:rsidRPr="001C63D0" w:rsidRDefault="001D04F7" w:rsidP="001D04F7">
            <w:pPr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Virtual, otros</w:t>
            </w:r>
          </w:p>
          <w:p w:rsidR="001D04F7" w:rsidRPr="001C63D0" w:rsidRDefault="001D04F7" w:rsidP="001D04F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14" w:type="dxa"/>
          </w:tcPr>
          <w:p w:rsidR="001D04F7" w:rsidRPr="001C63D0" w:rsidRDefault="001D04F7" w:rsidP="001D04F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EXPOSITIVA DIALOGADA</w:t>
            </w:r>
          </w:p>
          <w:p w:rsidR="001D04F7" w:rsidRPr="001C63D0" w:rsidRDefault="001D04F7" w:rsidP="001D04F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INTERCAMBIO DE IDEAS</w:t>
            </w:r>
          </w:p>
          <w:p w:rsidR="001D04F7" w:rsidRPr="001C63D0" w:rsidRDefault="001D04F7" w:rsidP="001D04F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TALLERES DE TRABAJO EXPOSITIVO</w:t>
            </w:r>
          </w:p>
        </w:tc>
        <w:tc>
          <w:tcPr>
            <w:tcW w:w="1814" w:type="dxa"/>
          </w:tcPr>
          <w:p w:rsidR="001D04F7" w:rsidRPr="001C63D0" w:rsidRDefault="001D04F7" w:rsidP="001D04F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 xml:space="preserve">PPT DE TEMAS </w:t>
            </w:r>
          </w:p>
          <w:p w:rsidR="001D04F7" w:rsidRPr="001C63D0" w:rsidRDefault="001D04F7" w:rsidP="001D04F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MULTIMEDIA</w:t>
            </w:r>
          </w:p>
          <w:p w:rsidR="001D04F7" w:rsidRPr="001C63D0" w:rsidRDefault="001D04F7" w:rsidP="001D04F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TABLEROS</w:t>
            </w:r>
          </w:p>
          <w:p w:rsidR="001D04F7" w:rsidRPr="001C63D0" w:rsidRDefault="001D04F7" w:rsidP="001D04F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MARCADORES</w:t>
            </w:r>
          </w:p>
          <w:p w:rsidR="001D04F7" w:rsidRPr="001C63D0" w:rsidRDefault="001D04F7" w:rsidP="001D04F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OTROS</w:t>
            </w:r>
          </w:p>
        </w:tc>
        <w:tc>
          <w:tcPr>
            <w:tcW w:w="1966" w:type="dxa"/>
            <w:gridSpan w:val="2"/>
          </w:tcPr>
          <w:p w:rsidR="001D04F7" w:rsidRPr="001C63D0" w:rsidRDefault="001D04F7" w:rsidP="001D04F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proofErr w:type="spellStart"/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Marelys</w:t>
            </w:r>
            <w:proofErr w:type="spellEnd"/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 xml:space="preserve"> Sánchez </w:t>
            </w:r>
          </w:p>
          <w:p w:rsidR="001D04F7" w:rsidRPr="001C63D0" w:rsidRDefault="001D04F7" w:rsidP="001D04F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Supervisora Regional EDJA Herrera</w:t>
            </w:r>
          </w:p>
        </w:tc>
      </w:tr>
      <w:tr w:rsidR="00DF75F7" w:rsidRPr="001C63D0" w:rsidTr="00AE2638">
        <w:trPr>
          <w:trHeight w:val="273"/>
        </w:trPr>
        <w:tc>
          <w:tcPr>
            <w:tcW w:w="1430" w:type="dxa"/>
            <w:shd w:val="clear" w:color="auto" w:fill="E7E6E6" w:themeFill="background2"/>
          </w:tcPr>
          <w:p w:rsidR="00DF75F7" w:rsidRPr="00FD2E3A" w:rsidRDefault="00BD7AF5" w:rsidP="001D04F7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12:30-2:0</w:t>
            </w:r>
            <w:r w:rsidR="00DF75F7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0</w:t>
            </w:r>
          </w:p>
        </w:tc>
        <w:tc>
          <w:tcPr>
            <w:tcW w:w="10865" w:type="dxa"/>
            <w:gridSpan w:val="4"/>
            <w:shd w:val="clear" w:color="auto" w:fill="E7E6E6" w:themeFill="background2"/>
          </w:tcPr>
          <w:p w:rsidR="00DF75F7" w:rsidRPr="001C63D0" w:rsidRDefault="00BD7AF5" w:rsidP="00DF75F7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ALMUERZO Y RECESO</w:t>
            </w:r>
          </w:p>
        </w:tc>
        <w:tc>
          <w:tcPr>
            <w:tcW w:w="1966" w:type="dxa"/>
            <w:gridSpan w:val="2"/>
            <w:shd w:val="clear" w:color="auto" w:fill="E7E6E6" w:themeFill="background2"/>
          </w:tcPr>
          <w:p w:rsidR="00DF75F7" w:rsidRPr="001C63D0" w:rsidRDefault="00DF75F7" w:rsidP="001D04F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</w:p>
        </w:tc>
      </w:tr>
      <w:tr w:rsidR="001D04F7" w:rsidRPr="001C63D0" w:rsidTr="002263A0">
        <w:trPr>
          <w:trHeight w:val="1623"/>
        </w:trPr>
        <w:tc>
          <w:tcPr>
            <w:tcW w:w="1430" w:type="dxa"/>
          </w:tcPr>
          <w:p w:rsidR="001D04F7" w:rsidRPr="00FD2E3A" w:rsidRDefault="00076CC6" w:rsidP="001D04F7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2:0</w:t>
            </w:r>
            <w:r w:rsidR="00BD7AF5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0</w:t>
            </w:r>
            <w:r w:rsidR="00DF75F7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-</w:t>
            </w: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3:0</w:t>
            </w:r>
            <w:r w:rsidR="001D04F7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0</w:t>
            </w:r>
          </w:p>
        </w:tc>
        <w:tc>
          <w:tcPr>
            <w:tcW w:w="3661" w:type="dxa"/>
          </w:tcPr>
          <w:p w:rsidR="001D04F7" w:rsidRPr="001C63D0" w:rsidRDefault="00920E86" w:rsidP="001D04F7">
            <w:pPr>
              <w:tabs>
                <w:tab w:val="left" w:pos="1166"/>
              </w:tabs>
              <w:suppressAutoHyphens w:val="0"/>
              <w:spacing w:after="160" w:line="276" w:lineRule="auto"/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Explicar la importancia de la elaboración de pruebas e ítems de competencias  para educación de Jóvenes y Adultos</w:t>
            </w:r>
          </w:p>
        </w:tc>
        <w:tc>
          <w:tcPr>
            <w:tcW w:w="3176" w:type="dxa"/>
          </w:tcPr>
          <w:p w:rsidR="001D04F7" w:rsidRPr="001C63D0" w:rsidRDefault="00D85F27" w:rsidP="001D04F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Elaboración de pruebas </w:t>
            </w:r>
          </w:p>
          <w:p w:rsidR="00D85F27" w:rsidRPr="001C63D0" w:rsidRDefault="00D85F27" w:rsidP="001D04F7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Elaboración de Items</w:t>
            </w:r>
          </w:p>
        </w:tc>
        <w:tc>
          <w:tcPr>
            <w:tcW w:w="2214" w:type="dxa"/>
          </w:tcPr>
          <w:p w:rsidR="00D85F27" w:rsidRPr="001C63D0" w:rsidRDefault="00D85F27" w:rsidP="00D85F2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EXPOSITIVA DIALOGADA</w:t>
            </w:r>
          </w:p>
          <w:p w:rsidR="00D85F27" w:rsidRPr="001C63D0" w:rsidRDefault="00D85F27" w:rsidP="00D85F2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INTERCAMBIO DE IDEAS</w:t>
            </w:r>
          </w:p>
          <w:p w:rsidR="001D04F7" w:rsidRPr="001C63D0" w:rsidRDefault="00D85F27" w:rsidP="00D85F2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TALLERES DE TRABAJO EXPOSITIVO</w:t>
            </w:r>
          </w:p>
        </w:tc>
        <w:tc>
          <w:tcPr>
            <w:tcW w:w="1814" w:type="dxa"/>
          </w:tcPr>
          <w:p w:rsidR="00D85F27" w:rsidRPr="001C63D0" w:rsidRDefault="00D85F27" w:rsidP="00D85F2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 xml:space="preserve">PPT DE TEMAS </w:t>
            </w:r>
          </w:p>
          <w:p w:rsidR="00D85F27" w:rsidRPr="001C63D0" w:rsidRDefault="00D85F27" w:rsidP="00D85F2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MULTIMEDIA</w:t>
            </w:r>
          </w:p>
          <w:p w:rsidR="00D85F27" w:rsidRPr="001C63D0" w:rsidRDefault="00D85F27" w:rsidP="00D85F2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TABLEROS</w:t>
            </w:r>
          </w:p>
          <w:p w:rsidR="00D85F27" w:rsidRPr="001C63D0" w:rsidRDefault="00D85F27" w:rsidP="00D85F2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MARCADORES</w:t>
            </w:r>
          </w:p>
          <w:p w:rsidR="001D04F7" w:rsidRPr="001C63D0" w:rsidRDefault="00D85F27" w:rsidP="00D85F2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  <w:t>OTROS</w:t>
            </w:r>
          </w:p>
        </w:tc>
        <w:tc>
          <w:tcPr>
            <w:tcW w:w="1966" w:type="dxa"/>
            <w:gridSpan w:val="2"/>
          </w:tcPr>
          <w:p w:rsidR="001D04F7" w:rsidRPr="001C63D0" w:rsidRDefault="00D85F27" w:rsidP="001D04F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sz w:val="20"/>
                <w:szCs w:val="20"/>
                <w:lang w:val="es-PA"/>
              </w:rPr>
              <w:t xml:space="preserve">Lilia </w:t>
            </w:r>
            <w:proofErr w:type="spellStart"/>
            <w:r w:rsidRPr="001C63D0">
              <w:rPr>
                <w:rFonts w:asciiTheme="majorHAnsi" w:hAnsiTheme="majorHAnsi" w:cstheme="majorHAnsi"/>
                <w:b/>
                <w:sz w:val="20"/>
                <w:szCs w:val="20"/>
                <w:lang w:val="es-PA"/>
              </w:rPr>
              <w:t>Baysa</w:t>
            </w:r>
            <w:proofErr w:type="spellEnd"/>
          </w:p>
          <w:p w:rsidR="00BE4F0F" w:rsidRPr="001C63D0" w:rsidRDefault="00BE4F0F" w:rsidP="001D04F7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s-PA"/>
              </w:rPr>
            </w:pPr>
            <w:r w:rsidRPr="001C63D0">
              <w:rPr>
                <w:rFonts w:asciiTheme="majorHAnsi" w:hAnsiTheme="majorHAnsi" w:cstheme="majorHAnsi"/>
                <w:b/>
                <w:sz w:val="20"/>
                <w:szCs w:val="20"/>
                <w:lang w:val="es-PA"/>
              </w:rPr>
              <w:t xml:space="preserve">Irma </w:t>
            </w:r>
            <w:r w:rsidR="008328C1" w:rsidRPr="001C63D0">
              <w:rPr>
                <w:rFonts w:asciiTheme="majorHAnsi" w:hAnsiTheme="majorHAnsi" w:cstheme="majorHAnsi"/>
                <w:b/>
                <w:sz w:val="20"/>
                <w:szCs w:val="20"/>
                <w:lang w:val="es-PA"/>
              </w:rPr>
              <w:t>Rodríguez</w:t>
            </w:r>
          </w:p>
          <w:p w:rsidR="00D85F27" w:rsidRPr="001C63D0" w:rsidRDefault="00D85F27" w:rsidP="001D04F7">
            <w:pPr>
              <w:jc w:val="both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PA"/>
              </w:rPr>
            </w:pPr>
          </w:p>
        </w:tc>
      </w:tr>
      <w:tr w:rsidR="00072376" w:rsidRPr="001C63D0" w:rsidTr="002263A0">
        <w:trPr>
          <w:trHeight w:val="216"/>
        </w:trPr>
        <w:tc>
          <w:tcPr>
            <w:tcW w:w="1430" w:type="dxa"/>
          </w:tcPr>
          <w:p w:rsidR="00072376" w:rsidRPr="00FD2E3A" w:rsidRDefault="00491D57" w:rsidP="007865A2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3:00-4:0</w:t>
            </w:r>
            <w:r w:rsidR="00072376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0</w:t>
            </w:r>
          </w:p>
        </w:tc>
        <w:tc>
          <w:tcPr>
            <w:tcW w:w="3661" w:type="dxa"/>
          </w:tcPr>
          <w:p w:rsidR="00072376" w:rsidRPr="001C63D0" w:rsidRDefault="00CB4F4F" w:rsidP="00CB4F4F">
            <w:pPr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Distribución de Talleres de Trabajo</w:t>
            </w:r>
          </w:p>
        </w:tc>
        <w:tc>
          <w:tcPr>
            <w:tcW w:w="3176" w:type="dxa"/>
          </w:tcPr>
          <w:p w:rsidR="00072376" w:rsidRPr="001C63D0" w:rsidRDefault="00CC6310" w:rsidP="001D04F7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Distribución de Mesas de trabajo</w:t>
            </w:r>
          </w:p>
          <w:p w:rsidR="00CC6310" w:rsidRPr="001C63D0" w:rsidRDefault="00CC6310" w:rsidP="00CC6310">
            <w:pPr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Mesa 1: </w:t>
            </w:r>
            <w:r w:rsidR="002D1889"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="00797425"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spañol</w:t>
            </w:r>
          </w:p>
          <w:p w:rsidR="00CC6310" w:rsidRPr="001C63D0" w:rsidRDefault="00CC6310" w:rsidP="00CC6310">
            <w:pPr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Mesa 2: Matemáticas</w:t>
            </w:r>
          </w:p>
          <w:p w:rsidR="00797425" w:rsidRPr="001C63D0" w:rsidRDefault="00797425" w:rsidP="00CC6310">
            <w:pPr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Mesa 3: Ciencias Naturales</w:t>
            </w:r>
          </w:p>
          <w:p w:rsidR="00797425" w:rsidRPr="001C63D0" w:rsidRDefault="00797425" w:rsidP="00CC6310">
            <w:pPr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Mesa 4: Ciencias sociales</w:t>
            </w:r>
          </w:p>
          <w:p w:rsidR="00797425" w:rsidRPr="001C63D0" w:rsidRDefault="00797425" w:rsidP="00CC6310">
            <w:pPr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Mesa 5: Inglés</w:t>
            </w:r>
          </w:p>
        </w:tc>
        <w:tc>
          <w:tcPr>
            <w:tcW w:w="2214" w:type="dxa"/>
          </w:tcPr>
          <w:p w:rsidR="00072376" w:rsidRPr="001C63D0" w:rsidRDefault="002D1889" w:rsidP="006F4B9A">
            <w:pPr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Especialistas de cada asignatura y un docente de primaria de adultos</w:t>
            </w:r>
            <w:r w:rsidR="007E09D4"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7E09D4" w:rsidRPr="001C63D0" w:rsidRDefault="007E09D4" w:rsidP="006F4B9A">
            <w:pPr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Seguir Instrucciones de trabajo</w:t>
            </w:r>
          </w:p>
        </w:tc>
        <w:tc>
          <w:tcPr>
            <w:tcW w:w="1824" w:type="dxa"/>
            <w:gridSpan w:val="2"/>
          </w:tcPr>
          <w:p w:rsidR="00072376" w:rsidRPr="001C63D0" w:rsidRDefault="007E09D4" w:rsidP="006F4B9A">
            <w:pPr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Hojas blancas, programas de asignaturas, libros de textos, pruebas de aporte de cada región  según asignatura.</w:t>
            </w:r>
          </w:p>
        </w:tc>
        <w:tc>
          <w:tcPr>
            <w:tcW w:w="1956" w:type="dxa"/>
          </w:tcPr>
          <w:p w:rsidR="00072376" w:rsidRPr="001C63D0" w:rsidRDefault="00A02CFF" w:rsidP="006F4B9A">
            <w:pPr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Lilia </w:t>
            </w:r>
            <w:proofErr w:type="spellStart"/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Baysa</w:t>
            </w:r>
            <w:proofErr w:type="spellEnd"/>
          </w:p>
          <w:p w:rsidR="00A02CFF" w:rsidRPr="001C63D0" w:rsidRDefault="00A02CFF" w:rsidP="006F4B9A">
            <w:pPr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Irma Rodríguez</w:t>
            </w:r>
          </w:p>
          <w:p w:rsidR="00A02CFF" w:rsidRPr="001C63D0" w:rsidRDefault="00A02CFF" w:rsidP="006F4B9A">
            <w:pPr>
              <w:jc w:val="both"/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>Supervisora</w:t>
            </w:r>
            <w:r w:rsidR="002F099B" w:rsidRPr="001C63D0">
              <w:rPr>
                <w:rFonts w:asciiTheme="majorHAnsi" w:hAnsiTheme="majorHAnsi" w:cstheme="maj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 Nacional</w:t>
            </w:r>
          </w:p>
        </w:tc>
      </w:tr>
    </w:tbl>
    <w:p w:rsidR="00DD7018" w:rsidRPr="00FD2E3A" w:rsidRDefault="00DD7018" w:rsidP="00DD7018">
      <w:pPr>
        <w:jc w:val="both"/>
        <w:rPr>
          <w:rFonts w:ascii="Arial" w:hAnsi="Arial" w:cs="Arial"/>
          <w:b/>
        </w:rPr>
      </w:pPr>
    </w:p>
    <w:p w:rsidR="00401559" w:rsidRDefault="00401559" w:rsidP="00DD7018">
      <w:pPr>
        <w:pStyle w:val="Descripcin"/>
        <w:rPr>
          <w:rFonts w:ascii="Century Gothic" w:hAnsi="Century Gothic"/>
          <w:color w:val="333333"/>
        </w:rPr>
      </w:pPr>
    </w:p>
    <w:p w:rsidR="00401559" w:rsidRDefault="00401559" w:rsidP="00DD7018">
      <w:pPr>
        <w:pStyle w:val="Descripcin"/>
        <w:rPr>
          <w:rFonts w:ascii="Century Gothic" w:hAnsi="Century Gothic"/>
          <w:color w:val="333333"/>
        </w:rPr>
      </w:pPr>
    </w:p>
    <w:p w:rsidR="00DD7018" w:rsidRPr="00FD2E3A" w:rsidRDefault="00DD7018" w:rsidP="00DD7018">
      <w:pPr>
        <w:pStyle w:val="Descripcin"/>
        <w:rPr>
          <w:rFonts w:ascii="Century Gothic" w:hAnsi="Century Gothic"/>
          <w:color w:val="333333"/>
        </w:rPr>
      </w:pPr>
      <w:r w:rsidRPr="00FD2E3A">
        <w:rPr>
          <w:noProof/>
          <w:lang w:val="es-PA" w:eastAsia="es-PA"/>
        </w:rPr>
        <w:drawing>
          <wp:anchor distT="0" distB="0" distL="114300" distR="114300" simplePos="0" relativeHeight="251691008" behindDoc="1" locked="0" layoutInCell="1" allowOverlap="1" wp14:anchorId="1C416833" wp14:editId="14472254">
            <wp:simplePos x="0" y="0"/>
            <wp:positionH relativeFrom="page">
              <wp:align>center</wp:align>
            </wp:positionH>
            <wp:positionV relativeFrom="paragraph">
              <wp:posOffset>-342265</wp:posOffset>
            </wp:positionV>
            <wp:extent cx="3576877" cy="781050"/>
            <wp:effectExtent l="0" t="0" r="508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018" w:rsidRPr="00FD2E3A" w:rsidRDefault="00DD7018" w:rsidP="00DD7018">
      <w:pPr>
        <w:pStyle w:val="Descripcin"/>
        <w:rPr>
          <w:rFonts w:ascii="Century Gothic" w:hAnsi="Century Gothic"/>
          <w:color w:val="333333"/>
        </w:rPr>
      </w:pPr>
    </w:p>
    <w:p w:rsidR="001A526C" w:rsidRPr="00FD2E3A" w:rsidRDefault="001A526C" w:rsidP="00DD7018">
      <w:pPr>
        <w:pStyle w:val="Descripcin"/>
        <w:rPr>
          <w:rFonts w:ascii="Century Gothic" w:hAnsi="Century Gothic"/>
          <w:color w:val="333333"/>
        </w:rPr>
      </w:pPr>
    </w:p>
    <w:p w:rsidR="00DD7018" w:rsidRPr="00FD2E3A" w:rsidRDefault="00DD7018" w:rsidP="00DD7018">
      <w:pPr>
        <w:pStyle w:val="Descripcin"/>
        <w:rPr>
          <w:rFonts w:ascii="Century Gothic" w:hAnsi="Century Gothic"/>
          <w:color w:val="333333"/>
        </w:rPr>
      </w:pPr>
      <w:r w:rsidRPr="00FD2E3A">
        <w:rPr>
          <w:rFonts w:ascii="Century Gothic" w:hAnsi="Century Gothic"/>
          <w:color w:val="333333"/>
        </w:rPr>
        <w:t>Dirección General de Educación</w:t>
      </w:r>
    </w:p>
    <w:p w:rsidR="00DD7018" w:rsidRPr="00FD2E3A" w:rsidRDefault="00DD7018" w:rsidP="00DD7018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FD2E3A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2263A0" w:rsidRPr="00FD2E3A" w:rsidRDefault="002263A0" w:rsidP="00B76F0F">
      <w:pPr>
        <w:rPr>
          <w:rFonts w:ascii="Arial" w:hAnsi="Arial" w:cs="Arial"/>
          <w:b/>
          <w:color w:val="000000"/>
          <w:sz w:val="32"/>
          <w:szCs w:val="32"/>
          <w:lang w:val="es-PA"/>
        </w:rPr>
      </w:pPr>
    </w:p>
    <w:p w:rsidR="005F56F0" w:rsidRPr="00FD2E3A" w:rsidRDefault="009444F8" w:rsidP="00B76F0F">
      <w:pPr>
        <w:rPr>
          <w:rFonts w:ascii="Arial" w:hAnsi="Arial" w:cs="Arial"/>
          <w:b/>
          <w:color w:val="000000"/>
          <w:sz w:val="32"/>
          <w:szCs w:val="32"/>
          <w:lang w:val="es-PA"/>
        </w:rPr>
      </w:pPr>
      <w:r w:rsidRPr="00FD2E3A">
        <w:rPr>
          <w:rFonts w:ascii="Arial" w:hAnsi="Arial" w:cs="Arial"/>
          <w:b/>
          <w:color w:val="000000"/>
          <w:sz w:val="32"/>
          <w:szCs w:val="32"/>
          <w:lang w:val="es-PA"/>
        </w:rPr>
        <w:t xml:space="preserve">                                                                              </w:t>
      </w:r>
    </w:p>
    <w:p w:rsidR="00C15357" w:rsidRPr="00FD2E3A" w:rsidRDefault="00950F67" w:rsidP="00C15357">
      <w:pPr>
        <w:jc w:val="center"/>
        <w:rPr>
          <w:rFonts w:ascii="Arial" w:hAnsi="Arial" w:cs="Arial"/>
          <w:b/>
          <w:color w:val="000000"/>
          <w:sz w:val="32"/>
          <w:szCs w:val="32"/>
          <w:lang w:val="es-PA"/>
        </w:rPr>
      </w:pPr>
      <w:r w:rsidRPr="00FD2E3A">
        <w:rPr>
          <w:rFonts w:asciiTheme="majorHAnsi" w:hAnsiTheme="majorHAnsi" w:cstheme="majorHAnsi"/>
          <w:b/>
          <w:color w:val="222222"/>
          <w:sz w:val="16"/>
          <w:szCs w:val="16"/>
          <w:shd w:val="clear" w:color="auto" w:fill="FFFFFF"/>
        </w:rPr>
        <w:t>.</w:t>
      </w:r>
    </w:p>
    <w:p w:rsidR="005F56F0" w:rsidRPr="00FD2E3A" w:rsidRDefault="005F56F0" w:rsidP="00F54D66">
      <w:pPr>
        <w:rPr>
          <w:rFonts w:ascii="Arial" w:hAnsi="Arial" w:cs="Arial"/>
          <w:b/>
          <w:color w:val="000000"/>
          <w:sz w:val="32"/>
          <w:szCs w:val="32"/>
          <w:lang w:val="es-PA"/>
        </w:rPr>
      </w:pPr>
      <w:r w:rsidRPr="00FD2E3A">
        <w:rPr>
          <w:rFonts w:asciiTheme="majorHAnsi" w:hAnsiTheme="majorHAnsi" w:cs="Arial"/>
          <w:b/>
          <w:color w:val="000000"/>
          <w:lang w:val="es-PA"/>
        </w:rPr>
        <w:t>SEGUNDO DIA</w:t>
      </w:r>
    </w:p>
    <w:tbl>
      <w:tblPr>
        <w:tblStyle w:val="Tablaconcuadrcula"/>
        <w:tblW w:w="14171" w:type="dxa"/>
        <w:tblInd w:w="-856" w:type="dxa"/>
        <w:tblLook w:val="04A0" w:firstRow="1" w:lastRow="0" w:firstColumn="1" w:lastColumn="0" w:noHBand="0" w:noVBand="1"/>
      </w:tblPr>
      <w:tblGrid>
        <w:gridCol w:w="1418"/>
        <w:gridCol w:w="3686"/>
        <w:gridCol w:w="3118"/>
        <w:gridCol w:w="1989"/>
        <w:gridCol w:w="2160"/>
        <w:gridCol w:w="1800"/>
      </w:tblGrid>
      <w:tr w:rsidR="00627C03" w:rsidRPr="00FD2E3A" w:rsidTr="008D1102">
        <w:tc>
          <w:tcPr>
            <w:tcW w:w="1418" w:type="dxa"/>
            <w:shd w:val="clear" w:color="auto" w:fill="E7E6E6" w:themeFill="background2"/>
          </w:tcPr>
          <w:p w:rsidR="00627C03" w:rsidRPr="00FD2E3A" w:rsidRDefault="00627C03" w:rsidP="00EC6530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Horas</w:t>
            </w:r>
          </w:p>
        </w:tc>
        <w:tc>
          <w:tcPr>
            <w:tcW w:w="3686" w:type="dxa"/>
            <w:shd w:val="clear" w:color="auto" w:fill="E7E6E6" w:themeFill="background2"/>
          </w:tcPr>
          <w:p w:rsidR="00627C03" w:rsidRPr="00FD2E3A" w:rsidRDefault="00627C03" w:rsidP="003D6599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Objetivos Específicos</w:t>
            </w:r>
          </w:p>
          <w:p w:rsidR="003D6599" w:rsidRPr="00FD2E3A" w:rsidRDefault="003D6599" w:rsidP="003D6599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  <w:tc>
          <w:tcPr>
            <w:tcW w:w="3118" w:type="dxa"/>
            <w:shd w:val="clear" w:color="auto" w:fill="E7E6E6" w:themeFill="background2"/>
          </w:tcPr>
          <w:p w:rsidR="00627C03" w:rsidRPr="00FD2E3A" w:rsidRDefault="00627C03" w:rsidP="00EC6530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Contenido</w:t>
            </w:r>
          </w:p>
        </w:tc>
        <w:tc>
          <w:tcPr>
            <w:tcW w:w="1989" w:type="dxa"/>
            <w:shd w:val="clear" w:color="auto" w:fill="E7E6E6" w:themeFill="background2"/>
          </w:tcPr>
          <w:p w:rsidR="00627C03" w:rsidRPr="00FD2E3A" w:rsidRDefault="00627C03" w:rsidP="00EC6530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Metodología</w:t>
            </w:r>
          </w:p>
        </w:tc>
        <w:tc>
          <w:tcPr>
            <w:tcW w:w="2160" w:type="dxa"/>
            <w:shd w:val="clear" w:color="auto" w:fill="E7E6E6" w:themeFill="background2"/>
          </w:tcPr>
          <w:p w:rsidR="00627C03" w:rsidRPr="00FD2E3A" w:rsidRDefault="00627C03" w:rsidP="00EC6530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Recursos</w:t>
            </w:r>
          </w:p>
        </w:tc>
        <w:tc>
          <w:tcPr>
            <w:tcW w:w="1800" w:type="dxa"/>
            <w:shd w:val="clear" w:color="auto" w:fill="E7E6E6" w:themeFill="background2"/>
          </w:tcPr>
          <w:p w:rsidR="00627C03" w:rsidRPr="00FD2E3A" w:rsidRDefault="00627C03" w:rsidP="00EC6530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Facilitador</w:t>
            </w:r>
          </w:p>
        </w:tc>
      </w:tr>
      <w:tr w:rsidR="007E77B3" w:rsidRPr="00FD2E3A" w:rsidTr="008D1102">
        <w:tc>
          <w:tcPr>
            <w:tcW w:w="1418" w:type="dxa"/>
          </w:tcPr>
          <w:p w:rsidR="007E77B3" w:rsidRPr="00FD2E3A" w:rsidRDefault="007E77B3" w:rsidP="009C7CE4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8:30-9:00</w:t>
            </w:r>
          </w:p>
        </w:tc>
        <w:tc>
          <w:tcPr>
            <w:tcW w:w="3686" w:type="dxa"/>
          </w:tcPr>
          <w:p w:rsidR="007E77B3" w:rsidRPr="00FD2E3A" w:rsidRDefault="007E77B3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Participación en actividades de inicio de la jornada de trabajo</w:t>
            </w:r>
          </w:p>
          <w:p w:rsidR="007865A2" w:rsidRPr="00FD2E3A" w:rsidRDefault="007865A2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Gobierno de aula</w:t>
            </w:r>
          </w:p>
        </w:tc>
        <w:tc>
          <w:tcPr>
            <w:tcW w:w="3118" w:type="dxa"/>
          </w:tcPr>
          <w:p w:rsidR="007E77B3" w:rsidRPr="00FD2E3A" w:rsidRDefault="00216D93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Reflexión Inicial</w:t>
            </w:r>
          </w:p>
          <w:p w:rsidR="00216D93" w:rsidRPr="00FD2E3A" w:rsidRDefault="00216D93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Relatoría</w:t>
            </w:r>
          </w:p>
          <w:p w:rsidR="00216D93" w:rsidRPr="00FD2E3A" w:rsidRDefault="00216D93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Dinámica</w:t>
            </w:r>
          </w:p>
        </w:tc>
        <w:tc>
          <w:tcPr>
            <w:tcW w:w="1989" w:type="dxa"/>
          </w:tcPr>
          <w:p w:rsidR="007E77B3" w:rsidRPr="00FD2E3A" w:rsidRDefault="00216D93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Participativa -Expositiva</w:t>
            </w:r>
          </w:p>
        </w:tc>
        <w:tc>
          <w:tcPr>
            <w:tcW w:w="2160" w:type="dxa"/>
          </w:tcPr>
          <w:p w:rsidR="007E77B3" w:rsidRPr="00FD2E3A" w:rsidRDefault="00216D93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Multimedia-otros</w:t>
            </w:r>
          </w:p>
        </w:tc>
        <w:tc>
          <w:tcPr>
            <w:tcW w:w="1800" w:type="dxa"/>
          </w:tcPr>
          <w:p w:rsidR="007E77B3" w:rsidRPr="00FD2E3A" w:rsidRDefault="00216D93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DNEDJA</w:t>
            </w:r>
          </w:p>
          <w:p w:rsidR="00216D93" w:rsidRPr="00FD2E3A" w:rsidRDefault="00216D93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Regiones educativas</w:t>
            </w:r>
          </w:p>
        </w:tc>
      </w:tr>
      <w:tr w:rsidR="005934EF" w:rsidRPr="00FD2E3A" w:rsidTr="008D1102">
        <w:trPr>
          <w:trHeight w:val="1538"/>
        </w:trPr>
        <w:tc>
          <w:tcPr>
            <w:tcW w:w="1418" w:type="dxa"/>
          </w:tcPr>
          <w:p w:rsidR="005934EF" w:rsidRPr="00FD2E3A" w:rsidRDefault="00B75739" w:rsidP="009C7CE4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9:00-10</w:t>
            </w:r>
            <w:r w:rsidR="005934EF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:00</w:t>
            </w:r>
          </w:p>
        </w:tc>
        <w:tc>
          <w:tcPr>
            <w:tcW w:w="3686" w:type="dxa"/>
          </w:tcPr>
          <w:p w:rsidR="005934EF" w:rsidRPr="00FD2E3A" w:rsidRDefault="00C82AEE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Continuar en extracción de contenidos por gr</w:t>
            </w:r>
            <w:r w:rsidR="00577656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ado  para el temario de pruebas.</w:t>
            </w:r>
          </w:p>
        </w:tc>
        <w:tc>
          <w:tcPr>
            <w:tcW w:w="3118" w:type="dxa"/>
          </w:tcPr>
          <w:p w:rsidR="005934EF" w:rsidRPr="00FD2E3A" w:rsidRDefault="00D0052E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Seleccionar</w:t>
            </w:r>
            <w:r w:rsidR="00727BD7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contenid</w:t>
            </w:r>
            <w:r w:rsidR="008421B8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os para temarios de las </w:t>
            </w:r>
            <w:r w:rsidR="00727BD7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pruebas</w:t>
            </w:r>
            <w:r w:rsidR="008421B8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de competencias.</w:t>
            </w:r>
          </w:p>
        </w:tc>
        <w:tc>
          <w:tcPr>
            <w:tcW w:w="1989" w:type="dxa"/>
          </w:tcPr>
          <w:p w:rsidR="005934EF" w:rsidRPr="00FD2E3A" w:rsidRDefault="00727BD7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Talleres de trabajo</w:t>
            </w:r>
          </w:p>
        </w:tc>
        <w:tc>
          <w:tcPr>
            <w:tcW w:w="2160" w:type="dxa"/>
          </w:tcPr>
          <w:p w:rsidR="005934EF" w:rsidRPr="00FD2E3A" w:rsidRDefault="00727BD7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Programas de estudios</w:t>
            </w:r>
          </w:p>
          <w:p w:rsidR="00727BD7" w:rsidRPr="00FD2E3A" w:rsidRDefault="00727BD7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Planes de estudios</w:t>
            </w:r>
          </w:p>
          <w:p w:rsidR="00727BD7" w:rsidRPr="00FD2E3A" w:rsidRDefault="00727BD7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Libros de textos por </w:t>
            </w:r>
            <w:r w:rsidR="00694000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asignaturas</w:t>
            </w:r>
          </w:p>
        </w:tc>
        <w:tc>
          <w:tcPr>
            <w:tcW w:w="1800" w:type="dxa"/>
          </w:tcPr>
          <w:p w:rsidR="005934EF" w:rsidRPr="00FD2E3A" w:rsidRDefault="00364715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Mesas </w:t>
            </w:r>
            <w:r w:rsidR="00694000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de trabajo</w:t>
            </w: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por asignaturas</w:t>
            </w:r>
            <w:r w:rsidR="00694000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</w:t>
            </w:r>
          </w:p>
        </w:tc>
      </w:tr>
      <w:tr w:rsidR="00223047" w:rsidRPr="00FD2E3A" w:rsidTr="00E17C39">
        <w:trPr>
          <w:trHeight w:val="458"/>
        </w:trPr>
        <w:tc>
          <w:tcPr>
            <w:tcW w:w="1418" w:type="dxa"/>
            <w:shd w:val="clear" w:color="auto" w:fill="E7E6E6" w:themeFill="background2"/>
          </w:tcPr>
          <w:p w:rsidR="00223047" w:rsidRPr="00FD2E3A" w:rsidRDefault="00223047" w:rsidP="009C7CE4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10:00 -10:30</w:t>
            </w:r>
          </w:p>
        </w:tc>
        <w:tc>
          <w:tcPr>
            <w:tcW w:w="10953" w:type="dxa"/>
            <w:gridSpan w:val="4"/>
            <w:shd w:val="clear" w:color="auto" w:fill="E7E6E6" w:themeFill="background2"/>
          </w:tcPr>
          <w:p w:rsidR="00223047" w:rsidRPr="00FD2E3A" w:rsidRDefault="00223047" w:rsidP="00223047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lang w:val="es-PA"/>
              </w:rPr>
              <w:t>RECESO</w:t>
            </w:r>
          </w:p>
        </w:tc>
        <w:tc>
          <w:tcPr>
            <w:tcW w:w="1800" w:type="dxa"/>
            <w:shd w:val="clear" w:color="auto" w:fill="E7E6E6" w:themeFill="background2"/>
          </w:tcPr>
          <w:p w:rsidR="00223047" w:rsidRPr="00FD2E3A" w:rsidRDefault="00223047" w:rsidP="002263A0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</w:tr>
      <w:tr w:rsidR="00B3188B" w:rsidRPr="00FD2E3A" w:rsidTr="008D1102">
        <w:tc>
          <w:tcPr>
            <w:tcW w:w="1418" w:type="dxa"/>
          </w:tcPr>
          <w:p w:rsidR="00B3188B" w:rsidRPr="00FD2E3A" w:rsidRDefault="00B3188B" w:rsidP="00B3188B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10:30-12</w:t>
            </w:r>
            <w:r w:rsidR="00A71A95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:3</w:t>
            </w: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0</w:t>
            </w:r>
          </w:p>
        </w:tc>
        <w:tc>
          <w:tcPr>
            <w:tcW w:w="3686" w:type="dxa"/>
          </w:tcPr>
          <w:p w:rsidR="00B3188B" w:rsidRPr="00FD2E3A" w:rsidRDefault="00B3188B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Continuar en extracción de contenidos por grado  para el temario de pruebas.</w:t>
            </w:r>
          </w:p>
        </w:tc>
        <w:tc>
          <w:tcPr>
            <w:tcW w:w="3118" w:type="dxa"/>
          </w:tcPr>
          <w:p w:rsidR="00B3188B" w:rsidRPr="00FD2E3A" w:rsidRDefault="00D0052E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Seleccionar </w:t>
            </w:r>
            <w:r w:rsidR="00B3188B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contenidos para temarios de las  pruebas de competencias.</w:t>
            </w:r>
          </w:p>
        </w:tc>
        <w:tc>
          <w:tcPr>
            <w:tcW w:w="1989" w:type="dxa"/>
          </w:tcPr>
          <w:p w:rsidR="00B3188B" w:rsidRPr="00FD2E3A" w:rsidRDefault="00B3188B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Talleres de trabajo</w:t>
            </w:r>
          </w:p>
        </w:tc>
        <w:tc>
          <w:tcPr>
            <w:tcW w:w="2160" w:type="dxa"/>
          </w:tcPr>
          <w:p w:rsidR="00B3188B" w:rsidRPr="00FD2E3A" w:rsidRDefault="00B3188B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Programas de estudios</w:t>
            </w:r>
          </w:p>
          <w:p w:rsidR="00B3188B" w:rsidRPr="00FD2E3A" w:rsidRDefault="00B3188B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Planes de estudios</w:t>
            </w:r>
          </w:p>
          <w:p w:rsidR="00B3188B" w:rsidRPr="00FD2E3A" w:rsidRDefault="00B3188B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Libros de textos por asignaturas</w:t>
            </w:r>
          </w:p>
        </w:tc>
        <w:tc>
          <w:tcPr>
            <w:tcW w:w="1800" w:type="dxa"/>
          </w:tcPr>
          <w:p w:rsidR="00B3188B" w:rsidRPr="00FD2E3A" w:rsidRDefault="00364715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Mesas  de trabajo por asignaturas</w:t>
            </w:r>
          </w:p>
        </w:tc>
      </w:tr>
      <w:tr w:rsidR="00B3188B" w:rsidRPr="00FD2E3A" w:rsidTr="008D1102">
        <w:tc>
          <w:tcPr>
            <w:tcW w:w="1418" w:type="dxa"/>
            <w:shd w:val="clear" w:color="auto" w:fill="E7E6E6" w:themeFill="background2"/>
          </w:tcPr>
          <w:p w:rsidR="00B3188B" w:rsidRPr="00FD2E3A" w:rsidRDefault="00A71A95" w:rsidP="00B3188B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12:3</w:t>
            </w:r>
            <w:r w:rsidR="00B3188B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0-1:00</w:t>
            </w:r>
          </w:p>
        </w:tc>
        <w:tc>
          <w:tcPr>
            <w:tcW w:w="8793" w:type="dxa"/>
            <w:gridSpan w:val="3"/>
            <w:shd w:val="clear" w:color="auto" w:fill="E7E6E6" w:themeFill="background2"/>
          </w:tcPr>
          <w:p w:rsidR="00B3188B" w:rsidRPr="00FD2E3A" w:rsidRDefault="00B3188B" w:rsidP="00B3188B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                               ALMUERZO</w:t>
            </w:r>
          </w:p>
        </w:tc>
        <w:tc>
          <w:tcPr>
            <w:tcW w:w="2160" w:type="dxa"/>
            <w:shd w:val="clear" w:color="auto" w:fill="E7E6E6" w:themeFill="background2"/>
          </w:tcPr>
          <w:p w:rsidR="00B3188B" w:rsidRPr="00FD2E3A" w:rsidRDefault="00B3188B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:rsidR="00B3188B" w:rsidRPr="00FD2E3A" w:rsidRDefault="00B3188B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</w:tr>
      <w:tr w:rsidR="00B3188B" w:rsidRPr="00FD2E3A" w:rsidTr="008D1102">
        <w:tc>
          <w:tcPr>
            <w:tcW w:w="1418" w:type="dxa"/>
          </w:tcPr>
          <w:p w:rsidR="00B3188B" w:rsidRPr="00FD2E3A" w:rsidRDefault="00056760" w:rsidP="00B3188B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1:00-3:0</w:t>
            </w:r>
            <w:r w:rsidR="00A71A95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0</w:t>
            </w:r>
          </w:p>
        </w:tc>
        <w:tc>
          <w:tcPr>
            <w:tcW w:w="3686" w:type="dxa"/>
          </w:tcPr>
          <w:p w:rsidR="00B3188B" w:rsidRPr="00FD2E3A" w:rsidRDefault="00B3188B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Exponer los contenidos de cada asignatura para elaboración de las pruebas de competencias</w:t>
            </w:r>
          </w:p>
        </w:tc>
        <w:tc>
          <w:tcPr>
            <w:tcW w:w="3118" w:type="dxa"/>
          </w:tcPr>
          <w:p w:rsidR="00B3188B" w:rsidRPr="00FD2E3A" w:rsidRDefault="00B3188B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Exponer temáticas para las Pruebas de competencias de español, matemáticas, ciencias naturales, ciencias sociales, inglés.</w:t>
            </w:r>
          </w:p>
        </w:tc>
        <w:tc>
          <w:tcPr>
            <w:tcW w:w="1989" w:type="dxa"/>
          </w:tcPr>
          <w:p w:rsidR="00B3188B" w:rsidRPr="00FD2E3A" w:rsidRDefault="00B3188B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Talleres de trabajo </w:t>
            </w:r>
          </w:p>
        </w:tc>
        <w:tc>
          <w:tcPr>
            <w:tcW w:w="2160" w:type="dxa"/>
          </w:tcPr>
          <w:p w:rsidR="00B3188B" w:rsidRPr="00FD2E3A" w:rsidRDefault="00B3188B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Programas de estudios</w:t>
            </w:r>
          </w:p>
          <w:p w:rsidR="00B3188B" w:rsidRPr="00FD2E3A" w:rsidRDefault="00B3188B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Planes de estudios</w:t>
            </w:r>
          </w:p>
          <w:p w:rsidR="00B3188B" w:rsidRPr="00FD2E3A" w:rsidRDefault="00B3188B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Libros de textos por asignaturas</w:t>
            </w:r>
          </w:p>
        </w:tc>
        <w:tc>
          <w:tcPr>
            <w:tcW w:w="1800" w:type="dxa"/>
          </w:tcPr>
          <w:p w:rsidR="00B3188B" w:rsidRPr="00FD2E3A" w:rsidRDefault="00364715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Mesas  de trabajo por asignaturas</w:t>
            </w:r>
          </w:p>
        </w:tc>
      </w:tr>
      <w:tr w:rsidR="00056760" w:rsidRPr="00FD2E3A" w:rsidTr="00E17C39">
        <w:tc>
          <w:tcPr>
            <w:tcW w:w="1418" w:type="dxa"/>
            <w:shd w:val="clear" w:color="auto" w:fill="E7E6E6" w:themeFill="background2"/>
          </w:tcPr>
          <w:p w:rsidR="00056760" w:rsidRPr="00FD2E3A" w:rsidRDefault="00056760" w:rsidP="00B3188B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3:00-3:30</w:t>
            </w:r>
          </w:p>
        </w:tc>
        <w:tc>
          <w:tcPr>
            <w:tcW w:w="10953" w:type="dxa"/>
            <w:gridSpan w:val="4"/>
            <w:shd w:val="clear" w:color="auto" w:fill="E7E6E6" w:themeFill="background2"/>
          </w:tcPr>
          <w:p w:rsidR="00056760" w:rsidRPr="00FD2E3A" w:rsidRDefault="00056760" w:rsidP="00056760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lang w:val="es-PA"/>
              </w:rPr>
              <w:t>RECESO</w:t>
            </w:r>
          </w:p>
        </w:tc>
        <w:tc>
          <w:tcPr>
            <w:tcW w:w="1800" w:type="dxa"/>
            <w:shd w:val="clear" w:color="auto" w:fill="E7E6E6" w:themeFill="background2"/>
          </w:tcPr>
          <w:p w:rsidR="00056760" w:rsidRPr="00FD2E3A" w:rsidRDefault="00056760" w:rsidP="00B3188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</w:tr>
      <w:tr w:rsidR="00E87FE6" w:rsidRPr="00FD2E3A" w:rsidTr="008D1102">
        <w:tc>
          <w:tcPr>
            <w:tcW w:w="1418" w:type="dxa"/>
          </w:tcPr>
          <w:p w:rsidR="00E87FE6" w:rsidRPr="00FD2E3A" w:rsidRDefault="00E87FE6" w:rsidP="00E87FE6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3:30-4:00 </w:t>
            </w:r>
          </w:p>
        </w:tc>
        <w:tc>
          <w:tcPr>
            <w:tcW w:w="3686" w:type="dxa"/>
          </w:tcPr>
          <w:p w:rsidR="00E87FE6" w:rsidRPr="00FD2E3A" w:rsidRDefault="00E87FE6" w:rsidP="00E87FE6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Exponer los contenidos de cada asignatura para elaboración de las pruebas de competencias</w:t>
            </w:r>
          </w:p>
        </w:tc>
        <w:tc>
          <w:tcPr>
            <w:tcW w:w="3118" w:type="dxa"/>
          </w:tcPr>
          <w:p w:rsidR="00E87FE6" w:rsidRPr="00FD2E3A" w:rsidRDefault="00E87FE6" w:rsidP="00E87FE6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Exponer temáticas para las Pruebas de competencias de español, matemáticas, ciencias naturales, ciencias sociales, inglés.</w:t>
            </w:r>
          </w:p>
        </w:tc>
        <w:tc>
          <w:tcPr>
            <w:tcW w:w="1989" w:type="dxa"/>
          </w:tcPr>
          <w:p w:rsidR="00E87FE6" w:rsidRPr="00FD2E3A" w:rsidRDefault="00E87FE6" w:rsidP="00E87FE6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Talleres de trabajo </w:t>
            </w:r>
          </w:p>
        </w:tc>
        <w:tc>
          <w:tcPr>
            <w:tcW w:w="2160" w:type="dxa"/>
          </w:tcPr>
          <w:p w:rsidR="00E87FE6" w:rsidRPr="00FD2E3A" w:rsidRDefault="00E87FE6" w:rsidP="00E87FE6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Programas de estudios</w:t>
            </w:r>
          </w:p>
          <w:p w:rsidR="00E87FE6" w:rsidRPr="00FD2E3A" w:rsidRDefault="00E87FE6" w:rsidP="00E87FE6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Planes de estudios</w:t>
            </w:r>
          </w:p>
          <w:p w:rsidR="00E87FE6" w:rsidRPr="00FD2E3A" w:rsidRDefault="00E87FE6" w:rsidP="00E87FE6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Libros de textos por asignaturas</w:t>
            </w:r>
          </w:p>
        </w:tc>
        <w:tc>
          <w:tcPr>
            <w:tcW w:w="1800" w:type="dxa"/>
          </w:tcPr>
          <w:p w:rsidR="00E87FE6" w:rsidRPr="00FD2E3A" w:rsidRDefault="00364715" w:rsidP="00E87FE6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Mesas  de trabajo por asignaturas</w:t>
            </w:r>
          </w:p>
        </w:tc>
      </w:tr>
      <w:tr w:rsidR="00E87FE6" w:rsidRPr="00FD2E3A" w:rsidTr="008D1102">
        <w:tc>
          <w:tcPr>
            <w:tcW w:w="1418" w:type="dxa"/>
          </w:tcPr>
          <w:p w:rsidR="00E87FE6" w:rsidRPr="00FD2E3A" w:rsidRDefault="00E87FE6" w:rsidP="00E87FE6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  <w:tc>
          <w:tcPr>
            <w:tcW w:w="3686" w:type="dxa"/>
          </w:tcPr>
          <w:p w:rsidR="00E87FE6" w:rsidRPr="00FD2E3A" w:rsidRDefault="00E87FE6" w:rsidP="00E87FE6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  <w:tc>
          <w:tcPr>
            <w:tcW w:w="3118" w:type="dxa"/>
          </w:tcPr>
          <w:p w:rsidR="00E87FE6" w:rsidRPr="00FD2E3A" w:rsidRDefault="00E87FE6" w:rsidP="00E87FE6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  <w:tc>
          <w:tcPr>
            <w:tcW w:w="1989" w:type="dxa"/>
          </w:tcPr>
          <w:p w:rsidR="00E87FE6" w:rsidRPr="00FD2E3A" w:rsidRDefault="00E87FE6" w:rsidP="00E87FE6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  <w:tc>
          <w:tcPr>
            <w:tcW w:w="2160" w:type="dxa"/>
          </w:tcPr>
          <w:p w:rsidR="00E87FE6" w:rsidRPr="00FD2E3A" w:rsidRDefault="00E87FE6" w:rsidP="00E87FE6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  <w:tc>
          <w:tcPr>
            <w:tcW w:w="1800" w:type="dxa"/>
          </w:tcPr>
          <w:p w:rsidR="00E87FE6" w:rsidRPr="00FD2E3A" w:rsidRDefault="00E87FE6" w:rsidP="00E87FE6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</w:tr>
    </w:tbl>
    <w:p w:rsidR="00BE3C11" w:rsidRPr="00FD2E3A" w:rsidRDefault="00BE3C11" w:rsidP="00174FFB">
      <w:pPr>
        <w:rPr>
          <w:rFonts w:ascii="Arial" w:hAnsi="Arial" w:cs="Arial"/>
          <w:b/>
          <w:color w:val="000000"/>
          <w:sz w:val="32"/>
          <w:szCs w:val="32"/>
          <w:lang w:val="es-PA"/>
        </w:rPr>
      </w:pPr>
    </w:p>
    <w:p w:rsidR="008D1102" w:rsidRPr="00FD2E3A" w:rsidRDefault="008D1102" w:rsidP="00174FFB">
      <w:pPr>
        <w:rPr>
          <w:rFonts w:ascii="Arial" w:hAnsi="Arial" w:cs="Arial"/>
          <w:b/>
          <w:color w:val="000000"/>
          <w:sz w:val="32"/>
          <w:szCs w:val="32"/>
          <w:lang w:val="es-PA"/>
        </w:rPr>
      </w:pPr>
    </w:p>
    <w:p w:rsidR="004578C6" w:rsidRPr="00FD2E3A" w:rsidRDefault="004578C6" w:rsidP="004578C6">
      <w:pPr>
        <w:rPr>
          <w:rFonts w:ascii="Arial" w:hAnsi="Arial" w:cs="Arial"/>
          <w:b/>
          <w:color w:val="000000"/>
          <w:lang w:val="es-PA"/>
        </w:rPr>
      </w:pPr>
      <w:r w:rsidRPr="00FD2E3A">
        <w:rPr>
          <w:rFonts w:ascii="Arial" w:hAnsi="Arial" w:cs="Arial"/>
          <w:b/>
          <w:color w:val="000000"/>
          <w:lang w:val="es-PA"/>
        </w:rPr>
        <w:t>TERCER DÍA</w:t>
      </w:r>
    </w:p>
    <w:p w:rsidR="00A12E74" w:rsidRPr="00FD2E3A" w:rsidRDefault="00A12E74" w:rsidP="004578C6">
      <w:pPr>
        <w:rPr>
          <w:rFonts w:ascii="Arial" w:hAnsi="Arial" w:cs="Arial"/>
          <w:b/>
          <w:color w:val="000000"/>
          <w:lang w:val="es-PA"/>
        </w:rPr>
      </w:pPr>
    </w:p>
    <w:tbl>
      <w:tblPr>
        <w:tblStyle w:val="Tablaconcuadrcula"/>
        <w:tblW w:w="14171" w:type="dxa"/>
        <w:tblInd w:w="-856" w:type="dxa"/>
        <w:tblLook w:val="04A0" w:firstRow="1" w:lastRow="0" w:firstColumn="1" w:lastColumn="0" w:noHBand="0" w:noVBand="1"/>
      </w:tblPr>
      <w:tblGrid>
        <w:gridCol w:w="1411"/>
        <w:gridCol w:w="4543"/>
        <w:gridCol w:w="2518"/>
        <w:gridCol w:w="1601"/>
        <w:gridCol w:w="1938"/>
        <w:gridCol w:w="2160"/>
      </w:tblGrid>
      <w:tr w:rsidR="004578C6" w:rsidRPr="00FD2E3A" w:rsidTr="00BA0794">
        <w:tc>
          <w:tcPr>
            <w:tcW w:w="1411" w:type="dxa"/>
            <w:shd w:val="clear" w:color="auto" w:fill="E7E6E6" w:themeFill="background2"/>
          </w:tcPr>
          <w:p w:rsidR="004578C6" w:rsidRPr="00FD2E3A" w:rsidRDefault="004578C6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>Horas</w:t>
            </w:r>
          </w:p>
        </w:tc>
        <w:tc>
          <w:tcPr>
            <w:tcW w:w="4543" w:type="dxa"/>
            <w:shd w:val="clear" w:color="auto" w:fill="E7E6E6" w:themeFill="background2"/>
          </w:tcPr>
          <w:p w:rsidR="004578C6" w:rsidRPr="00FD2E3A" w:rsidRDefault="004578C6" w:rsidP="00BA0794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>Objetivos Específicos</w:t>
            </w:r>
          </w:p>
          <w:p w:rsidR="00BA0794" w:rsidRPr="00FD2E3A" w:rsidRDefault="00BA0794" w:rsidP="00BA0794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</w:p>
        </w:tc>
        <w:tc>
          <w:tcPr>
            <w:tcW w:w="2518" w:type="dxa"/>
            <w:shd w:val="clear" w:color="auto" w:fill="E7E6E6" w:themeFill="background2"/>
          </w:tcPr>
          <w:p w:rsidR="004578C6" w:rsidRPr="00FD2E3A" w:rsidRDefault="004578C6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>Contenido</w:t>
            </w:r>
          </w:p>
        </w:tc>
        <w:tc>
          <w:tcPr>
            <w:tcW w:w="1601" w:type="dxa"/>
            <w:shd w:val="clear" w:color="auto" w:fill="E7E6E6" w:themeFill="background2"/>
          </w:tcPr>
          <w:p w:rsidR="004578C6" w:rsidRPr="00FD2E3A" w:rsidRDefault="004578C6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>Metodología</w:t>
            </w:r>
          </w:p>
        </w:tc>
        <w:tc>
          <w:tcPr>
            <w:tcW w:w="1938" w:type="dxa"/>
            <w:shd w:val="clear" w:color="auto" w:fill="E7E6E6" w:themeFill="background2"/>
          </w:tcPr>
          <w:p w:rsidR="004578C6" w:rsidRPr="00FD2E3A" w:rsidRDefault="004578C6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>Recursos</w:t>
            </w:r>
          </w:p>
        </w:tc>
        <w:tc>
          <w:tcPr>
            <w:tcW w:w="2160" w:type="dxa"/>
            <w:shd w:val="clear" w:color="auto" w:fill="E7E6E6" w:themeFill="background2"/>
          </w:tcPr>
          <w:p w:rsidR="004578C6" w:rsidRPr="00FD2E3A" w:rsidRDefault="004578C6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>Facilitador</w:t>
            </w:r>
          </w:p>
        </w:tc>
      </w:tr>
      <w:tr w:rsidR="007652AB" w:rsidRPr="00FD2E3A" w:rsidTr="00BA0794">
        <w:tc>
          <w:tcPr>
            <w:tcW w:w="1411" w:type="dxa"/>
          </w:tcPr>
          <w:p w:rsidR="007652AB" w:rsidRPr="00FD2E3A" w:rsidRDefault="007652AB" w:rsidP="007652AB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8:30-9:00</w:t>
            </w:r>
          </w:p>
        </w:tc>
        <w:tc>
          <w:tcPr>
            <w:tcW w:w="4543" w:type="dxa"/>
          </w:tcPr>
          <w:p w:rsidR="007652AB" w:rsidRPr="00FD2E3A" w:rsidRDefault="007652AB" w:rsidP="007652A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Participación en actividades de inicio de la jornada de trabajo</w:t>
            </w:r>
          </w:p>
          <w:p w:rsidR="007652AB" w:rsidRPr="00FD2E3A" w:rsidRDefault="007652AB" w:rsidP="007652A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Gobierno de aula</w:t>
            </w:r>
          </w:p>
        </w:tc>
        <w:tc>
          <w:tcPr>
            <w:tcW w:w="2518" w:type="dxa"/>
          </w:tcPr>
          <w:p w:rsidR="007652AB" w:rsidRPr="00FD2E3A" w:rsidRDefault="007652AB" w:rsidP="007652A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Reflexión Inicial</w:t>
            </w:r>
          </w:p>
          <w:p w:rsidR="007652AB" w:rsidRPr="00FD2E3A" w:rsidRDefault="007652AB" w:rsidP="007652A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Relatoría</w:t>
            </w:r>
          </w:p>
          <w:p w:rsidR="007652AB" w:rsidRPr="00FD2E3A" w:rsidRDefault="007652AB" w:rsidP="007652A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Dinámica</w:t>
            </w:r>
          </w:p>
        </w:tc>
        <w:tc>
          <w:tcPr>
            <w:tcW w:w="1601" w:type="dxa"/>
          </w:tcPr>
          <w:p w:rsidR="007652AB" w:rsidRPr="00FD2E3A" w:rsidRDefault="007652AB" w:rsidP="007652A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Participativa -Expositiva</w:t>
            </w:r>
          </w:p>
        </w:tc>
        <w:tc>
          <w:tcPr>
            <w:tcW w:w="1938" w:type="dxa"/>
          </w:tcPr>
          <w:p w:rsidR="007652AB" w:rsidRPr="00FD2E3A" w:rsidRDefault="007652AB" w:rsidP="007652A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Multimedia-otros</w:t>
            </w:r>
          </w:p>
        </w:tc>
        <w:tc>
          <w:tcPr>
            <w:tcW w:w="2160" w:type="dxa"/>
          </w:tcPr>
          <w:p w:rsidR="007652AB" w:rsidRPr="00FD2E3A" w:rsidRDefault="007652AB" w:rsidP="007652A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DNEDJA</w:t>
            </w:r>
          </w:p>
          <w:p w:rsidR="007652AB" w:rsidRPr="00FD2E3A" w:rsidRDefault="007652AB" w:rsidP="007652AB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Regiones educativas</w:t>
            </w:r>
          </w:p>
        </w:tc>
      </w:tr>
      <w:tr w:rsidR="007652AB" w:rsidRPr="00FD2E3A" w:rsidTr="00BA0794">
        <w:trPr>
          <w:trHeight w:val="2870"/>
        </w:trPr>
        <w:tc>
          <w:tcPr>
            <w:tcW w:w="1411" w:type="dxa"/>
          </w:tcPr>
          <w:p w:rsidR="007652AB" w:rsidRPr="00FD2E3A" w:rsidRDefault="007652AB" w:rsidP="007652AB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9:00-10:00</w:t>
            </w:r>
          </w:p>
        </w:tc>
        <w:tc>
          <w:tcPr>
            <w:tcW w:w="4543" w:type="dxa"/>
          </w:tcPr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 xml:space="preserve">Descubrir las formas de aprendizaje del joven y el adulto en diversos contextos. </w:t>
            </w:r>
          </w:p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</w:pPr>
          </w:p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</w:pPr>
          </w:p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</w:p>
        </w:tc>
        <w:tc>
          <w:tcPr>
            <w:tcW w:w="2518" w:type="dxa"/>
          </w:tcPr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</w:rPr>
              <w:t>Importancia de la Educación por competencia para el joven y adulto en diversos contextos.</w:t>
            </w:r>
          </w:p>
          <w:p w:rsidR="007652AB" w:rsidRPr="00FD2E3A" w:rsidRDefault="007652AB" w:rsidP="007652A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</w:rPr>
              <w:t>Educación por competencia</w:t>
            </w:r>
          </w:p>
          <w:p w:rsidR="007652AB" w:rsidRPr="00FD2E3A" w:rsidRDefault="007652AB" w:rsidP="007652A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</w:rPr>
              <w:t>Educación por certificación</w:t>
            </w:r>
          </w:p>
          <w:p w:rsidR="007652AB" w:rsidRPr="00FD2E3A" w:rsidRDefault="007652AB" w:rsidP="007652A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</w:rPr>
              <w:t>Educación por suficiencia</w:t>
            </w:r>
          </w:p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</w:p>
        </w:tc>
        <w:tc>
          <w:tcPr>
            <w:tcW w:w="1601" w:type="dxa"/>
          </w:tcPr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  <w:t>EXPOSITIVA DIALOGADA</w:t>
            </w:r>
          </w:p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  <w:t>INTERCAMBIO DE IDEAS</w:t>
            </w:r>
          </w:p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  <w:t>TALLERES DE TRABAJO EXPOSITIVO</w:t>
            </w:r>
          </w:p>
        </w:tc>
        <w:tc>
          <w:tcPr>
            <w:tcW w:w="1938" w:type="dxa"/>
          </w:tcPr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  <w:t xml:space="preserve">PPT DE TEMAS </w:t>
            </w:r>
          </w:p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  <w:t>MULTIMEDIA</w:t>
            </w:r>
          </w:p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  <w:t>TABLEROS</w:t>
            </w:r>
          </w:p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  <w:t>MARCADORES</w:t>
            </w:r>
          </w:p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  <w:t>OTROS</w:t>
            </w:r>
          </w:p>
        </w:tc>
        <w:tc>
          <w:tcPr>
            <w:tcW w:w="2160" w:type="dxa"/>
          </w:tcPr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  <w:t>Héctor Contreras</w:t>
            </w:r>
          </w:p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</w:p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</w:p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</w:p>
        </w:tc>
      </w:tr>
      <w:tr w:rsidR="007652AB" w:rsidRPr="00FD2E3A" w:rsidTr="00BA0794">
        <w:tc>
          <w:tcPr>
            <w:tcW w:w="1411" w:type="dxa"/>
          </w:tcPr>
          <w:p w:rsidR="007652AB" w:rsidRPr="00FD2E3A" w:rsidRDefault="007652AB" w:rsidP="007652AB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10:00 -10:30</w:t>
            </w:r>
          </w:p>
        </w:tc>
        <w:tc>
          <w:tcPr>
            <w:tcW w:w="10600" w:type="dxa"/>
            <w:gridSpan w:val="4"/>
          </w:tcPr>
          <w:p w:rsidR="007652AB" w:rsidRPr="00FD2E3A" w:rsidRDefault="007652AB" w:rsidP="007652A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lang w:val="es-PA"/>
              </w:rPr>
              <w:t>RECESO</w:t>
            </w:r>
          </w:p>
        </w:tc>
        <w:tc>
          <w:tcPr>
            <w:tcW w:w="2160" w:type="dxa"/>
          </w:tcPr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</w:p>
        </w:tc>
      </w:tr>
      <w:tr w:rsidR="007652AB" w:rsidRPr="00FD2E3A" w:rsidTr="00BA0794">
        <w:tc>
          <w:tcPr>
            <w:tcW w:w="1411" w:type="dxa"/>
          </w:tcPr>
          <w:p w:rsidR="007652AB" w:rsidRPr="00FD2E3A" w:rsidRDefault="007652AB" w:rsidP="007652AB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10:30-12:30</w:t>
            </w:r>
          </w:p>
        </w:tc>
        <w:tc>
          <w:tcPr>
            <w:tcW w:w="4543" w:type="dxa"/>
          </w:tcPr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Indicaciones generales para elaborar  ítems para pruebas de competencia en educación primaria de jóvenes y adultos</w:t>
            </w:r>
          </w:p>
        </w:tc>
        <w:tc>
          <w:tcPr>
            <w:tcW w:w="2518" w:type="dxa"/>
          </w:tcPr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</w:rPr>
              <w:t>Talleres de trabajo para iniciar elaboración de pruebas de competencias</w:t>
            </w:r>
            <w:r w:rsidR="00501F51" w:rsidRPr="00FD2E3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por grado.</w:t>
            </w:r>
          </w:p>
        </w:tc>
        <w:tc>
          <w:tcPr>
            <w:tcW w:w="1601" w:type="dxa"/>
          </w:tcPr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sz w:val="22"/>
                <w:szCs w:val="22"/>
                <w:lang w:val="es-PA"/>
              </w:rPr>
              <w:t>Talleres de trabajo</w:t>
            </w:r>
          </w:p>
        </w:tc>
        <w:tc>
          <w:tcPr>
            <w:tcW w:w="1938" w:type="dxa"/>
          </w:tcPr>
          <w:p w:rsidR="007652AB" w:rsidRPr="00FD2E3A" w:rsidRDefault="007652AB" w:rsidP="007652AB">
            <w:pPr>
              <w:snapToGrid w:val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sz w:val="22"/>
                <w:szCs w:val="22"/>
                <w:lang w:val="es-PA"/>
              </w:rPr>
              <w:t>Programas de estudios</w:t>
            </w:r>
          </w:p>
          <w:p w:rsidR="007652AB" w:rsidRPr="00FD2E3A" w:rsidRDefault="007652AB" w:rsidP="007652AB">
            <w:pPr>
              <w:snapToGrid w:val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sz w:val="22"/>
                <w:szCs w:val="22"/>
                <w:lang w:val="es-PA"/>
              </w:rPr>
              <w:t>Planes de estudios</w:t>
            </w:r>
          </w:p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sz w:val="22"/>
                <w:szCs w:val="22"/>
                <w:lang w:val="es-PA"/>
              </w:rPr>
              <w:t>Libros de textos por asignaturas</w:t>
            </w:r>
          </w:p>
        </w:tc>
        <w:tc>
          <w:tcPr>
            <w:tcW w:w="2160" w:type="dxa"/>
          </w:tcPr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  <w:t xml:space="preserve">Lilia </w:t>
            </w:r>
            <w:proofErr w:type="spellStart"/>
            <w:r w:rsidRPr="00FD2E3A"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  <w:t>Baysa</w:t>
            </w:r>
            <w:proofErr w:type="spellEnd"/>
          </w:p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  <w:lang w:val="es-PA"/>
              </w:rPr>
              <w:t>Irma Rodríguez</w:t>
            </w:r>
          </w:p>
        </w:tc>
      </w:tr>
      <w:tr w:rsidR="007652AB" w:rsidRPr="00FD2E3A" w:rsidTr="00EC6530">
        <w:tc>
          <w:tcPr>
            <w:tcW w:w="1411" w:type="dxa"/>
          </w:tcPr>
          <w:p w:rsidR="007652AB" w:rsidRPr="00FD2E3A" w:rsidRDefault="007652AB" w:rsidP="007652AB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12:3</w:t>
            </w:r>
            <w:r w:rsidR="00B74C3C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0-1:3</w:t>
            </w: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0</w:t>
            </w:r>
          </w:p>
        </w:tc>
        <w:tc>
          <w:tcPr>
            <w:tcW w:w="10600" w:type="dxa"/>
            <w:gridSpan w:val="4"/>
          </w:tcPr>
          <w:p w:rsidR="007652AB" w:rsidRPr="00FD2E3A" w:rsidRDefault="00C65B4A" w:rsidP="00C65B4A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ALMUERZO</w:t>
            </w:r>
          </w:p>
        </w:tc>
        <w:tc>
          <w:tcPr>
            <w:tcW w:w="2160" w:type="dxa"/>
          </w:tcPr>
          <w:p w:rsidR="007652AB" w:rsidRPr="00FD2E3A" w:rsidRDefault="007652AB" w:rsidP="007652AB">
            <w:pPr>
              <w:jc w:val="both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  <w:lang w:val="es-PA"/>
              </w:rPr>
            </w:pPr>
          </w:p>
        </w:tc>
      </w:tr>
      <w:tr w:rsidR="00EF5227" w:rsidRPr="00FD2E3A" w:rsidTr="00BA0794">
        <w:tc>
          <w:tcPr>
            <w:tcW w:w="1411" w:type="dxa"/>
          </w:tcPr>
          <w:p w:rsidR="00EF5227" w:rsidRPr="00FD2E3A" w:rsidRDefault="00B74C3C" w:rsidP="00EF5227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1:30-2</w:t>
            </w:r>
            <w:r w:rsidR="00EF5227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:00</w:t>
            </w:r>
          </w:p>
        </w:tc>
        <w:tc>
          <w:tcPr>
            <w:tcW w:w="4543" w:type="dxa"/>
          </w:tcPr>
          <w:p w:rsidR="00EF5227" w:rsidRPr="00FD2E3A" w:rsidRDefault="00EF5227" w:rsidP="00EF5227">
            <w:pPr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>Distribución de Talleres de Trabajo</w:t>
            </w:r>
          </w:p>
        </w:tc>
        <w:tc>
          <w:tcPr>
            <w:tcW w:w="2518" w:type="dxa"/>
          </w:tcPr>
          <w:p w:rsidR="00EF5227" w:rsidRPr="00FD2E3A" w:rsidRDefault="00EF5227" w:rsidP="00EF5227">
            <w:pPr>
              <w:jc w:val="center"/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>Distribución de Mesas de trabajo</w:t>
            </w:r>
          </w:p>
          <w:p w:rsidR="00EF5227" w:rsidRPr="00FD2E3A" w:rsidRDefault="00EF5227" w:rsidP="00EF5227">
            <w:pPr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>Mesa 1: español</w:t>
            </w:r>
          </w:p>
          <w:p w:rsidR="00EF5227" w:rsidRPr="00FD2E3A" w:rsidRDefault="00EF5227" w:rsidP="00EF5227">
            <w:pPr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>Mesa 2: Matemáticas</w:t>
            </w:r>
          </w:p>
          <w:p w:rsidR="00EF5227" w:rsidRPr="00FD2E3A" w:rsidRDefault="00EF5227" w:rsidP="00EF5227">
            <w:pPr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>Mesa 3: Ciencias Naturales</w:t>
            </w:r>
          </w:p>
          <w:p w:rsidR="00EF5227" w:rsidRPr="00FD2E3A" w:rsidRDefault="00EF5227" w:rsidP="00EF5227">
            <w:pPr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>Mesa 4: Ciencias sociales</w:t>
            </w:r>
          </w:p>
          <w:p w:rsidR="00EF5227" w:rsidRPr="00FD2E3A" w:rsidRDefault="00EF5227" w:rsidP="00EF5227">
            <w:pPr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>Mesa 5: Inglés</w:t>
            </w:r>
          </w:p>
        </w:tc>
        <w:tc>
          <w:tcPr>
            <w:tcW w:w="1601" w:type="dxa"/>
          </w:tcPr>
          <w:p w:rsidR="00EF5227" w:rsidRPr="00FD2E3A" w:rsidRDefault="00EF5227" w:rsidP="00EF5227">
            <w:pPr>
              <w:jc w:val="both"/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>Especialistas de cada asignatura y un docente de primaria de adultos.</w:t>
            </w:r>
          </w:p>
          <w:p w:rsidR="00EF5227" w:rsidRPr="00FD2E3A" w:rsidRDefault="00EF5227" w:rsidP="00EF5227">
            <w:pPr>
              <w:jc w:val="both"/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>Seguir Instrucciones de trabajo</w:t>
            </w:r>
          </w:p>
        </w:tc>
        <w:tc>
          <w:tcPr>
            <w:tcW w:w="1938" w:type="dxa"/>
          </w:tcPr>
          <w:p w:rsidR="00EF5227" w:rsidRPr="00FD2E3A" w:rsidRDefault="00EF5227" w:rsidP="00EF5227">
            <w:pPr>
              <w:jc w:val="both"/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>Hojas blancas, programas de asignaturas, libros de textos, pruebas de aporte de cada región  según asignatura.</w:t>
            </w:r>
          </w:p>
        </w:tc>
        <w:tc>
          <w:tcPr>
            <w:tcW w:w="2160" w:type="dxa"/>
          </w:tcPr>
          <w:p w:rsidR="00EF5227" w:rsidRPr="00FD2E3A" w:rsidRDefault="00EF5227" w:rsidP="00EF5227">
            <w:pPr>
              <w:jc w:val="both"/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 xml:space="preserve">Lilia </w:t>
            </w:r>
            <w:proofErr w:type="spellStart"/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>Baysa</w:t>
            </w:r>
            <w:proofErr w:type="spellEnd"/>
          </w:p>
          <w:p w:rsidR="00EF5227" w:rsidRPr="00FD2E3A" w:rsidRDefault="00EF5227" w:rsidP="00EF5227">
            <w:pPr>
              <w:jc w:val="both"/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>Irma Rodríguez</w:t>
            </w:r>
          </w:p>
          <w:p w:rsidR="00EF5227" w:rsidRPr="00FD2E3A" w:rsidRDefault="00EF5227" w:rsidP="00EF5227">
            <w:pPr>
              <w:jc w:val="both"/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>Supervisora Nacional</w:t>
            </w:r>
          </w:p>
        </w:tc>
      </w:tr>
      <w:tr w:rsidR="00391399" w:rsidRPr="00FD2E3A" w:rsidTr="00BA0794">
        <w:tc>
          <w:tcPr>
            <w:tcW w:w="1411" w:type="dxa"/>
          </w:tcPr>
          <w:p w:rsidR="00391399" w:rsidRPr="00FD2E3A" w:rsidRDefault="00391399" w:rsidP="00391399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2:00-4:00</w:t>
            </w:r>
          </w:p>
        </w:tc>
        <w:tc>
          <w:tcPr>
            <w:tcW w:w="4543" w:type="dxa"/>
          </w:tcPr>
          <w:p w:rsidR="00391399" w:rsidRPr="00FD2E3A" w:rsidRDefault="00391399" w:rsidP="00391399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Elaborar un ejemplo de una  prueba de competencia por asignatura  tomando en referencia las l indicaciones.</w:t>
            </w:r>
          </w:p>
        </w:tc>
        <w:tc>
          <w:tcPr>
            <w:tcW w:w="2518" w:type="dxa"/>
          </w:tcPr>
          <w:p w:rsidR="00391399" w:rsidRPr="00FD2E3A" w:rsidRDefault="00391399" w:rsidP="00391399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D2E3A">
              <w:rPr>
                <w:rFonts w:asciiTheme="majorHAnsi" w:hAnsiTheme="majorHAnsi" w:cs="Arial"/>
                <w:b/>
                <w:sz w:val="22"/>
                <w:szCs w:val="22"/>
                <w:lang w:val="es-PA"/>
              </w:rPr>
              <w:t>Seleccionar ítems por contenidos para ejemplo de  pruebas de competencias por grados.</w:t>
            </w:r>
          </w:p>
        </w:tc>
        <w:tc>
          <w:tcPr>
            <w:tcW w:w="1601" w:type="dxa"/>
          </w:tcPr>
          <w:p w:rsidR="00391399" w:rsidRPr="00FD2E3A" w:rsidRDefault="00391399" w:rsidP="00391399">
            <w:pPr>
              <w:jc w:val="both"/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>Seguir Instrucciones de trabajo.</w:t>
            </w:r>
          </w:p>
          <w:p w:rsidR="00391399" w:rsidRPr="00FD2E3A" w:rsidRDefault="00391399" w:rsidP="00391399">
            <w:pPr>
              <w:jc w:val="both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shd w:val="clear" w:color="auto" w:fill="FFFFFF"/>
              </w:rPr>
              <w:t>Grupos de trabajo</w:t>
            </w:r>
          </w:p>
        </w:tc>
        <w:tc>
          <w:tcPr>
            <w:tcW w:w="1938" w:type="dxa"/>
          </w:tcPr>
          <w:p w:rsidR="00391399" w:rsidRPr="00FD2E3A" w:rsidRDefault="00391399" w:rsidP="00391399">
            <w:pPr>
              <w:snapToGrid w:val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sz w:val="22"/>
                <w:szCs w:val="22"/>
                <w:lang w:val="es-PA"/>
              </w:rPr>
              <w:t>Programas de estudios</w:t>
            </w:r>
          </w:p>
          <w:p w:rsidR="00391399" w:rsidRPr="00FD2E3A" w:rsidRDefault="00391399" w:rsidP="00391399">
            <w:pPr>
              <w:snapToGrid w:val="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sz w:val="22"/>
                <w:szCs w:val="22"/>
                <w:lang w:val="es-PA"/>
              </w:rPr>
              <w:t>Planes de estudios</w:t>
            </w:r>
          </w:p>
          <w:p w:rsidR="00391399" w:rsidRPr="00FD2E3A" w:rsidRDefault="00391399" w:rsidP="00391399">
            <w:pPr>
              <w:jc w:val="both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sz w:val="22"/>
                <w:szCs w:val="22"/>
                <w:lang w:val="es-PA"/>
              </w:rPr>
              <w:t>Libros de textos por asignaturas</w:t>
            </w:r>
          </w:p>
        </w:tc>
        <w:tc>
          <w:tcPr>
            <w:tcW w:w="2160" w:type="dxa"/>
          </w:tcPr>
          <w:p w:rsidR="00391399" w:rsidRPr="00FD2E3A" w:rsidRDefault="00364715" w:rsidP="00391399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Mesas  de trabajo por asignaturas</w:t>
            </w:r>
          </w:p>
        </w:tc>
      </w:tr>
    </w:tbl>
    <w:p w:rsidR="003D6599" w:rsidRPr="00FD2E3A" w:rsidRDefault="003D6599" w:rsidP="004578C6">
      <w:pPr>
        <w:rPr>
          <w:rFonts w:ascii="Arial" w:hAnsi="Arial" w:cs="Arial"/>
          <w:b/>
          <w:color w:val="000000"/>
          <w:sz w:val="32"/>
          <w:szCs w:val="32"/>
          <w:lang w:val="es-PA"/>
        </w:rPr>
      </w:pPr>
    </w:p>
    <w:p w:rsidR="00401559" w:rsidRDefault="00401559" w:rsidP="004578C6">
      <w:pPr>
        <w:rPr>
          <w:rFonts w:ascii="Arial" w:hAnsi="Arial" w:cs="Arial"/>
          <w:b/>
          <w:color w:val="000000"/>
          <w:sz w:val="32"/>
          <w:szCs w:val="32"/>
          <w:lang w:val="es-PA"/>
        </w:rPr>
      </w:pPr>
    </w:p>
    <w:p w:rsidR="003D6599" w:rsidRPr="00FD2E3A" w:rsidRDefault="00DD7018" w:rsidP="004578C6">
      <w:pPr>
        <w:rPr>
          <w:rFonts w:ascii="Arial" w:hAnsi="Arial" w:cs="Arial"/>
          <w:b/>
          <w:color w:val="000000"/>
          <w:sz w:val="32"/>
          <w:szCs w:val="32"/>
          <w:lang w:val="es-PA"/>
        </w:rPr>
      </w:pPr>
      <w:r w:rsidRPr="00FD2E3A">
        <w:rPr>
          <w:b/>
          <w:noProof/>
          <w:lang w:val="es-PA" w:eastAsia="es-PA"/>
        </w:rPr>
        <w:lastRenderedPageBreak/>
        <w:drawing>
          <wp:anchor distT="0" distB="0" distL="114300" distR="114300" simplePos="0" relativeHeight="251688960" behindDoc="1" locked="0" layoutInCell="1" allowOverlap="1" wp14:anchorId="0CD20789" wp14:editId="7077DD3F">
            <wp:simplePos x="0" y="0"/>
            <wp:positionH relativeFrom="page">
              <wp:align>center</wp:align>
            </wp:positionH>
            <wp:positionV relativeFrom="paragraph">
              <wp:posOffset>-204470</wp:posOffset>
            </wp:positionV>
            <wp:extent cx="3576877" cy="781050"/>
            <wp:effectExtent l="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018" w:rsidRPr="00FD2E3A" w:rsidRDefault="00DD7018" w:rsidP="00DD7018">
      <w:pPr>
        <w:jc w:val="both"/>
        <w:rPr>
          <w:rFonts w:ascii="Arial" w:hAnsi="Arial" w:cs="Arial"/>
          <w:b/>
        </w:rPr>
      </w:pPr>
    </w:p>
    <w:p w:rsidR="00DD7018" w:rsidRPr="00FD2E3A" w:rsidRDefault="00DD7018" w:rsidP="00DD7018">
      <w:pPr>
        <w:pStyle w:val="Descripcin"/>
        <w:rPr>
          <w:rFonts w:ascii="Century Gothic" w:hAnsi="Century Gothic"/>
          <w:color w:val="333333"/>
        </w:rPr>
      </w:pPr>
    </w:p>
    <w:p w:rsidR="00DD7018" w:rsidRPr="00FD2E3A" w:rsidRDefault="00DD7018" w:rsidP="00DD7018">
      <w:pPr>
        <w:pStyle w:val="Descripcin"/>
        <w:rPr>
          <w:rFonts w:ascii="Century Gothic" w:hAnsi="Century Gothic"/>
          <w:color w:val="333333"/>
        </w:rPr>
      </w:pPr>
      <w:r w:rsidRPr="00FD2E3A">
        <w:rPr>
          <w:rFonts w:ascii="Century Gothic" w:hAnsi="Century Gothic"/>
          <w:color w:val="333333"/>
        </w:rPr>
        <w:t>Dirección General de Educación</w:t>
      </w:r>
    </w:p>
    <w:p w:rsidR="00DD7018" w:rsidRPr="00FD2E3A" w:rsidRDefault="00DD7018" w:rsidP="00DD7018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FD2E3A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3D6599" w:rsidRPr="00FD2E3A" w:rsidRDefault="003D6599" w:rsidP="004578C6">
      <w:pPr>
        <w:rPr>
          <w:rFonts w:ascii="Arial" w:hAnsi="Arial" w:cs="Arial"/>
          <w:b/>
          <w:color w:val="000000"/>
          <w:sz w:val="32"/>
          <w:szCs w:val="32"/>
          <w:lang w:val="es-PA"/>
        </w:rPr>
      </w:pPr>
    </w:p>
    <w:p w:rsidR="00FC3447" w:rsidRPr="00FD2E3A" w:rsidRDefault="00FC3447" w:rsidP="00633701">
      <w:pPr>
        <w:rPr>
          <w:rFonts w:ascii="Arial" w:hAnsi="Arial" w:cs="Arial"/>
          <w:b/>
          <w:color w:val="000000"/>
          <w:lang w:val="es-PA"/>
        </w:rPr>
      </w:pPr>
    </w:p>
    <w:p w:rsidR="008214B0" w:rsidRPr="00FD2E3A" w:rsidRDefault="009673A8" w:rsidP="00633701">
      <w:pPr>
        <w:rPr>
          <w:rFonts w:ascii="Arial" w:hAnsi="Arial" w:cs="Arial"/>
          <w:b/>
          <w:color w:val="000000"/>
          <w:lang w:val="es-PA"/>
        </w:rPr>
      </w:pPr>
      <w:r w:rsidRPr="00FD2E3A">
        <w:rPr>
          <w:rFonts w:ascii="Arial" w:hAnsi="Arial" w:cs="Arial"/>
          <w:b/>
          <w:color w:val="000000"/>
          <w:lang w:val="es-PA"/>
        </w:rPr>
        <w:t>CUARTO DÍA</w:t>
      </w:r>
    </w:p>
    <w:p w:rsidR="001B1C52" w:rsidRPr="00FD2E3A" w:rsidRDefault="001B1C52" w:rsidP="00633701">
      <w:pPr>
        <w:rPr>
          <w:rFonts w:ascii="Arial" w:hAnsi="Arial" w:cs="Arial"/>
          <w:b/>
          <w:color w:val="000000"/>
          <w:lang w:val="es-PA"/>
        </w:rPr>
      </w:pPr>
    </w:p>
    <w:tbl>
      <w:tblPr>
        <w:tblStyle w:val="Tablaconcuadrcula"/>
        <w:tblW w:w="14351" w:type="dxa"/>
        <w:tblInd w:w="-856" w:type="dxa"/>
        <w:tblLook w:val="04A0" w:firstRow="1" w:lastRow="0" w:firstColumn="1" w:lastColumn="0" w:noHBand="0" w:noVBand="1"/>
      </w:tblPr>
      <w:tblGrid>
        <w:gridCol w:w="1411"/>
        <w:gridCol w:w="3670"/>
        <w:gridCol w:w="2520"/>
        <w:gridCol w:w="2250"/>
        <w:gridCol w:w="2070"/>
        <w:gridCol w:w="2430"/>
      </w:tblGrid>
      <w:tr w:rsidR="008214B0" w:rsidRPr="00FD2E3A" w:rsidTr="00907A89">
        <w:tc>
          <w:tcPr>
            <w:tcW w:w="1411" w:type="dxa"/>
            <w:shd w:val="clear" w:color="auto" w:fill="E7E6E6" w:themeFill="background2"/>
          </w:tcPr>
          <w:p w:rsidR="008214B0" w:rsidRPr="00FD2E3A" w:rsidRDefault="008214B0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>Horas</w:t>
            </w:r>
          </w:p>
        </w:tc>
        <w:tc>
          <w:tcPr>
            <w:tcW w:w="3670" w:type="dxa"/>
            <w:shd w:val="clear" w:color="auto" w:fill="E7E6E6" w:themeFill="background2"/>
          </w:tcPr>
          <w:p w:rsidR="008214B0" w:rsidRPr="00FD2E3A" w:rsidRDefault="008214B0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>Objetivos Específicos</w:t>
            </w:r>
          </w:p>
          <w:p w:rsidR="004D69D3" w:rsidRPr="00FD2E3A" w:rsidRDefault="004D69D3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:rsidR="008214B0" w:rsidRPr="00FD2E3A" w:rsidRDefault="008214B0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>Contenido</w:t>
            </w:r>
          </w:p>
        </w:tc>
        <w:tc>
          <w:tcPr>
            <w:tcW w:w="2250" w:type="dxa"/>
            <w:shd w:val="clear" w:color="auto" w:fill="E7E6E6" w:themeFill="background2"/>
          </w:tcPr>
          <w:p w:rsidR="008214B0" w:rsidRPr="00FD2E3A" w:rsidRDefault="008214B0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>Metodología</w:t>
            </w:r>
          </w:p>
        </w:tc>
        <w:tc>
          <w:tcPr>
            <w:tcW w:w="2070" w:type="dxa"/>
            <w:shd w:val="clear" w:color="auto" w:fill="E7E6E6" w:themeFill="background2"/>
          </w:tcPr>
          <w:p w:rsidR="008214B0" w:rsidRPr="00FD2E3A" w:rsidRDefault="008214B0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>Recursos</w:t>
            </w:r>
          </w:p>
        </w:tc>
        <w:tc>
          <w:tcPr>
            <w:tcW w:w="2430" w:type="dxa"/>
            <w:shd w:val="clear" w:color="auto" w:fill="E7E6E6" w:themeFill="background2"/>
          </w:tcPr>
          <w:p w:rsidR="008214B0" w:rsidRPr="00FD2E3A" w:rsidRDefault="008214B0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18"/>
                <w:szCs w:val="18"/>
                <w:lang w:val="es-PA"/>
              </w:rPr>
              <w:t>Facilitador</w:t>
            </w:r>
          </w:p>
        </w:tc>
      </w:tr>
      <w:tr w:rsidR="00501F51" w:rsidRPr="00FD2E3A" w:rsidTr="00501F51">
        <w:trPr>
          <w:trHeight w:val="1493"/>
        </w:trPr>
        <w:tc>
          <w:tcPr>
            <w:tcW w:w="1411" w:type="dxa"/>
          </w:tcPr>
          <w:p w:rsidR="00501F51" w:rsidRPr="00FD2E3A" w:rsidRDefault="00501F51" w:rsidP="00501F51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8:30-9:00</w:t>
            </w:r>
          </w:p>
        </w:tc>
        <w:tc>
          <w:tcPr>
            <w:tcW w:w="3670" w:type="dxa"/>
          </w:tcPr>
          <w:p w:rsidR="00501F51" w:rsidRPr="00FD2E3A" w:rsidRDefault="00501F51" w:rsidP="00501F51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Participación en actividades de inicio de la jornada de trabajo</w:t>
            </w:r>
          </w:p>
        </w:tc>
        <w:tc>
          <w:tcPr>
            <w:tcW w:w="2520" w:type="dxa"/>
          </w:tcPr>
          <w:p w:rsidR="00501F51" w:rsidRPr="00FD2E3A" w:rsidRDefault="00501F51" w:rsidP="00501F51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Reflexión Inicial</w:t>
            </w:r>
          </w:p>
          <w:p w:rsidR="00501F51" w:rsidRPr="00FD2E3A" w:rsidRDefault="00501F51" w:rsidP="00501F51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Relatoría</w:t>
            </w:r>
          </w:p>
          <w:p w:rsidR="00501F51" w:rsidRPr="00FD2E3A" w:rsidRDefault="00501F51" w:rsidP="00501F51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Dinámica (gobierno de aula)</w:t>
            </w:r>
          </w:p>
        </w:tc>
        <w:tc>
          <w:tcPr>
            <w:tcW w:w="2250" w:type="dxa"/>
          </w:tcPr>
          <w:p w:rsidR="00501F51" w:rsidRPr="00FD2E3A" w:rsidRDefault="00501F51" w:rsidP="00501F51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Participativa -Expositiva</w:t>
            </w:r>
          </w:p>
        </w:tc>
        <w:tc>
          <w:tcPr>
            <w:tcW w:w="2070" w:type="dxa"/>
          </w:tcPr>
          <w:p w:rsidR="00501F51" w:rsidRPr="00FD2E3A" w:rsidRDefault="00501F51" w:rsidP="00501F51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Multimedia-otros</w:t>
            </w:r>
          </w:p>
        </w:tc>
        <w:tc>
          <w:tcPr>
            <w:tcW w:w="2430" w:type="dxa"/>
          </w:tcPr>
          <w:p w:rsidR="00501F51" w:rsidRPr="00FD2E3A" w:rsidRDefault="00501F51" w:rsidP="00501F51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DNEDJA</w:t>
            </w:r>
          </w:p>
          <w:p w:rsidR="00501F51" w:rsidRPr="00FD2E3A" w:rsidRDefault="00501F51" w:rsidP="00501F51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Regiones educativas</w:t>
            </w:r>
          </w:p>
        </w:tc>
      </w:tr>
      <w:tr w:rsidR="003E7EAB" w:rsidRPr="00FD2E3A" w:rsidTr="00EC6530">
        <w:tc>
          <w:tcPr>
            <w:tcW w:w="1411" w:type="dxa"/>
            <w:shd w:val="clear" w:color="auto" w:fill="E7E6E6" w:themeFill="background2"/>
          </w:tcPr>
          <w:p w:rsidR="003E7EAB" w:rsidRPr="00FD2E3A" w:rsidRDefault="003E7EAB" w:rsidP="00501F51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9:00-10:00</w:t>
            </w:r>
          </w:p>
        </w:tc>
        <w:tc>
          <w:tcPr>
            <w:tcW w:w="10510" w:type="dxa"/>
            <w:gridSpan w:val="4"/>
            <w:shd w:val="clear" w:color="auto" w:fill="E7E6E6" w:themeFill="background2"/>
          </w:tcPr>
          <w:p w:rsidR="003E7EAB" w:rsidRPr="00FD2E3A" w:rsidRDefault="003E7EAB" w:rsidP="003E7EA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28"/>
                <w:szCs w:val="28"/>
                <w:lang w:val="es-PA"/>
              </w:rPr>
              <w:t>RECESO</w:t>
            </w:r>
          </w:p>
        </w:tc>
        <w:tc>
          <w:tcPr>
            <w:tcW w:w="2430" w:type="dxa"/>
            <w:shd w:val="clear" w:color="auto" w:fill="E7E6E6" w:themeFill="background2"/>
          </w:tcPr>
          <w:p w:rsidR="003E7EAB" w:rsidRPr="00FD2E3A" w:rsidRDefault="003E7EAB" w:rsidP="00501F51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s-PA"/>
              </w:rPr>
            </w:pPr>
          </w:p>
        </w:tc>
      </w:tr>
      <w:tr w:rsidR="006A10F8" w:rsidRPr="00FD2E3A" w:rsidTr="00907A89">
        <w:tc>
          <w:tcPr>
            <w:tcW w:w="1411" w:type="dxa"/>
          </w:tcPr>
          <w:p w:rsidR="006A10F8" w:rsidRPr="00FD2E3A" w:rsidRDefault="006A10F8" w:rsidP="006A10F8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10:00</w:t>
            </w:r>
            <w:r w:rsidR="008930BD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-12:00</w:t>
            </w:r>
          </w:p>
        </w:tc>
        <w:tc>
          <w:tcPr>
            <w:tcW w:w="3670" w:type="dxa"/>
          </w:tcPr>
          <w:p w:rsidR="006A10F8" w:rsidRPr="00FD2E3A" w:rsidRDefault="006A10F8" w:rsidP="006A10F8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Continuar con elaboración de </w:t>
            </w:r>
            <w:r w:rsidR="008930BD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prueba</w:t>
            </w: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de acuerdo a los  contenidos por grado  para el temario de pruebas.</w:t>
            </w:r>
          </w:p>
        </w:tc>
        <w:tc>
          <w:tcPr>
            <w:tcW w:w="2520" w:type="dxa"/>
          </w:tcPr>
          <w:p w:rsidR="006A10F8" w:rsidRPr="00FD2E3A" w:rsidRDefault="008930BD" w:rsidP="006A10F8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Elaborar las pruebas de acuerdo a los </w:t>
            </w:r>
            <w:r w:rsidR="006A10F8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contenid</w:t>
            </w: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os para</w:t>
            </w:r>
            <w:r w:rsidR="006A10F8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las  pruebas de competencias.</w:t>
            </w:r>
          </w:p>
        </w:tc>
        <w:tc>
          <w:tcPr>
            <w:tcW w:w="2250" w:type="dxa"/>
          </w:tcPr>
          <w:p w:rsidR="006A10F8" w:rsidRPr="00FD2E3A" w:rsidRDefault="006A10F8" w:rsidP="006A10F8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Talleres de trabajo</w:t>
            </w:r>
          </w:p>
        </w:tc>
        <w:tc>
          <w:tcPr>
            <w:tcW w:w="2070" w:type="dxa"/>
          </w:tcPr>
          <w:p w:rsidR="006A10F8" w:rsidRPr="00FD2E3A" w:rsidRDefault="006A10F8" w:rsidP="006A10F8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Programas de estudios</w:t>
            </w:r>
          </w:p>
          <w:p w:rsidR="006A10F8" w:rsidRPr="00FD2E3A" w:rsidRDefault="006A10F8" w:rsidP="006A10F8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Planes de estudios</w:t>
            </w:r>
          </w:p>
          <w:p w:rsidR="006A10F8" w:rsidRPr="00FD2E3A" w:rsidRDefault="006A10F8" w:rsidP="006A10F8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Libros de textos por asignaturas</w:t>
            </w:r>
          </w:p>
        </w:tc>
        <w:tc>
          <w:tcPr>
            <w:tcW w:w="2430" w:type="dxa"/>
          </w:tcPr>
          <w:p w:rsidR="006A10F8" w:rsidRPr="00FD2E3A" w:rsidRDefault="00364715" w:rsidP="006A10F8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Mesas  de trabajo por asignaturas</w:t>
            </w:r>
          </w:p>
        </w:tc>
      </w:tr>
      <w:tr w:rsidR="00690B10" w:rsidRPr="00FD2E3A" w:rsidTr="006131CF">
        <w:trPr>
          <w:trHeight w:val="728"/>
        </w:trPr>
        <w:tc>
          <w:tcPr>
            <w:tcW w:w="1411" w:type="dxa"/>
            <w:shd w:val="clear" w:color="auto" w:fill="E7E6E6" w:themeFill="background2"/>
          </w:tcPr>
          <w:p w:rsidR="00690B10" w:rsidRPr="00FD2E3A" w:rsidRDefault="00690B10" w:rsidP="006A10F8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12:30-1:30</w:t>
            </w:r>
          </w:p>
        </w:tc>
        <w:tc>
          <w:tcPr>
            <w:tcW w:w="10510" w:type="dxa"/>
            <w:gridSpan w:val="4"/>
            <w:shd w:val="clear" w:color="auto" w:fill="E7E6E6" w:themeFill="background2"/>
          </w:tcPr>
          <w:p w:rsidR="00690B10" w:rsidRPr="00FD2E3A" w:rsidRDefault="00690B10" w:rsidP="00690B1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  <w:t>ALMUERZO</w:t>
            </w:r>
          </w:p>
        </w:tc>
        <w:tc>
          <w:tcPr>
            <w:tcW w:w="2430" w:type="dxa"/>
            <w:shd w:val="clear" w:color="auto" w:fill="E7E6E6" w:themeFill="background2"/>
          </w:tcPr>
          <w:p w:rsidR="00690B10" w:rsidRPr="00FD2E3A" w:rsidRDefault="00690B10" w:rsidP="006A10F8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s-PA"/>
              </w:rPr>
            </w:pPr>
          </w:p>
        </w:tc>
      </w:tr>
      <w:tr w:rsidR="00CB104C" w:rsidRPr="00FD2E3A" w:rsidTr="00907A89">
        <w:tc>
          <w:tcPr>
            <w:tcW w:w="1411" w:type="dxa"/>
          </w:tcPr>
          <w:p w:rsidR="00CB104C" w:rsidRPr="00FD2E3A" w:rsidRDefault="00EA3DEC" w:rsidP="00CB104C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1:30-4</w:t>
            </w:r>
            <w:r w:rsidR="00CB104C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:00</w:t>
            </w:r>
          </w:p>
        </w:tc>
        <w:tc>
          <w:tcPr>
            <w:tcW w:w="3670" w:type="dxa"/>
          </w:tcPr>
          <w:p w:rsidR="00CB104C" w:rsidRPr="00FD2E3A" w:rsidRDefault="00364715" w:rsidP="00CB104C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Presentar</w:t>
            </w:r>
            <w:r w:rsidR="00875639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pruebas </w:t>
            </w:r>
            <w:r w:rsidR="00CB104C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de </w:t>
            </w: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asignaturas de Español, M</w:t>
            </w:r>
            <w:r w:rsidR="00CB104C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atemáticas</w:t>
            </w: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, Ciencias Sociales, Ciencias Naturales e Inglés </w:t>
            </w:r>
            <w:r w:rsidR="00CB104C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de acuerdo con los contenidos de cada asignatura para elaboración de las pruebas de competencias</w:t>
            </w:r>
            <w:r w:rsidR="00EA3DEC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.</w:t>
            </w:r>
          </w:p>
        </w:tc>
        <w:tc>
          <w:tcPr>
            <w:tcW w:w="2520" w:type="dxa"/>
          </w:tcPr>
          <w:p w:rsidR="00CB104C" w:rsidRPr="00FD2E3A" w:rsidRDefault="00CB104C" w:rsidP="00EA3DEC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Exponer temáticas para las Pruebas de competencias de español, matemáticas, </w:t>
            </w:r>
            <w:r w:rsidR="00EA3DEC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y </w:t>
            </w: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ciencias naturales, </w:t>
            </w:r>
          </w:p>
        </w:tc>
        <w:tc>
          <w:tcPr>
            <w:tcW w:w="2250" w:type="dxa"/>
          </w:tcPr>
          <w:p w:rsidR="00CB104C" w:rsidRPr="00FD2E3A" w:rsidRDefault="00CB104C" w:rsidP="00CB104C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Talleres de trabajo </w:t>
            </w:r>
          </w:p>
        </w:tc>
        <w:tc>
          <w:tcPr>
            <w:tcW w:w="2070" w:type="dxa"/>
          </w:tcPr>
          <w:p w:rsidR="00CB104C" w:rsidRPr="00FD2E3A" w:rsidRDefault="00CB104C" w:rsidP="00CB104C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Programas de estudios</w:t>
            </w:r>
          </w:p>
          <w:p w:rsidR="00CB104C" w:rsidRPr="00FD2E3A" w:rsidRDefault="00CB104C" w:rsidP="00CB104C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Planes de estudios</w:t>
            </w:r>
          </w:p>
          <w:p w:rsidR="00CB104C" w:rsidRPr="00FD2E3A" w:rsidRDefault="00CB104C" w:rsidP="00CB104C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Libros de textos por asignaturas</w:t>
            </w:r>
          </w:p>
        </w:tc>
        <w:tc>
          <w:tcPr>
            <w:tcW w:w="2430" w:type="dxa"/>
          </w:tcPr>
          <w:p w:rsidR="00CB104C" w:rsidRPr="00FD2E3A" w:rsidRDefault="00364715" w:rsidP="00CB104C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Mesas  de trabajo por asignaturas</w:t>
            </w:r>
          </w:p>
        </w:tc>
      </w:tr>
      <w:tr w:rsidR="00CB104C" w:rsidRPr="00FD2E3A" w:rsidTr="00907A89">
        <w:tc>
          <w:tcPr>
            <w:tcW w:w="1411" w:type="dxa"/>
          </w:tcPr>
          <w:p w:rsidR="00CB104C" w:rsidRPr="00FD2E3A" w:rsidRDefault="00CB104C" w:rsidP="00CB104C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  <w:tc>
          <w:tcPr>
            <w:tcW w:w="3670" w:type="dxa"/>
          </w:tcPr>
          <w:p w:rsidR="00CB104C" w:rsidRPr="00FD2E3A" w:rsidRDefault="00CB104C" w:rsidP="00CB104C">
            <w:pPr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es-PA"/>
              </w:rPr>
            </w:pPr>
          </w:p>
        </w:tc>
        <w:tc>
          <w:tcPr>
            <w:tcW w:w="2520" w:type="dxa"/>
          </w:tcPr>
          <w:p w:rsidR="00CB104C" w:rsidRPr="00FD2E3A" w:rsidRDefault="00CB104C" w:rsidP="00CB104C">
            <w:pPr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  <w:lang w:val="es-PA"/>
              </w:rPr>
            </w:pPr>
          </w:p>
        </w:tc>
        <w:tc>
          <w:tcPr>
            <w:tcW w:w="2250" w:type="dxa"/>
          </w:tcPr>
          <w:p w:rsidR="00CB104C" w:rsidRPr="00FD2E3A" w:rsidRDefault="00CB104C" w:rsidP="00CB104C">
            <w:pPr>
              <w:rPr>
                <w:rFonts w:ascii="Arial" w:hAnsi="Arial" w:cs="Arial"/>
                <w:b/>
                <w:color w:val="000000"/>
                <w:sz w:val="32"/>
                <w:szCs w:val="32"/>
                <w:lang w:val="es-PA"/>
              </w:rPr>
            </w:pPr>
          </w:p>
        </w:tc>
        <w:tc>
          <w:tcPr>
            <w:tcW w:w="2070" w:type="dxa"/>
          </w:tcPr>
          <w:p w:rsidR="00CB104C" w:rsidRPr="00FD2E3A" w:rsidRDefault="00CB104C" w:rsidP="00CB104C">
            <w:pPr>
              <w:rPr>
                <w:rFonts w:ascii="Arial" w:hAnsi="Arial" w:cs="Arial"/>
                <w:b/>
                <w:color w:val="000000"/>
                <w:sz w:val="32"/>
                <w:szCs w:val="32"/>
                <w:lang w:val="es-PA"/>
              </w:rPr>
            </w:pPr>
          </w:p>
        </w:tc>
        <w:tc>
          <w:tcPr>
            <w:tcW w:w="2430" w:type="dxa"/>
          </w:tcPr>
          <w:p w:rsidR="00CB104C" w:rsidRPr="00FD2E3A" w:rsidRDefault="00CB104C" w:rsidP="00CB104C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s-PA"/>
              </w:rPr>
            </w:pPr>
          </w:p>
        </w:tc>
      </w:tr>
    </w:tbl>
    <w:p w:rsidR="00C129DC" w:rsidRPr="00FD2E3A" w:rsidRDefault="00C129DC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C129DC" w:rsidRPr="00FD2E3A" w:rsidRDefault="00C129DC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8D1102" w:rsidRPr="00FD2E3A" w:rsidRDefault="008D1102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8D1102" w:rsidRPr="00FD2E3A" w:rsidRDefault="008D1102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8D1102" w:rsidRPr="00FD2E3A" w:rsidRDefault="008D1102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8D1102" w:rsidRPr="00FD2E3A" w:rsidRDefault="008D1102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8D1102" w:rsidRPr="00FD2E3A" w:rsidRDefault="008D1102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8D1102" w:rsidRPr="00FD2E3A" w:rsidRDefault="008D1102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8D1102" w:rsidRPr="00FD2E3A" w:rsidRDefault="008D1102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C129DC" w:rsidRPr="00FD2E3A" w:rsidRDefault="00C129DC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C129DC" w:rsidRPr="00FD2E3A" w:rsidRDefault="00C129DC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C129DC" w:rsidRPr="00FD2E3A" w:rsidRDefault="0039771B" w:rsidP="009E2DBB">
      <w:pPr>
        <w:jc w:val="right"/>
        <w:rPr>
          <w:rFonts w:ascii="Arial" w:hAnsi="Arial" w:cs="Arial"/>
          <w:b/>
          <w:color w:val="000000"/>
          <w:sz w:val="28"/>
          <w:szCs w:val="28"/>
          <w:lang w:val="es-PA"/>
        </w:rPr>
      </w:pPr>
      <w:r w:rsidRPr="00FD2E3A">
        <w:rPr>
          <w:rFonts w:ascii="Arial" w:hAnsi="Arial" w:cs="Arial"/>
          <w:b/>
          <w:noProof/>
          <w:sz w:val="28"/>
          <w:szCs w:val="28"/>
          <w:lang w:val="es-PA" w:eastAsia="es-PA"/>
        </w:rPr>
        <w:drawing>
          <wp:anchor distT="0" distB="0" distL="114300" distR="114300" simplePos="0" relativeHeight="251678720" behindDoc="0" locked="0" layoutInCell="1" allowOverlap="1" wp14:anchorId="130F84E2" wp14:editId="55699529">
            <wp:simplePos x="0" y="0"/>
            <wp:positionH relativeFrom="page">
              <wp:posOffset>3343275</wp:posOffset>
            </wp:positionH>
            <wp:positionV relativeFrom="paragraph">
              <wp:posOffset>-123825</wp:posOffset>
            </wp:positionV>
            <wp:extent cx="3373755" cy="533400"/>
            <wp:effectExtent l="0" t="0" r="0" b="0"/>
            <wp:wrapNone/>
            <wp:docPr id="15" name="Imagen 15" descr="C:\Users\angela.delandero\Downloads\Dir Nal de jovenes y Adult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.delandero\Downloads\Dir Nal de jovenes y Adulto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68F" w:rsidRPr="00FD2E3A" w:rsidRDefault="0096268F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C04B60" w:rsidRPr="00FD2E3A" w:rsidRDefault="00C04B60" w:rsidP="0039771B">
      <w:pPr>
        <w:pStyle w:val="Sinespaciado"/>
        <w:jc w:val="both"/>
        <w:rPr>
          <w:rFonts w:ascii="Arial" w:hAnsi="Arial" w:cs="Arial"/>
          <w:b/>
          <w:color w:val="000000"/>
          <w:lang w:val="es-PA"/>
        </w:rPr>
      </w:pPr>
    </w:p>
    <w:p w:rsidR="004578C6" w:rsidRPr="00FD2E3A" w:rsidRDefault="004578C6" w:rsidP="0039771B">
      <w:pPr>
        <w:jc w:val="both"/>
        <w:rPr>
          <w:rFonts w:ascii="Arial" w:hAnsi="Arial" w:cs="Arial"/>
          <w:b/>
          <w:color w:val="000000"/>
          <w:lang w:val="es-PA"/>
        </w:rPr>
      </w:pPr>
      <w:r w:rsidRPr="00FD2E3A">
        <w:rPr>
          <w:rFonts w:ascii="Arial" w:hAnsi="Arial" w:cs="Arial"/>
          <w:b/>
          <w:color w:val="000000"/>
          <w:lang w:val="es-PA"/>
        </w:rPr>
        <w:t>QUINTO DÍA</w:t>
      </w:r>
    </w:p>
    <w:p w:rsidR="00C04B60" w:rsidRPr="00FD2E3A" w:rsidRDefault="00C04B60" w:rsidP="004578C6">
      <w:pPr>
        <w:rPr>
          <w:rFonts w:ascii="Arial" w:hAnsi="Arial" w:cs="Arial"/>
          <w:b/>
          <w:color w:val="000000"/>
          <w:lang w:val="es-PA"/>
        </w:rPr>
      </w:pPr>
    </w:p>
    <w:tbl>
      <w:tblPr>
        <w:tblStyle w:val="Tablaconcuadrcula"/>
        <w:tblW w:w="14441" w:type="dxa"/>
        <w:tblInd w:w="-856" w:type="dxa"/>
        <w:tblLook w:val="04A0" w:firstRow="1" w:lastRow="0" w:firstColumn="1" w:lastColumn="0" w:noHBand="0" w:noVBand="1"/>
      </w:tblPr>
      <w:tblGrid>
        <w:gridCol w:w="1481"/>
        <w:gridCol w:w="3780"/>
        <w:gridCol w:w="2700"/>
        <w:gridCol w:w="2340"/>
        <w:gridCol w:w="1890"/>
        <w:gridCol w:w="2250"/>
      </w:tblGrid>
      <w:tr w:rsidR="004578C6" w:rsidRPr="00FD2E3A" w:rsidTr="00B61251">
        <w:tc>
          <w:tcPr>
            <w:tcW w:w="1481" w:type="dxa"/>
            <w:shd w:val="clear" w:color="auto" w:fill="E7E6E6" w:themeFill="background2"/>
          </w:tcPr>
          <w:p w:rsidR="004578C6" w:rsidRPr="00FD2E3A" w:rsidRDefault="004578C6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  <w:t>Horas</w:t>
            </w:r>
          </w:p>
        </w:tc>
        <w:tc>
          <w:tcPr>
            <w:tcW w:w="3780" w:type="dxa"/>
            <w:shd w:val="clear" w:color="auto" w:fill="E7E6E6" w:themeFill="background2"/>
          </w:tcPr>
          <w:p w:rsidR="004578C6" w:rsidRPr="00FD2E3A" w:rsidRDefault="004578C6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  <w:t>Objetivos Específicos</w:t>
            </w:r>
          </w:p>
          <w:p w:rsidR="00907A89" w:rsidRPr="00FD2E3A" w:rsidRDefault="00907A89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:rsidR="004578C6" w:rsidRPr="00FD2E3A" w:rsidRDefault="004578C6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  <w:t>Contenido</w:t>
            </w:r>
          </w:p>
        </w:tc>
        <w:tc>
          <w:tcPr>
            <w:tcW w:w="2340" w:type="dxa"/>
            <w:shd w:val="clear" w:color="auto" w:fill="E7E6E6" w:themeFill="background2"/>
          </w:tcPr>
          <w:p w:rsidR="004578C6" w:rsidRPr="00FD2E3A" w:rsidRDefault="004578C6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  <w:t>Metodología</w:t>
            </w:r>
          </w:p>
        </w:tc>
        <w:tc>
          <w:tcPr>
            <w:tcW w:w="1890" w:type="dxa"/>
            <w:shd w:val="clear" w:color="auto" w:fill="E7E6E6" w:themeFill="background2"/>
          </w:tcPr>
          <w:p w:rsidR="004578C6" w:rsidRPr="00FD2E3A" w:rsidRDefault="004578C6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  <w:t>Recursos</w:t>
            </w:r>
          </w:p>
        </w:tc>
        <w:tc>
          <w:tcPr>
            <w:tcW w:w="2250" w:type="dxa"/>
            <w:shd w:val="clear" w:color="auto" w:fill="E7E6E6" w:themeFill="background2"/>
          </w:tcPr>
          <w:p w:rsidR="004578C6" w:rsidRPr="00FD2E3A" w:rsidRDefault="004578C6" w:rsidP="00EC653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  <w:t>Facilitador</w:t>
            </w:r>
          </w:p>
        </w:tc>
      </w:tr>
      <w:tr w:rsidR="00AB7CF9" w:rsidRPr="00FD2E3A" w:rsidTr="00B61251">
        <w:tc>
          <w:tcPr>
            <w:tcW w:w="1481" w:type="dxa"/>
          </w:tcPr>
          <w:p w:rsidR="00AB7CF9" w:rsidRPr="00FD2E3A" w:rsidRDefault="00AB7CF9" w:rsidP="00AB7CF9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8:30-9:00</w:t>
            </w:r>
          </w:p>
        </w:tc>
        <w:tc>
          <w:tcPr>
            <w:tcW w:w="3780" w:type="dxa"/>
          </w:tcPr>
          <w:p w:rsidR="00AB7CF9" w:rsidRPr="00FD2E3A" w:rsidRDefault="00AB7CF9" w:rsidP="00AB7CF9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Participación en actividades de inicio de la jornada de trabajo</w:t>
            </w:r>
          </w:p>
        </w:tc>
        <w:tc>
          <w:tcPr>
            <w:tcW w:w="2700" w:type="dxa"/>
          </w:tcPr>
          <w:p w:rsidR="00AB7CF9" w:rsidRPr="00FD2E3A" w:rsidRDefault="00AB7CF9" w:rsidP="00AB7CF9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Reflexión Inicial</w:t>
            </w:r>
          </w:p>
          <w:p w:rsidR="00AB7CF9" w:rsidRPr="00FD2E3A" w:rsidRDefault="00AB7CF9" w:rsidP="00AB7CF9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Relatoría</w:t>
            </w:r>
          </w:p>
          <w:p w:rsidR="00AB7CF9" w:rsidRPr="00FD2E3A" w:rsidRDefault="00AB7CF9" w:rsidP="00AB7CF9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Dinámica (gobierno de aula)</w:t>
            </w:r>
          </w:p>
        </w:tc>
        <w:tc>
          <w:tcPr>
            <w:tcW w:w="2340" w:type="dxa"/>
          </w:tcPr>
          <w:p w:rsidR="00AB7CF9" w:rsidRPr="00FD2E3A" w:rsidRDefault="00AB7CF9" w:rsidP="00AB7CF9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Participativa -Expositiva</w:t>
            </w:r>
          </w:p>
        </w:tc>
        <w:tc>
          <w:tcPr>
            <w:tcW w:w="1890" w:type="dxa"/>
          </w:tcPr>
          <w:p w:rsidR="00AB7CF9" w:rsidRPr="00FD2E3A" w:rsidRDefault="00AB7CF9" w:rsidP="00AB7CF9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Multimedia-otros</w:t>
            </w:r>
          </w:p>
        </w:tc>
        <w:tc>
          <w:tcPr>
            <w:tcW w:w="2250" w:type="dxa"/>
          </w:tcPr>
          <w:p w:rsidR="00AB7CF9" w:rsidRPr="00FD2E3A" w:rsidRDefault="00AB7CF9" w:rsidP="00AB7CF9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DNEDJA</w:t>
            </w:r>
          </w:p>
          <w:p w:rsidR="00AB7CF9" w:rsidRPr="00FD2E3A" w:rsidRDefault="00AB7CF9" w:rsidP="00AB7CF9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Regiones educativas</w:t>
            </w:r>
          </w:p>
        </w:tc>
      </w:tr>
      <w:tr w:rsidR="00AB7CF9" w:rsidRPr="00FD2E3A" w:rsidTr="00EC6530">
        <w:tc>
          <w:tcPr>
            <w:tcW w:w="1481" w:type="dxa"/>
          </w:tcPr>
          <w:p w:rsidR="00AB7CF9" w:rsidRPr="00FD2E3A" w:rsidRDefault="00AB7CF9" w:rsidP="00AB7CF9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9:00-10:00</w:t>
            </w:r>
          </w:p>
        </w:tc>
        <w:tc>
          <w:tcPr>
            <w:tcW w:w="10710" w:type="dxa"/>
            <w:gridSpan w:val="4"/>
          </w:tcPr>
          <w:p w:rsidR="00AB7CF9" w:rsidRPr="00FD2E3A" w:rsidRDefault="00AB7CF9" w:rsidP="00AB7CF9">
            <w:pPr>
              <w:rPr>
                <w:rFonts w:ascii="Arial" w:hAnsi="Arial" w:cs="Arial"/>
                <w:b/>
                <w:color w:val="000000"/>
                <w:sz w:val="32"/>
                <w:szCs w:val="32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28"/>
                <w:szCs w:val="28"/>
                <w:lang w:val="es-PA"/>
              </w:rPr>
              <w:t xml:space="preserve">                                                                  RECESO</w:t>
            </w:r>
          </w:p>
        </w:tc>
        <w:tc>
          <w:tcPr>
            <w:tcW w:w="2250" w:type="dxa"/>
          </w:tcPr>
          <w:p w:rsidR="00AB7CF9" w:rsidRPr="00FD2E3A" w:rsidRDefault="00AB7CF9" w:rsidP="00AB7CF9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s-PA"/>
              </w:rPr>
            </w:pPr>
          </w:p>
        </w:tc>
      </w:tr>
      <w:tr w:rsidR="00AB7CF9" w:rsidRPr="00FD2E3A" w:rsidTr="00B61251">
        <w:tc>
          <w:tcPr>
            <w:tcW w:w="1481" w:type="dxa"/>
          </w:tcPr>
          <w:p w:rsidR="00AB7CF9" w:rsidRPr="00FD2E3A" w:rsidRDefault="00AB7CF9" w:rsidP="00AB7CF9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10:00</w:t>
            </w:r>
            <w:r w:rsidR="009B399A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-12:3</w:t>
            </w: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0</w:t>
            </w:r>
          </w:p>
        </w:tc>
        <w:tc>
          <w:tcPr>
            <w:tcW w:w="3780" w:type="dxa"/>
          </w:tcPr>
          <w:p w:rsidR="00AB7CF9" w:rsidRPr="00FD2E3A" w:rsidRDefault="009B399A" w:rsidP="00A04A2A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</w:t>
            </w:r>
            <w:r w:rsidR="000620F6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Presentar pruebas de asignaturas de Español, Matemáticas, Ciencias Sociales, Ciencias Naturales e Inglés  de acuerdo con los contenidos de cada asignatura para elaboración de las pruebas de competencias.</w:t>
            </w:r>
          </w:p>
        </w:tc>
        <w:tc>
          <w:tcPr>
            <w:tcW w:w="2700" w:type="dxa"/>
          </w:tcPr>
          <w:p w:rsidR="00AB7CF9" w:rsidRPr="00FD2E3A" w:rsidRDefault="00AB7CF9" w:rsidP="00AB7CF9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Elaborar las pruebas</w:t>
            </w:r>
            <w:r w:rsidR="00491087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ciencias sociales e inglés</w:t>
            </w: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 de acuerdo a los  contenid</w:t>
            </w:r>
            <w:r w:rsidR="00491087"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os.</w:t>
            </w:r>
          </w:p>
        </w:tc>
        <w:tc>
          <w:tcPr>
            <w:tcW w:w="2340" w:type="dxa"/>
          </w:tcPr>
          <w:p w:rsidR="00AB7CF9" w:rsidRPr="00FD2E3A" w:rsidRDefault="00AB7CF9" w:rsidP="00AB7CF9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Talleres de trabajo</w:t>
            </w:r>
          </w:p>
        </w:tc>
        <w:tc>
          <w:tcPr>
            <w:tcW w:w="1890" w:type="dxa"/>
          </w:tcPr>
          <w:p w:rsidR="00AB7CF9" w:rsidRPr="00FD2E3A" w:rsidRDefault="00AB7CF9" w:rsidP="00AB7CF9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Programas de estudios</w:t>
            </w:r>
          </w:p>
          <w:p w:rsidR="00AB7CF9" w:rsidRPr="00FD2E3A" w:rsidRDefault="00AB7CF9" w:rsidP="00AB7CF9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Planes de estudios</w:t>
            </w:r>
          </w:p>
          <w:p w:rsidR="00AB7CF9" w:rsidRPr="00FD2E3A" w:rsidRDefault="00AB7CF9" w:rsidP="00AB7CF9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Libros de textos por asignaturas</w:t>
            </w:r>
          </w:p>
        </w:tc>
        <w:tc>
          <w:tcPr>
            <w:tcW w:w="2250" w:type="dxa"/>
          </w:tcPr>
          <w:p w:rsidR="00AB7CF9" w:rsidRPr="00FD2E3A" w:rsidRDefault="00AB7CF9" w:rsidP="00AB7CF9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Grupos de trabajo </w:t>
            </w:r>
          </w:p>
        </w:tc>
      </w:tr>
      <w:tr w:rsidR="009B399A" w:rsidRPr="00FD2E3A" w:rsidTr="004A3A47">
        <w:tc>
          <w:tcPr>
            <w:tcW w:w="1481" w:type="dxa"/>
          </w:tcPr>
          <w:p w:rsidR="009B399A" w:rsidRPr="00FD2E3A" w:rsidRDefault="009B399A" w:rsidP="00AB7CF9">
            <w:pPr>
              <w:snapToGrid w:val="0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12:30-1:30</w:t>
            </w:r>
          </w:p>
        </w:tc>
        <w:tc>
          <w:tcPr>
            <w:tcW w:w="8820" w:type="dxa"/>
            <w:gridSpan w:val="3"/>
          </w:tcPr>
          <w:p w:rsidR="009B399A" w:rsidRPr="00FD2E3A" w:rsidRDefault="001B2A7E" w:rsidP="001B2A7E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lang w:val="es-PA"/>
              </w:rPr>
              <w:t xml:space="preserve">                                   </w:t>
            </w:r>
            <w:r w:rsidR="009B399A" w:rsidRPr="00FD2E3A">
              <w:rPr>
                <w:rFonts w:asciiTheme="majorHAnsi" w:hAnsiTheme="majorHAnsi" w:cs="Arial"/>
                <w:b/>
                <w:color w:val="000000"/>
                <w:lang w:val="es-PA"/>
              </w:rPr>
              <w:t>ALMUERZO</w:t>
            </w:r>
          </w:p>
        </w:tc>
        <w:tc>
          <w:tcPr>
            <w:tcW w:w="1890" w:type="dxa"/>
          </w:tcPr>
          <w:p w:rsidR="009B399A" w:rsidRPr="00FD2E3A" w:rsidRDefault="009B399A" w:rsidP="00AB7CF9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  <w:tc>
          <w:tcPr>
            <w:tcW w:w="2250" w:type="dxa"/>
          </w:tcPr>
          <w:p w:rsidR="009B399A" w:rsidRPr="00FD2E3A" w:rsidRDefault="009B399A" w:rsidP="00AB7CF9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</w:tr>
      <w:tr w:rsidR="001B2A7E" w:rsidRPr="00FD2E3A" w:rsidTr="00B61251">
        <w:tc>
          <w:tcPr>
            <w:tcW w:w="1481" w:type="dxa"/>
          </w:tcPr>
          <w:p w:rsidR="001B2A7E" w:rsidRPr="00FD2E3A" w:rsidRDefault="001B2A7E" w:rsidP="001B2A7E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1:30- 3:00</w:t>
            </w:r>
          </w:p>
        </w:tc>
        <w:tc>
          <w:tcPr>
            <w:tcW w:w="3780" w:type="dxa"/>
          </w:tcPr>
          <w:p w:rsidR="001B2A7E" w:rsidRPr="00FD2E3A" w:rsidRDefault="001B2A7E" w:rsidP="001B2A7E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Continuar  sustentación  de pruebas de ciencias sociales e inglés de acuerdo a los  contenidos por grado.</w:t>
            </w:r>
          </w:p>
        </w:tc>
        <w:tc>
          <w:tcPr>
            <w:tcW w:w="2700" w:type="dxa"/>
          </w:tcPr>
          <w:p w:rsidR="001B2A7E" w:rsidRPr="00FD2E3A" w:rsidRDefault="001B2A7E" w:rsidP="001B2A7E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Elaborar las pruebas ciencias sociales e inglés de acuerdo a los  contenidos.</w:t>
            </w:r>
          </w:p>
        </w:tc>
        <w:tc>
          <w:tcPr>
            <w:tcW w:w="2340" w:type="dxa"/>
          </w:tcPr>
          <w:p w:rsidR="001B2A7E" w:rsidRPr="00FD2E3A" w:rsidRDefault="001B2A7E" w:rsidP="001B2A7E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Talleres de trabajo</w:t>
            </w:r>
          </w:p>
        </w:tc>
        <w:tc>
          <w:tcPr>
            <w:tcW w:w="1890" w:type="dxa"/>
          </w:tcPr>
          <w:p w:rsidR="001B2A7E" w:rsidRPr="00FD2E3A" w:rsidRDefault="001B2A7E" w:rsidP="001B2A7E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Programas de estudios</w:t>
            </w:r>
          </w:p>
          <w:p w:rsidR="001B2A7E" w:rsidRPr="00FD2E3A" w:rsidRDefault="001B2A7E" w:rsidP="001B2A7E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Planes de estudios</w:t>
            </w:r>
          </w:p>
          <w:p w:rsidR="001B2A7E" w:rsidRPr="00FD2E3A" w:rsidRDefault="001B2A7E" w:rsidP="001B2A7E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Libros de textos por asignaturas</w:t>
            </w:r>
          </w:p>
        </w:tc>
        <w:tc>
          <w:tcPr>
            <w:tcW w:w="2250" w:type="dxa"/>
          </w:tcPr>
          <w:p w:rsidR="001B2A7E" w:rsidRPr="00FD2E3A" w:rsidRDefault="001B2A7E" w:rsidP="001B2A7E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 xml:space="preserve">Grupos de trabajo </w:t>
            </w:r>
          </w:p>
        </w:tc>
      </w:tr>
      <w:tr w:rsidR="00EC1EB3" w:rsidRPr="00FD2E3A" w:rsidTr="007314B6">
        <w:tc>
          <w:tcPr>
            <w:tcW w:w="1481" w:type="dxa"/>
          </w:tcPr>
          <w:p w:rsidR="00EC1EB3" w:rsidRPr="00FD2E3A" w:rsidRDefault="00EC1EB3" w:rsidP="001B2A7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="Arial" w:hAnsi="Arial" w:cs="Arial"/>
                <w:b/>
                <w:color w:val="000000"/>
                <w:sz w:val="22"/>
                <w:szCs w:val="22"/>
                <w:lang w:val="es-PA"/>
              </w:rPr>
              <w:t>3:00-4:00</w:t>
            </w:r>
          </w:p>
        </w:tc>
        <w:tc>
          <w:tcPr>
            <w:tcW w:w="10710" w:type="dxa"/>
            <w:gridSpan w:val="4"/>
          </w:tcPr>
          <w:p w:rsidR="00EC1EB3" w:rsidRPr="00FD2E3A" w:rsidRDefault="00EC1EB3" w:rsidP="001B2A7E">
            <w:pPr>
              <w:snapToGrid w:val="0"/>
              <w:jc w:val="center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  <w:r w:rsidRPr="00FD2E3A"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  <w:t>EVALUACIÓN DE LA JORNADA</w:t>
            </w:r>
          </w:p>
        </w:tc>
        <w:tc>
          <w:tcPr>
            <w:tcW w:w="2250" w:type="dxa"/>
          </w:tcPr>
          <w:p w:rsidR="00EC1EB3" w:rsidRPr="00FD2E3A" w:rsidRDefault="00EC1EB3" w:rsidP="001B2A7E">
            <w:pPr>
              <w:snapToGrid w:val="0"/>
              <w:jc w:val="both"/>
              <w:rPr>
                <w:rFonts w:asciiTheme="majorHAnsi" w:hAnsiTheme="majorHAnsi" w:cs="Arial"/>
                <w:b/>
                <w:color w:val="000000"/>
                <w:sz w:val="22"/>
                <w:szCs w:val="22"/>
                <w:lang w:val="es-PA"/>
              </w:rPr>
            </w:pPr>
          </w:p>
        </w:tc>
      </w:tr>
    </w:tbl>
    <w:p w:rsidR="0096268F" w:rsidRPr="00FD2E3A" w:rsidRDefault="0096268F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B61251" w:rsidRPr="00FD2E3A" w:rsidRDefault="00B61251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B61251" w:rsidRPr="00FD2E3A" w:rsidRDefault="00B61251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B61251" w:rsidRPr="00FD2E3A" w:rsidRDefault="00B61251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B61251" w:rsidRPr="00FD2E3A" w:rsidRDefault="00B61251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B61251" w:rsidRPr="00FD2E3A" w:rsidRDefault="00B61251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B61251" w:rsidRPr="00FD2E3A" w:rsidRDefault="00B61251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B61251" w:rsidRPr="00FD2E3A" w:rsidRDefault="00B61251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B61251" w:rsidRPr="00FD2E3A" w:rsidRDefault="00B61251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B61251" w:rsidRPr="00FD2E3A" w:rsidRDefault="00B61251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B61251" w:rsidRPr="00FD2E3A" w:rsidRDefault="00B61251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B61251" w:rsidRPr="00FD2E3A" w:rsidRDefault="00B61251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4E16DC" w:rsidRPr="00FD2E3A" w:rsidRDefault="004E16DC" w:rsidP="004E16DC">
      <w:pPr>
        <w:jc w:val="both"/>
        <w:rPr>
          <w:rFonts w:ascii="Arial" w:hAnsi="Arial" w:cs="Arial"/>
          <w:b/>
        </w:rPr>
      </w:pPr>
      <w:r w:rsidRPr="00FD2E3A">
        <w:rPr>
          <w:b/>
          <w:noProof/>
          <w:lang w:val="es-PA" w:eastAsia="es-PA"/>
        </w:rPr>
        <w:drawing>
          <wp:anchor distT="0" distB="0" distL="114300" distR="114300" simplePos="0" relativeHeight="251682816" behindDoc="1" locked="0" layoutInCell="1" allowOverlap="1" wp14:anchorId="7CBBC9FD" wp14:editId="4B40F482">
            <wp:simplePos x="0" y="0"/>
            <wp:positionH relativeFrom="margin">
              <wp:posOffset>2038350</wp:posOffset>
            </wp:positionH>
            <wp:positionV relativeFrom="paragraph">
              <wp:posOffset>-342900</wp:posOffset>
            </wp:positionV>
            <wp:extent cx="3576877" cy="781050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6DC" w:rsidRPr="00FD2E3A" w:rsidRDefault="004E16DC" w:rsidP="004E16DC">
      <w:pPr>
        <w:pStyle w:val="Descripcin"/>
        <w:rPr>
          <w:rFonts w:ascii="Century Gothic" w:hAnsi="Century Gothic"/>
          <w:color w:val="333333"/>
        </w:rPr>
      </w:pPr>
    </w:p>
    <w:p w:rsidR="004E16DC" w:rsidRPr="00FD2E3A" w:rsidRDefault="004E16DC" w:rsidP="004E16DC">
      <w:pPr>
        <w:pStyle w:val="Descripcin"/>
        <w:rPr>
          <w:rFonts w:ascii="Century Gothic" w:hAnsi="Century Gothic"/>
          <w:color w:val="333333"/>
        </w:rPr>
      </w:pPr>
    </w:p>
    <w:p w:rsidR="004E16DC" w:rsidRPr="00FD2E3A" w:rsidRDefault="004E16DC" w:rsidP="004E16DC">
      <w:pPr>
        <w:pStyle w:val="Descripcin"/>
        <w:rPr>
          <w:rFonts w:ascii="Century Gothic" w:hAnsi="Century Gothic"/>
          <w:color w:val="333333"/>
        </w:rPr>
      </w:pPr>
      <w:r w:rsidRPr="00FD2E3A">
        <w:rPr>
          <w:rFonts w:ascii="Century Gothic" w:hAnsi="Century Gothic"/>
          <w:color w:val="333333"/>
        </w:rPr>
        <w:t>Dirección General de Educación</w:t>
      </w:r>
    </w:p>
    <w:p w:rsidR="004E16DC" w:rsidRPr="00FD2E3A" w:rsidRDefault="004E16DC" w:rsidP="004E16DC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FD2E3A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96268F" w:rsidRPr="00FD2E3A" w:rsidRDefault="0096268F" w:rsidP="0041686F">
      <w:pPr>
        <w:jc w:val="both"/>
        <w:rPr>
          <w:rFonts w:ascii="Arial" w:hAnsi="Arial" w:cs="Arial"/>
          <w:b/>
          <w:color w:val="000000"/>
          <w:sz w:val="28"/>
          <w:szCs w:val="28"/>
          <w:lang w:val="es-PA"/>
        </w:rPr>
      </w:pPr>
    </w:p>
    <w:p w:rsidR="0096268F" w:rsidRPr="00FD2E3A" w:rsidRDefault="0096268F" w:rsidP="00157D0E">
      <w:pPr>
        <w:rPr>
          <w:rFonts w:ascii="Arial" w:hAnsi="Arial" w:cs="Arial"/>
          <w:b/>
          <w:color w:val="000000"/>
          <w:sz w:val="32"/>
          <w:szCs w:val="32"/>
          <w:lang w:val="es-PA"/>
        </w:rPr>
      </w:pPr>
    </w:p>
    <w:p w:rsidR="0041686F" w:rsidRPr="00FD2E3A" w:rsidRDefault="0041686F" w:rsidP="0041686F">
      <w:pPr>
        <w:jc w:val="both"/>
        <w:rPr>
          <w:rFonts w:ascii="Arial" w:hAnsi="Arial" w:cs="Arial"/>
          <w:b/>
          <w:color w:val="000000"/>
        </w:rPr>
      </w:pPr>
      <w:r w:rsidRPr="00FD2E3A">
        <w:rPr>
          <w:rFonts w:ascii="Arial" w:hAnsi="Arial" w:cs="Arial"/>
          <w:b/>
          <w:color w:val="000000"/>
        </w:rPr>
        <w:t>ACTIVIDADES A DISTANCIA</w:t>
      </w:r>
    </w:p>
    <w:p w:rsidR="0041686F" w:rsidRPr="00FD2E3A" w:rsidRDefault="0041686F" w:rsidP="0041686F">
      <w:pPr>
        <w:jc w:val="both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13050" w:type="dxa"/>
        <w:tblInd w:w="-5" w:type="dxa"/>
        <w:tblLook w:val="04A0" w:firstRow="1" w:lastRow="0" w:firstColumn="1" w:lastColumn="0" w:noHBand="0" w:noVBand="1"/>
      </w:tblPr>
      <w:tblGrid>
        <w:gridCol w:w="4140"/>
        <w:gridCol w:w="3780"/>
        <w:gridCol w:w="5130"/>
      </w:tblGrid>
      <w:tr w:rsidR="0088313D" w:rsidRPr="00FD2E3A" w:rsidTr="00157D0E">
        <w:trPr>
          <w:trHeight w:val="575"/>
        </w:trPr>
        <w:tc>
          <w:tcPr>
            <w:tcW w:w="4140" w:type="dxa"/>
          </w:tcPr>
          <w:p w:rsidR="0088313D" w:rsidRPr="00FD2E3A" w:rsidRDefault="0088313D" w:rsidP="0041686F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FD2E3A">
              <w:rPr>
                <w:rFonts w:asciiTheme="majorHAnsi" w:hAnsiTheme="majorHAnsi" w:cstheme="majorHAnsi"/>
                <w:b/>
                <w:color w:val="000000"/>
              </w:rPr>
              <w:t>BLOQUES</w:t>
            </w:r>
          </w:p>
        </w:tc>
        <w:tc>
          <w:tcPr>
            <w:tcW w:w="3780" w:type="dxa"/>
          </w:tcPr>
          <w:p w:rsidR="0088313D" w:rsidRPr="00FD2E3A" w:rsidRDefault="0088313D" w:rsidP="0041686F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FD2E3A">
              <w:rPr>
                <w:rFonts w:asciiTheme="majorHAnsi" w:hAnsiTheme="majorHAnsi" w:cstheme="majorHAnsi"/>
                <w:b/>
                <w:color w:val="000000"/>
              </w:rPr>
              <w:t>FECHA DE ENTREGA</w:t>
            </w:r>
          </w:p>
        </w:tc>
        <w:tc>
          <w:tcPr>
            <w:tcW w:w="5130" w:type="dxa"/>
          </w:tcPr>
          <w:p w:rsidR="0088313D" w:rsidRPr="00FD2E3A" w:rsidRDefault="0088313D" w:rsidP="0041686F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FD2E3A">
              <w:rPr>
                <w:rFonts w:asciiTheme="majorHAnsi" w:hAnsiTheme="majorHAnsi" w:cstheme="majorHAnsi"/>
                <w:b/>
                <w:color w:val="000000"/>
              </w:rPr>
              <w:t>MODO DE ENTREGA</w:t>
            </w:r>
          </w:p>
        </w:tc>
      </w:tr>
      <w:tr w:rsidR="00C410E3" w:rsidRPr="00FD2E3A" w:rsidTr="00157D0E">
        <w:tc>
          <w:tcPr>
            <w:tcW w:w="4140" w:type="dxa"/>
          </w:tcPr>
          <w:p w:rsidR="00C410E3" w:rsidRPr="00FD2E3A" w:rsidRDefault="00C410E3" w:rsidP="0041686F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hd w:val="clear" w:color="auto" w:fill="FFFFFF"/>
              </w:rPr>
              <w:t>Importancia y alcances de modalidades flexibles</w:t>
            </w:r>
          </w:p>
        </w:tc>
        <w:tc>
          <w:tcPr>
            <w:tcW w:w="3780" w:type="dxa"/>
          </w:tcPr>
          <w:p w:rsidR="00C410E3" w:rsidRPr="00FD2E3A" w:rsidRDefault="001F2B95" w:rsidP="0041686F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FD2E3A">
              <w:rPr>
                <w:rFonts w:asciiTheme="majorHAnsi" w:hAnsiTheme="majorHAnsi" w:cstheme="majorHAnsi"/>
                <w:b/>
                <w:color w:val="000000"/>
              </w:rPr>
              <w:t>A distancia (entrega en el portafolio final)</w:t>
            </w:r>
          </w:p>
          <w:p w:rsidR="00C410E3" w:rsidRPr="00FD2E3A" w:rsidRDefault="00C410E3" w:rsidP="0041686F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5130" w:type="dxa"/>
            <w:vMerge w:val="restart"/>
          </w:tcPr>
          <w:p w:rsidR="00C410E3" w:rsidRPr="00FD2E3A" w:rsidRDefault="00C410E3" w:rsidP="00757314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FD2E3A">
              <w:rPr>
                <w:rFonts w:asciiTheme="majorHAnsi" w:hAnsiTheme="majorHAnsi" w:cstheme="majorHAnsi"/>
                <w:b/>
                <w:color w:val="000000"/>
              </w:rPr>
              <w:t>Portafolio grupal con todas las acciones realizadas en los talleres grupales.</w:t>
            </w:r>
          </w:p>
          <w:p w:rsidR="00757314" w:rsidRPr="00FD2E3A" w:rsidRDefault="00757314" w:rsidP="00757314">
            <w:pPr>
              <w:pStyle w:val="Prrafodelista"/>
              <w:spacing w:line="360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  <w:p w:rsidR="00C410E3" w:rsidRPr="00FD2E3A" w:rsidRDefault="00C410E3" w:rsidP="00757314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FD2E3A">
              <w:rPr>
                <w:rFonts w:asciiTheme="majorHAnsi" w:hAnsiTheme="majorHAnsi" w:cstheme="majorHAnsi"/>
                <w:b/>
                <w:color w:val="000000"/>
              </w:rPr>
              <w:t>Se deben enviar al correo electrónico del seminario</w:t>
            </w:r>
            <w:r w:rsidR="001F2B95" w:rsidRPr="00FD2E3A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Pr="00FD2E3A">
              <w:rPr>
                <w:rFonts w:asciiTheme="majorHAnsi" w:hAnsiTheme="majorHAnsi" w:cstheme="majorHAnsi"/>
                <w:b/>
                <w:color w:val="000000"/>
              </w:rPr>
              <w:t>10 días después de      haber culminado.</w:t>
            </w:r>
          </w:p>
          <w:p w:rsidR="00757314" w:rsidRPr="00FD2E3A" w:rsidRDefault="00757314" w:rsidP="00757314">
            <w:pPr>
              <w:pStyle w:val="Prrafodelista"/>
              <w:rPr>
                <w:rFonts w:asciiTheme="majorHAnsi" w:hAnsiTheme="majorHAnsi" w:cstheme="majorHAnsi"/>
                <w:b/>
                <w:color w:val="000000"/>
              </w:rPr>
            </w:pPr>
          </w:p>
          <w:p w:rsidR="00757314" w:rsidRPr="00FD2E3A" w:rsidRDefault="00757314" w:rsidP="00757314">
            <w:pPr>
              <w:pStyle w:val="Prrafodelista"/>
              <w:spacing w:line="360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  <w:p w:rsidR="00C410E3" w:rsidRPr="00FD2E3A" w:rsidRDefault="00C410E3" w:rsidP="00757314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FD2E3A">
              <w:rPr>
                <w:rFonts w:asciiTheme="majorHAnsi" w:hAnsiTheme="majorHAnsi" w:cstheme="majorHAnsi"/>
                <w:b/>
                <w:color w:val="000000"/>
              </w:rPr>
              <w:t>Elaborar según  la estructura fijada por el equipo de facilitadores del seminario.</w:t>
            </w:r>
          </w:p>
        </w:tc>
      </w:tr>
      <w:tr w:rsidR="00C410E3" w:rsidRPr="00FD2E3A" w:rsidTr="00157D0E">
        <w:trPr>
          <w:trHeight w:val="1988"/>
        </w:trPr>
        <w:tc>
          <w:tcPr>
            <w:tcW w:w="4140" w:type="dxa"/>
          </w:tcPr>
          <w:p w:rsidR="00C410E3" w:rsidRPr="00FD2E3A" w:rsidRDefault="00C410E3" w:rsidP="00D30121">
            <w:pPr>
              <w:jc w:val="both"/>
              <w:rPr>
                <w:rFonts w:asciiTheme="majorHAnsi" w:hAnsiTheme="majorHAnsi" w:cstheme="majorHAnsi"/>
                <w:b/>
                <w:color w:val="2222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hd w:val="clear" w:color="auto" w:fill="FFFFFF"/>
              </w:rPr>
              <w:t>Estrategias de aprendizajes a distancia para jóvenes y adultos en contextos de aprendizaje diversos:</w:t>
            </w:r>
          </w:p>
          <w:p w:rsidR="00C410E3" w:rsidRPr="00FD2E3A" w:rsidRDefault="00C410E3" w:rsidP="00D30121">
            <w:pPr>
              <w:jc w:val="both"/>
              <w:rPr>
                <w:rFonts w:asciiTheme="majorHAnsi" w:hAnsiTheme="majorHAnsi" w:cstheme="majorHAnsi"/>
                <w:b/>
                <w:color w:val="2222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hd w:val="clear" w:color="auto" w:fill="FFFFFF"/>
              </w:rPr>
              <w:t>En el Aula</w:t>
            </w:r>
          </w:p>
          <w:p w:rsidR="00C410E3" w:rsidRPr="00FD2E3A" w:rsidRDefault="00C410E3" w:rsidP="00D30121">
            <w:pPr>
              <w:jc w:val="both"/>
              <w:rPr>
                <w:rFonts w:asciiTheme="majorHAnsi" w:hAnsiTheme="majorHAnsi" w:cstheme="majorHAnsi"/>
                <w:b/>
                <w:color w:val="2222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hd w:val="clear" w:color="auto" w:fill="FFFFFF"/>
              </w:rPr>
              <w:t>A distancia</w:t>
            </w:r>
          </w:p>
          <w:p w:rsidR="00C410E3" w:rsidRPr="00FD2E3A" w:rsidRDefault="00C410E3" w:rsidP="00D30121">
            <w:pPr>
              <w:jc w:val="both"/>
              <w:rPr>
                <w:rFonts w:asciiTheme="majorHAnsi" w:hAnsiTheme="majorHAnsi" w:cstheme="majorHAnsi"/>
                <w:b/>
                <w:color w:val="222222"/>
                <w:shd w:val="clear" w:color="auto" w:fill="FFFFFF"/>
              </w:rPr>
            </w:pPr>
            <w:r w:rsidRPr="00FD2E3A">
              <w:rPr>
                <w:rFonts w:asciiTheme="majorHAnsi" w:hAnsiTheme="majorHAnsi" w:cstheme="majorHAnsi"/>
                <w:b/>
                <w:color w:val="222222"/>
                <w:shd w:val="clear" w:color="auto" w:fill="FFFFFF"/>
              </w:rPr>
              <w:t>Virtual, otros</w:t>
            </w:r>
          </w:p>
          <w:p w:rsidR="00C410E3" w:rsidRPr="00FD2E3A" w:rsidRDefault="00C410E3" w:rsidP="0041686F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780" w:type="dxa"/>
          </w:tcPr>
          <w:p w:rsidR="001F2B95" w:rsidRPr="00FD2E3A" w:rsidRDefault="001F2B95" w:rsidP="001F2B95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FD2E3A">
              <w:rPr>
                <w:rFonts w:asciiTheme="majorHAnsi" w:hAnsiTheme="majorHAnsi" w:cstheme="majorHAnsi"/>
                <w:b/>
                <w:color w:val="000000"/>
              </w:rPr>
              <w:t>A distancia (entrega en el portafolio final)</w:t>
            </w:r>
          </w:p>
          <w:p w:rsidR="00C410E3" w:rsidRPr="00FD2E3A" w:rsidRDefault="00C410E3" w:rsidP="0041686F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5130" w:type="dxa"/>
            <w:vMerge/>
          </w:tcPr>
          <w:p w:rsidR="00C410E3" w:rsidRPr="00FD2E3A" w:rsidRDefault="00C410E3" w:rsidP="0041686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10E3" w:rsidRPr="00FD2E3A" w:rsidTr="00157D0E">
        <w:tc>
          <w:tcPr>
            <w:tcW w:w="4140" w:type="dxa"/>
          </w:tcPr>
          <w:p w:rsidR="00C410E3" w:rsidRPr="00FD2E3A" w:rsidRDefault="00C410E3" w:rsidP="0041686F">
            <w:pPr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FD2E3A">
              <w:rPr>
                <w:rFonts w:asciiTheme="majorHAnsi" w:eastAsia="Calibri" w:hAnsiTheme="majorHAnsi" w:cstheme="majorHAnsi"/>
                <w:b/>
                <w:bCs/>
              </w:rPr>
              <w:t xml:space="preserve">Evaluación continua </w:t>
            </w:r>
            <w:r w:rsidR="00B327ED" w:rsidRPr="00FD2E3A">
              <w:rPr>
                <w:rFonts w:asciiTheme="majorHAnsi" w:eastAsia="Calibri" w:hAnsiTheme="majorHAnsi" w:cstheme="majorHAnsi"/>
                <w:b/>
                <w:bCs/>
              </w:rPr>
              <w:t>del aprendizaje</w:t>
            </w:r>
            <w:r w:rsidRPr="00FD2E3A">
              <w:rPr>
                <w:rFonts w:asciiTheme="majorHAnsi" w:eastAsia="Calibri" w:hAnsiTheme="majorHAnsi" w:cstheme="majorHAnsi"/>
                <w:b/>
                <w:bCs/>
              </w:rPr>
              <w:t xml:space="preserve"> en el proceso de orientación del joven y adulto.</w:t>
            </w:r>
          </w:p>
          <w:p w:rsidR="00C410E3" w:rsidRPr="00FD2E3A" w:rsidRDefault="00C410E3" w:rsidP="0041686F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780" w:type="dxa"/>
          </w:tcPr>
          <w:p w:rsidR="001F2B95" w:rsidRPr="00FD2E3A" w:rsidRDefault="001F2B95" w:rsidP="001F2B95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FD2E3A">
              <w:rPr>
                <w:rFonts w:asciiTheme="majorHAnsi" w:hAnsiTheme="majorHAnsi" w:cstheme="majorHAnsi"/>
                <w:b/>
                <w:color w:val="000000"/>
              </w:rPr>
              <w:t>A distancia (entrega en el portafolio final)</w:t>
            </w:r>
          </w:p>
          <w:p w:rsidR="00C410E3" w:rsidRPr="00FD2E3A" w:rsidRDefault="00C410E3" w:rsidP="0041686F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5130" w:type="dxa"/>
            <w:vMerge/>
          </w:tcPr>
          <w:p w:rsidR="00C410E3" w:rsidRPr="00FD2E3A" w:rsidRDefault="00C410E3" w:rsidP="0041686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10E3" w:rsidRPr="00FD2E3A" w:rsidTr="00157D0E">
        <w:tc>
          <w:tcPr>
            <w:tcW w:w="4140" w:type="dxa"/>
          </w:tcPr>
          <w:p w:rsidR="00C410E3" w:rsidRPr="00FD2E3A" w:rsidRDefault="00C410E3" w:rsidP="0041686F">
            <w:pPr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FD2E3A">
              <w:rPr>
                <w:rFonts w:asciiTheme="majorHAnsi" w:hAnsiTheme="majorHAnsi" w:cstheme="majorHAnsi"/>
                <w:b/>
                <w:color w:val="000000"/>
                <w:lang w:val="es-PA"/>
              </w:rPr>
              <w:t>Pruebas de suficiencia y certificación por competencia, su seguimiento y continuidad</w:t>
            </w:r>
          </w:p>
        </w:tc>
        <w:tc>
          <w:tcPr>
            <w:tcW w:w="3780" w:type="dxa"/>
          </w:tcPr>
          <w:p w:rsidR="001F2B95" w:rsidRPr="00FD2E3A" w:rsidRDefault="001F2B95" w:rsidP="001F2B95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FD2E3A">
              <w:rPr>
                <w:rFonts w:asciiTheme="majorHAnsi" w:hAnsiTheme="majorHAnsi" w:cstheme="majorHAnsi"/>
                <w:b/>
                <w:color w:val="000000"/>
              </w:rPr>
              <w:t>A distancia (entrega en el portafolio final)</w:t>
            </w:r>
          </w:p>
          <w:p w:rsidR="00C410E3" w:rsidRPr="00FD2E3A" w:rsidRDefault="00C410E3" w:rsidP="0041686F">
            <w:pPr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5130" w:type="dxa"/>
            <w:vMerge/>
          </w:tcPr>
          <w:p w:rsidR="00C410E3" w:rsidRPr="00FD2E3A" w:rsidRDefault="00C410E3" w:rsidP="0041686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1686F" w:rsidRPr="00FD2E3A" w:rsidRDefault="0041686F" w:rsidP="0041686F">
      <w:pPr>
        <w:jc w:val="both"/>
        <w:rPr>
          <w:rFonts w:ascii="Arial" w:hAnsi="Arial" w:cs="Arial"/>
          <w:b/>
          <w:color w:val="000000"/>
        </w:rPr>
      </w:pPr>
    </w:p>
    <w:p w:rsidR="0041686F" w:rsidRPr="00FD2E3A" w:rsidRDefault="0041686F" w:rsidP="0041686F">
      <w:pPr>
        <w:jc w:val="both"/>
        <w:rPr>
          <w:rFonts w:ascii="Arial" w:hAnsi="Arial" w:cs="Arial"/>
          <w:b/>
          <w:color w:val="000000"/>
        </w:rPr>
      </w:pPr>
    </w:p>
    <w:p w:rsidR="0041686F" w:rsidRPr="00FD2E3A" w:rsidRDefault="0041686F" w:rsidP="0041686F">
      <w:pPr>
        <w:jc w:val="both"/>
        <w:rPr>
          <w:rFonts w:ascii="Arial" w:hAnsi="Arial" w:cs="Arial"/>
          <w:b/>
          <w:color w:val="000000"/>
        </w:rPr>
      </w:pPr>
    </w:p>
    <w:p w:rsidR="0041686F" w:rsidRPr="00FD2E3A" w:rsidRDefault="0041686F" w:rsidP="0041686F">
      <w:pPr>
        <w:jc w:val="both"/>
        <w:rPr>
          <w:rFonts w:ascii="Arial" w:hAnsi="Arial" w:cs="Arial"/>
          <w:b/>
          <w:color w:val="000000"/>
        </w:rPr>
      </w:pPr>
    </w:p>
    <w:p w:rsidR="0041686F" w:rsidRPr="00FD2E3A" w:rsidRDefault="0041686F" w:rsidP="0041686F">
      <w:pPr>
        <w:jc w:val="both"/>
        <w:rPr>
          <w:rFonts w:ascii="Arial" w:hAnsi="Arial" w:cs="Arial"/>
          <w:b/>
          <w:color w:val="000000"/>
        </w:rPr>
      </w:pPr>
    </w:p>
    <w:p w:rsidR="0041686F" w:rsidRPr="00FD2E3A" w:rsidRDefault="0041686F" w:rsidP="0041686F">
      <w:pPr>
        <w:jc w:val="both"/>
        <w:rPr>
          <w:rFonts w:ascii="Arial" w:hAnsi="Arial" w:cs="Arial"/>
          <w:b/>
          <w:color w:val="000000"/>
        </w:rPr>
      </w:pPr>
    </w:p>
    <w:p w:rsidR="0041686F" w:rsidRPr="00FD2E3A" w:rsidRDefault="0041686F" w:rsidP="0041686F">
      <w:pPr>
        <w:tabs>
          <w:tab w:val="left" w:pos="1170"/>
        </w:tabs>
        <w:rPr>
          <w:rFonts w:ascii="Cambria" w:eastAsia="Cambria" w:hAnsi="Cambria" w:cs="Cambria"/>
          <w:b/>
          <w:sz w:val="20"/>
        </w:rPr>
      </w:pPr>
    </w:p>
    <w:p w:rsidR="00394BE7" w:rsidRPr="00FD2E3A" w:rsidRDefault="00394BE7" w:rsidP="0041686F">
      <w:pPr>
        <w:tabs>
          <w:tab w:val="left" w:pos="1170"/>
        </w:tabs>
        <w:rPr>
          <w:rFonts w:ascii="Cambria" w:eastAsia="Cambria" w:hAnsi="Cambria" w:cs="Cambria"/>
          <w:b/>
          <w:sz w:val="20"/>
        </w:rPr>
      </w:pPr>
    </w:p>
    <w:p w:rsidR="00394BE7" w:rsidRPr="00FD2E3A" w:rsidRDefault="00394BE7" w:rsidP="0041686F">
      <w:pPr>
        <w:tabs>
          <w:tab w:val="left" w:pos="1170"/>
        </w:tabs>
        <w:rPr>
          <w:rFonts w:ascii="Cambria" w:eastAsia="Cambria" w:hAnsi="Cambria" w:cs="Cambria"/>
          <w:b/>
          <w:sz w:val="20"/>
        </w:rPr>
      </w:pPr>
    </w:p>
    <w:p w:rsidR="00394BE7" w:rsidRPr="00FD2E3A" w:rsidRDefault="00394BE7" w:rsidP="0041686F">
      <w:pPr>
        <w:tabs>
          <w:tab w:val="left" w:pos="1170"/>
        </w:tabs>
        <w:rPr>
          <w:rFonts w:ascii="Cambria" w:eastAsia="Cambria" w:hAnsi="Cambria" w:cs="Cambria"/>
          <w:b/>
          <w:sz w:val="20"/>
        </w:rPr>
      </w:pPr>
    </w:p>
    <w:p w:rsidR="00394BE7" w:rsidRPr="00FD2E3A" w:rsidRDefault="00394BE7" w:rsidP="0041686F">
      <w:pPr>
        <w:tabs>
          <w:tab w:val="left" w:pos="1170"/>
        </w:tabs>
        <w:rPr>
          <w:rFonts w:ascii="Cambria" w:eastAsia="Cambria" w:hAnsi="Cambria" w:cs="Cambria"/>
          <w:b/>
          <w:sz w:val="20"/>
        </w:rPr>
      </w:pPr>
    </w:p>
    <w:p w:rsidR="00394BE7" w:rsidRPr="00FD2E3A" w:rsidRDefault="00394BE7" w:rsidP="0041686F">
      <w:pPr>
        <w:tabs>
          <w:tab w:val="left" w:pos="1170"/>
        </w:tabs>
        <w:rPr>
          <w:rFonts w:ascii="Cambria" w:eastAsia="Cambria" w:hAnsi="Cambria" w:cs="Cambria"/>
          <w:b/>
          <w:sz w:val="20"/>
        </w:rPr>
      </w:pPr>
    </w:p>
    <w:p w:rsidR="00394BE7" w:rsidRPr="00FD2E3A" w:rsidRDefault="00394BE7" w:rsidP="0041686F">
      <w:pPr>
        <w:tabs>
          <w:tab w:val="left" w:pos="1170"/>
        </w:tabs>
        <w:rPr>
          <w:rFonts w:ascii="Cambria" w:eastAsia="Cambria" w:hAnsi="Cambria" w:cs="Cambria"/>
          <w:b/>
          <w:sz w:val="20"/>
        </w:rPr>
      </w:pPr>
    </w:p>
    <w:p w:rsidR="004E16DC" w:rsidRPr="00FD2E3A" w:rsidRDefault="004E16DC" w:rsidP="004E16DC">
      <w:pPr>
        <w:jc w:val="both"/>
        <w:rPr>
          <w:rFonts w:ascii="Arial" w:hAnsi="Arial" w:cs="Arial"/>
          <w:b/>
        </w:rPr>
      </w:pPr>
      <w:r w:rsidRPr="00FD2E3A">
        <w:rPr>
          <w:b/>
          <w:noProof/>
          <w:lang w:val="es-PA" w:eastAsia="es-PA"/>
        </w:rPr>
        <w:drawing>
          <wp:anchor distT="0" distB="0" distL="114300" distR="114300" simplePos="0" relativeHeight="251684864" behindDoc="1" locked="0" layoutInCell="1" allowOverlap="1" wp14:anchorId="7CBBC9FD" wp14:editId="4B40F482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3576877" cy="78105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6DC" w:rsidRPr="00FD2E3A" w:rsidRDefault="004E16DC" w:rsidP="004E16DC">
      <w:pPr>
        <w:pStyle w:val="Descripcin"/>
        <w:rPr>
          <w:rFonts w:ascii="Century Gothic" w:hAnsi="Century Gothic"/>
          <w:color w:val="333333"/>
        </w:rPr>
      </w:pPr>
    </w:p>
    <w:p w:rsidR="004E16DC" w:rsidRPr="00FD2E3A" w:rsidRDefault="004E16DC" w:rsidP="004E16DC">
      <w:pPr>
        <w:pStyle w:val="Descripcin"/>
        <w:rPr>
          <w:rFonts w:ascii="Century Gothic" w:hAnsi="Century Gothic"/>
          <w:color w:val="333333"/>
        </w:rPr>
      </w:pPr>
    </w:p>
    <w:p w:rsidR="004E16DC" w:rsidRPr="00FD2E3A" w:rsidRDefault="004E16DC" w:rsidP="004E16DC">
      <w:pPr>
        <w:pStyle w:val="Descripcin"/>
        <w:rPr>
          <w:rFonts w:ascii="Century Gothic" w:hAnsi="Century Gothic"/>
          <w:color w:val="333333"/>
        </w:rPr>
      </w:pPr>
      <w:r w:rsidRPr="00FD2E3A">
        <w:rPr>
          <w:rFonts w:ascii="Century Gothic" w:hAnsi="Century Gothic"/>
          <w:color w:val="333333"/>
        </w:rPr>
        <w:t>Dirección General de Educación</w:t>
      </w:r>
    </w:p>
    <w:p w:rsidR="004E16DC" w:rsidRPr="00FD2E3A" w:rsidRDefault="004E16DC" w:rsidP="004E16DC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FD2E3A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394BE7" w:rsidRPr="00FD2E3A" w:rsidRDefault="00394BE7" w:rsidP="0041686F">
      <w:pPr>
        <w:tabs>
          <w:tab w:val="left" w:pos="1170"/>
        </w:tabs>
        <w:rPr>
          <w:rFonts w:ascii="Cambria" w:eastAsia="Cambria" w:hAnsi="Cambria" w:cs="Cambria"/>
          <w:b/>
          <w:sz w:val="40"/>
          <w:szCs w:val="40"/>
        </w:rPr>
      </w:pPr>
    </w:p>
    <w:p w:rsidR="004E16DC" w:rsidRPr="00FD2E3A" w:rsidRDefault="004E16DC" w:rsidP="0005378F">
      <w:pPr>
        <w:tabs>
          <w:tab w:val="left" w:pos="1170"/>
        </w:tabs>
        <w:jc w:val="center"/>
        <w:rPr>
          <w:rFonts w:asciiTheme="majorHAnsi" w:eastAsia="Cambria" w:hAnsiTheme="majorHAnsi" w:cstheme="majorHAnsi"/>
          <w:b/>
          <w:sz w:val="28"/>
          <w:szCs w:val="28"/>
        </w:rPr>
      </w:pPr>
    </w:p>
    <w:p w:rsidR="004E16DC" w:rsidRPr="00FD2E3A" w:rsidRDefault="004E16DC" w:rsidP="0005378F">
      <w:pPr>
        <w:tabs>
          <w:tab w:val="left" w:pos="1170"/>
        </w:tabs>
        <w:jc w:val="center"/>
        <w:rPr>
          <w:rFonts w:asciiTheme="majorHAnsi" w:eastAsia="Cambria" w:hAnsiTheme="majorHAnsi" w:cstheme="majorHAnsi"/>
          <w:b/>
          <w:sz w:val="28"/>
          <w:szCs w:val="28"/>
        </w:rPr>
      </w:pPr>
    </w:p>
    <w:p w:rsidR="000D74FE" w:rsidRPr="00FD2E3A" w:rsidRDefault="00394BE7" w:rsidP="0005378F">
      <w:pPr>
        <w:tabs>
          <w:tab w:val="left" w:pos="1170"/>
        </w:tabs>
        <w:jc w:val="center"/>
        <w:rPr>
          <w:rFonts w:asciiTheme="majorHAnsi" w:eastAsia="Cambria" w:hAnsiTheme="majorHAnsi" w:cstheme="majorHAnsi"/>
          <w:b/>
          <w:sz w:val="28"/>
          <w:szCs w:val="28"/>
        </w:rPr>
      </w:pPr>
      <w:r w:rsidRPr="00FD2E3A">
        <w:rPr>
          <w:rFonts w:asciiTheme="majorHAnsi" w:eastAsia="Cambria" w:hAnsiTheme="majorHAnsi" w:cstheme="majorHAnsi"/>
          <w:b/>
          <w:sz w:val="28"/>
          <w:szCs w:val="28"/>
        </w:rPr>
        <w:t>PRE-TEST</w:t>
      </w:r>
    </w:p>
    <w:p w:rsidR="00282B7F" w:rsidRPr="00FD2E3A" w:rsidRDefault="00282B7F" w:rsidP="0005378F">
      <w:pPr>
        <w:tabs>
          <w:tab w:val="left" w:pos="1170"/>
        </w:tabs>
        <w:jc w:val="center"/>
        <w:rPr>
          <w:rFonts w:asciiTheme="majorHAnsi" w:eastAsia="Cambria" w:hAnsiTheme="majorHAnsi" w:cstheme="majorHAnsi"/>
          <w:b/>
          <w:sz w:val="28"/>
          <w:szCs w:val="28"/>
        </w:rPr>
      </w:pPr>
    </w:p>
    <w:p w:rsidR="00DA382E" w:rsidRPr="00FD2E3A" w:rsidRDefault="00DA382E" w:rsidP="00970430">
      <w:pPr>
        <w:tabs>
          <w:tab w:val="left" w:pos="1170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D2E3A">
        <w:rPr>
          <w:rFonts w:asciiTheme="majorHAnsi" w:hAnsiTheme="majorHAnsi" w:cstheme="majorHAnsi"/>
          <w:b/>
          <w:sz w:val="28"/>
          <w:szCs w:val="28"/>
        </w:rPr>
        <w:t>Describe de forma breve lo</w:t>
      </w:r>
      <w:r w:rsidR="00970430" w:rsidRPr="00FD2E3A">
        <w:rPr>
          <w:rFonts w:asciiTheme="majorHAnsi" w:hAnsiTheme="majorHAnsi" w:cstheme="majorHAnsi"/>
          <w:b/>
          <w:sz w:val="28"/>
          <w:szCs w:val="28"/>
        </w:rPr>
        <w:t>s siguientes conceptos según</w:t>
      </w:r>
      <w:r w:rsidRPr="00FD2E3A">
        <w:rPr>
          <w:rFonts w:asciiTheme="majorHAnsi" w:hAnsiTheme="majorHAnsi" w:cstheme="majorHAnsi"/>
          <w:b/>
          <w:sz w:val="28"/>
          <w:szCs w:val="28"/>
        </w:rPr>
        <w:t xml:space="preserve"> conocimientos </w:t>
      </w:r>
      <w:r w:rsidR="004E16DC" w:rsidRPr="00FD2E3A">
        <w:rPr>
          <w:rFonts w:asciiTheme="majorHAnsi" w:hAnsiTheme="majorHAnsi" w:cstheme="majorHAnsi"/>
          <w:b/>
          <w:sz w:val="28"/>
          <w:szCs w:val="28"/>
        </w:rPr>
        <w:t>previos</w:t>
      </w:r>
    </w:p>
    <w:p w:rsidR="0041686F" w:rsidRPr="00FD2E3A" w:rsidRDefault="0041686F" w:rsidP="0041686F">
      <w:pPr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:rsidR="0041686F" w:rsidRPr="00FD2E3A" w:rsidRDefault="0041686F" w:rsidP="0041686F">
      <w:pPr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7020"/>
      </w:tblGrid>
      <w:tr w:rsidR="00970430" w:rsidRPr="00FD2E3A" w:rsidTr="0005378F">
        <w:trPr>
          <w:trHeight w:val="782"/>
        </w:trPr>
        <w:tc>
          <w:tcPr>
            <w:tcW w:w="5035" w:type="dxa"/>
            <w:shd w:val="clear" w:color="auto" w:fill="9CC2E5" w:themeFill="accent1" w:themeFillTint="99"/>
          </w:tcPr>
          <w:p w:rsidR="00970430" w:rsidRPr="00FD2E3A" w:rsidRDefault="00387BE1" w:rsidP="00B823C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D2E3A">
              <w:rPr>
                <w:rFonts w:asciiTheme="majorHAnsi" w:hAnsiTheme="majorHAnsi" w:cstheme="majorHAnsi"/>
                <w:b/>
                <w:sz w:val="28"/>
                <w:szCs w:val="28"/>
              </w:rPr>
              <w:t>TÉ</w:t>
            </w:r>
            <w:r w:rsidR="00BE2E2C" w:rsidRPr="00FD2E3A">
              <w:rPr>
                <w:rFonts w:asciiTheme="majorHAnsi" w:hAnsiTheme="majorHAnsi" w:cstheme="majorHAnsi"/>
                <w:b/>
                <w:sz w:val="28"/>
                <w:szCs w:val="28"/>
              </w:rPr>
              <w:t>RMINOS</w:t>
            </w:r>
          </w:p>
          <w:p w:rsidR="00B823CC" w:rsidRPr="00FD2E3A" w:rsidRDefault="00B823CC" w:rsidP="00B823C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9CC2E5" w:themeFill="accent1" w:themeFillTint="99"/>
          </w:tcPr>
          <w:p w:rsidR="00970430" w:rsidRPr="00FD2E3A" w:rsidRDefault="00BE2E2C" w:rsidP="00B823CC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D2E3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DEFINICIONES </w:t>
            </w:r>
            <w:r w:rsidR="00B823CC" w:rsidRPr="00FD2E3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PROPIAS</w:t>
            </w:r>
          </w:p>
        </w:tc>
      </w:tr>
      <w:tr w:rsidR="00970430" w:rsidRPr="00FD2E3A" w:rsidTr="0005378F">
        <w:trPr>
          <w:trHeight w:val="1133"/>
        </w:trPr>
        <w:tc>
          <w:tcPr>
            <w:tcW w:w="5035" w:type="dxa"/>
          </w:tcPr>
          <w:p w:rsidR="00970430" w:rsidRPr="00FD2E3A" w:rsidRDefault="00D5496E" w:rsidP="00BE2E2C">
            <w:pPr>
              <w:spacing w:line="48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D2E3A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es-PA"/>
              </w:rPr>
              <w:t>Modalidades flexibles</w:t>
            </w:r>
          </w:p>
        </w:tc>
        <w:tc>
          <w:tcPr>
            <w:tcW w:w="7020" w:type="dxa"/>
          </w:tcPr>
          <w:p w:rsidR="00970430" w:rsidRPr="00FD2E3A" w:rsidRDefault="00970430" w:rsidP="0041686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70430" w:rsidRPr="00FD2E3A" w:rsidTr="0005378F">
        <w:trPr>
          <w:trHeight w:val="1160"/>
        </w:trPr>
        <w:tc>
          <w:tcPr>
            <w:tcW w:w="5035" w:type="dxa"/>
          </w:tcPr>
          <w:p w:rsidR="00970430" w:rsidRPr="00FD2E3A" w:rsidRDefault="00BE2E2C" w:rsidP="00BE2E2C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D2E3A">
              <w:rPr>
                <w:rFonts w:asciiTheme="majorHAnsi" w:hAnsiTheme="majorHAnsi" w:cstheme="majorHAnsi"/>
                <w:b/>
                <w:sz w:val="28"/>
                <w:szCs w:val="28"/>
              </w:rPr>
              <w:t>Educación por competencia</w:t>
            </w:r>
          </w:p>
        </w:tc>
        <w:tc>
          <w:tcPr>
            <w:tcW w:w="7020" w:type="dxa"/>
          </w:tcPr>
          <w:p w:rsidR="00970430" w:rsidRPr="00FD2E3A" w:rsidRDefault="00970430" w:rsidP="0041686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70430" w:rsidRPr="00FD2E3A" w:rsidTr="009E4F77">
        <w:trPr>
          <w:trHeight w:val="1133"/>
        </w:trPr>
        <w:tc>
          <w:tcPr>
            <w:tcW w:w="5035" w:type="dxa"/>
          </w:tcPr>
          <w:p w:rsidR="00970430" w:rsidRPr="00FD2E3A" w:rsidRDefault="00366E7D" w:rsidP="00BE2E2C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D2E3A"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  <w:r w:rsidR="00BE2E2C" w:rsidRPr="00FD2E3A">
              <w:rPr>
                <w:rFonts w:asciiTheme="majorHAnsi" w:hAnsiTheme="majorHAnsi" w:cstheme="majorHAnsi"/>
                <w:b/>
                <w:sz w:val="28"/>
                <w:szCs w:val="28"/>
              </w:rPr>
              <w:t>ertificación</w:t>
            </w:r>
            <w:r w:rsidRPr="00FD2E3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por competencia</w:t>
            </w:r>
          </w:p>
        </w:tc>
        <w:tc>
          <w:tcPr>
            <w:tcW w:w="7020" w:type="dxa"/>
          </w:tcPr>
          <w:p w:rsidR="00970430" w:rsidRPr="00FD2E3A" w:rsidRDefault="00970430" w:rsidP="0041686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70430" w:rsidRPr="00FD2E3A" w:rsidTr="009E4F77">
        <w:trPr>
          <w:trHeight w:val="840"/>
        </w:trPr>
        <w:tc>
          <w:tcPr>
            <w:tcW w:w="5035" w:type="dxa"/>
          </w:tcPr>
          <w:p w:rsidR="00970430" w:rsidRPr="00FD2E3A" w:rsidRDefault="00BE2E2C" w:rsidP="00BE2E2C">
            <w:pPr>
              <w:spacing w:line="48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D2E3A">
              <w:rPr>
                <w:rFonts w:asciiTheme="majorHAnsi" w:hAnsiTheme="majorHAnsi" w:cstheme="majorHAnsi"/>
                <w:b/>
                <w:sz w:val="28"/>
                <w:szCs w:val="28"/>
              </w:rPr>
              <w:t>Educación por suficiencia</w:t>
            </w:r>
          </w:p>
        </w:tc>
        <w:tc>
          <w:tcPr>
            <w:tcW w:w="7020" w:type="dxa"/>
          </w:tcPr>
          <w:p w:rsidR="00970430" w:rsidRPr="00FD2E3A" w:rsidRDefault="00970430" w:rsidP="0041686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E4F77" w:rsidRPr="00FD2E3A" w:rsidTr="0005378F">
        <w:trPr>
          <w:trHeight w:val="900"/>
        </w:trPr>
        <w:tc>
          <w:tcPr>
            <w:tcW w:w="5035" w:type="dxa"/>
          </w:tcPr>
          <w:p w:rsidR="009E4F77" w:rsidRPr="00FD2E3A" w:rsidRDefault="009E4F77" w:rsidP="00BE2E2C">
            <w:pPr>
              <w:spacing w:line="48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D2E3A">
              <w:rPr>
                <w:rFonts w:asciiTheme="majorHAnsi" w:hAnsiTheme="majorHAnsi" w:cstheme="majorHAnsi"/>
                <w:b/>
                <w:sz w:val="28"/>
                <w:szCs w:val="28"/>
              </w:rPr>
              <w:t>Rúbricas</w:t>
            </w:r>
          </w:p>
        </w:tc>
        <w:tc>
          <w:tcPr>
            <w:tcW w:w="7020" w:type="dxa"/>
          </w:tcPr>
          <w:p w:rsidR="009E4F77" w:rsidRPr="00FD2E3A" w:rsidRDefault="009E4F77" w:rsidP="0041686F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:rsidR="0041686F" w:rsidRPr="00FD2E3A" w:rsidRDefault="0041686F" w:rsidP="0041686F">
      <w:pPr>
        <w:rPr>
          <w:rFonts w:asciiTheme="majorHAnsi" w:hAnsiTheme="majorHAnsi" w:cstheme="majorHAnsi"/>
          <w:b/>
          <w:sz w:val="28"/>
          <w:szCs w:val="28"/>
        </w:rPr>
      </w:pPr>
    </w:p>
    <w:p w:rsidR="007628AB" w:rsidRPr="00FD2E3A" w:rsidRDefault="007628AB" w:rsidP="0041686F">
      <w:pPr>
        <w:rPr>
          <w:rFonts w:asciiTheme="majorHAnsi" w:hAnsiTheme="majorHAnsi" w:cstheme="majorHAnsi"/>
          <w:b/>
          <w:sz w:val="28"/>
          <w:szCs w:val="28"/>
        </w:rPr>
      </w:pPr>
    </w:p>
    <w:p w:rsidR="007628AB" w:rsidRPr="00FD2E3A" w:rsidRDefault="004E16DC" w:rsidP="0041686F">
      <w:pPr>
        <w:rPr>
          <w:rFonts w:asciiTheme="majorHAnsi" w:hAnsiTheme="majorHAnsi" w:cstheme="majorHAnsi"/>
          <w:b/>
          <w:sz w:val="28"/>
          <w:szCs w:val="28"/>
        </w:rPr>
      </w:pPr>
      <w:r w:rsidRPr="00FD2E3A">
        <w:rPr>
          <w:b/>
          <w:noProof/>
          <w:lang w:val="es-PA" w:eastAsia="es-PA"/>
        </w:rPr>
        <w:lastRenderedPageBreak/>
        <w:drawing>
          <wp:anchor distT="0" distB="0" distL="114300" distR="114300" simplePos="0" relativeHeight="251686912" behindDoc="1" locked="0" layoutInCell="1" allowOverlap="1" wp14:anchorId="57FDF20C" wp14:editId="443B8AF4">
            <wp:simplePos x="0" y="0"/>
            <wp:positionH relativeFrom="page">
              <wp:align>center</wp:align>
            </wp:positionH>
            <wp:positionV relativeFrom="paragraph">
              <wp:posOffset>-20955</wp:posOffset>
            </wp:positionV>
            <wp:extent cx="3576877" cy="781050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, JOVENES Y ADULTOS (NEGRO)_Mesa de trabajo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8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6DC" w:rsidRPr="00FD2E3A" w:rsidRDefault="004E16DC" w:rsidP="004E16DC">
      <w:pPr>
        <w:jc w:val="both"/>
        <w:rPr>
          <w:rFonts w:ascii="Arial" w:hAnsi="Arial" w:cs="Arial"/>
          <w:b/>
        </w:rPr>
      </w:pPr>
    </w:p>
    <w:p w:rsidR="004E16DC" w:rsidRPr="00FD2E3A" w:rsidRDefault="004E16DC" w:rsidP="004E16DC">
      <w:pPr>
        <w:pStyle w:val="Descripcin"/>
        <w:rPr>
          <w:rFonts w:ascii="Century Gothic" w:hAnsi="Century Gothic"/>
          <w:color w:val="333333"/>
        </w:rPr>
      </w:pPr>
    </w:p>
    <w:p w:rsidR="004E16DC" w:rsidRPr="00FD2E3A" w:rsidRDefault="004E16DC" w:rsidP="004E16DC">
      <w:pPr>
        <w:pStyle w:val="Descripcin"/>
        <w:rPr>
          <w:rFonts w:ascii="Century Gothic" w:hAnsi="Century Gothic"/>
          <w:color w:val="333333"/>
        </w:rPr>
      </w:pPr>
    </w:p>
    <w:p w:rsidR="004E16DC" w:rsidRPr="00FD2E3A" w:rsidRDefault="004E16DC" w:rsidP="004E16DC">
      <w:pPr>
        <w:pStyle w:val="Descripcin"/>
        <w:rPr>
          <w:rFonts w:ascii="Century Gothic" w:hAnsi="Century Gothic"/>
          <w:color w:val="333333"/>
        </w:rPr>
      </w:pPr>
      <w:r w:rsidRPr="00FD2E3A">
        <w:rPr>
          <w:rFonts w:ascii="Century Gothic" w:hAnsi="Century Gothic"/>
          <w:color w:val="333333"/>
        </w:rPr>
        <w:t>Dirección General de Educación</w:t>
      </w:r>
    </w:p>
    <w:p w:rsidR="004E16DC" w:rsidRPr="00FD2E3A" w:rsidRDefault="004E16DC" w:rsidP="004E16DC">
      <w:pPr>
        <w:jc w:val="center"/>
        <w:rPr>
          <w:rFonts w:ascii="Century Gothic" w:hAnsi="Century Gothic" w:cs="Arial"/>
          <w:b/>
          <w:i/>
          <w:iCs/>
          <w:color w:val="333333"/>
        </w:rPr>
      </w:pPr>
      <w:r w:rsidRPr="00FD2E3A">
        <w:rPr>
          <w:rFonts w:ascii="Century Gothic" w:hAnsi="Century Gothic" w:cs="Arial"/>
          <w:b/>
          <w:i/>
          <w:iCs/>
          <w:color w:val="333333"/>
        </w:rPr>
        <w:t>Dirección Nacional de Educación de Jóvenes y Adultos</w:t>
      </w:r>
    </w:p>
    <w:p w:rsidR="007628AB" w:rsidRPr="00FD2E3A" w:rsidRDefault="00B4437D" w:rsidP="007628AB">
      <w:pPr>
        <w:tabs>
          <w:tab w:val="left" w:pos="1170"/>
        </w:tabs>
        <w:jc w:val="center"/>
        <w:rPr>
          <w:rFonts w:asciiTheme="minorHAnsi" w:eastAsia="Cambria" w:hAnsiTheme="minorHAnsi" w:cstheme="minorHAnsi"/>
          <w:b/>
          <w:sz w:val="32"/>
          <w:szCs w:val="32"/>
        </w:rPr>
      </w:pPr>
      <w:r w:rsidRPr="00FD2E3A">
        <w:rPr>
          <w:rFonts w:asciiTheme="minorHAnsi" w:eastAsia="Cambria" w:hAnsiTheme="minorHAnsi" w:cstheme="minorHAnsi"/>
          <w:b/>
          <w:sz w:val="32"/>
          <w:szCs w:val="32"/>
        </w:rPr>
        <w:t>Post</w:t>
      </w:r>
      <w:r w:rsidR="007628AB" w:rsidRPr="00FD2E3A">
        <w:rPr>
          <w:rFonts w:asciiTheme="minorHAnsi" w:eastAsia="Cambria" w:hAnsiTheme="minorHAnsi" w:cstheme="minorHAnsi"/>
          <w:b/>
          <w:sz w:val="32"/>
          <w:szCs w:val="32"/>
        </w:rPr>
        <w:t>-</w:t>
      </w:r>
      <w:r w:rsidR="00E261B6" w:rsidRPr="00FD2E3A">
        <w:rPr>
          <w:rFonts w:asciiTheme="minorHAnsi" w:eastAsia="Cambria" w:hAnsiTheme="minorHAnsi" w:cstheme="minorHAnsi"/>
          <w:b/>
          <w:sz w:val="32"/>
          <w:szCs w:val="32"/>
        </w:rPr>
        <w:t>Test</w:t>
      </w:r>
    </w:p>
    <w:p w:rsidR="00BE7A52" w:rsidRPr="00FD2E3A" w:rsidRDefault="00BE7A52" w:rsidP="00BE7A52">
      <w:pPr>
        <w:tabs>
          <w:tab w:val="left" w:pos="1170"/>
        </w:tabs>
        <w:rPr>
          <w:rFonts w:asciiTheme="majorHAnsi" w:eastAsia="Cambria" w:hAnsiTheme="majorHAnsi" w:cstheme="majorHAnsi"/>
          <w:b/>
          <w:sz w:val="28"/>
          <w:szCs w:val="28"/>
        </w:rPr>
      </w:pPr>
      <w:r w:rsidRPr="00FD2E3A">
        <w:rPr>
          <w:rFonts w:asciiTheme="majorHAnsi" w:eastAsia="Cambria" w:hAnsiTheme="majorHAnsi" w:cstheme="majorHAnsi"/>
          <w:b/>
          <w:sz w:val="28"/>
          <w:szCs w:val="28"/>
        </w:rPr>
        <w:t>Instrucción General: Lee</w:t>
      </w:r>
      <w:r w:rsidR="00E261B6" w:rsidRPr="00FD2E3A">
        <w:rPr>
          <w:rFonts w:asciiTheme="majorHAnsi" w:eastAsia="Cambria" w:hAnsiTheme="majorHAnsi" w:cstheme="majorHAnsi"/>
          <w:b/>
          <w:sz w:val="28"/>
          <w:szCs w:val="28"/>
        </w:rPr>
        <w:t xml:space="preserve"> detenidamente las indicaciones</w:t>
      </w:r>
    </w:p>
    <w:p w:rsidR="007628AB" w:rsidRPr="00FD2E3A" w:rsidRDefault="007628AB" w:rsidP="00BE7A52">
      <w:pPr>
        <w:tabs>
          <w:tab w:val="left" w:pos="1170"/>
        </w:tabs>
        <w:jc w:val="both"/>
        <w:rPr>
          <w:rFonts w:asciiTheme="majorHAnsi" w:hAnsiTheme="majorHAnsi" w:cstheme="majorHAnsi"/>
          <w:b/>
          <w:sz w:val="28"/>
          <w:szCs w:val="28"/>
        </w:rPr>
      </w:pPr>
      <w:r w:rsidRPr="00FD2E3A">
        <w:rPr>
          <w:rFonts w:asciiTheme="majorHAnsi" w:hAnsiTheme="majorHAnsi" w:cstheme="majorHAnsi"/>
          <w:b/>
          <w:sz w:val="28"/>
          <w:szCs w:val="28"/>
        </w:rPr>
        <w:t>Después de haber recibido una serie de informaciones relacionados a Modalidades Flexibles, elabora un cuadro com</w:t>
      </w:r>
      <w:r w:rsidR="00BE7A52" w:rsidRPr="00FD2E3A">
        <w:rPr>
          <w:rFonts w:asciiTheme="majorHAnsi" w:hAnsiTheme="majorHAnsi" w:cstheme="majorHAnsi"/>
          <w:b/>
          <w:sz w:val="28"/>
          <w:szCs w:val="28"/>
        </w:rPr>
        <w:t>p</w:t>
      </w:r>
      <w:r w:rsidRPr="00FD2E3A">
        <w:rPr>
          <w:rFonts w:asciiTheme="majorHAnsi" w:hAnsiTheme="majorHAnsi" w:cstheme="majorHAnsi"/>
          <w:b/>
          <w:sz w:val="28"/>
          <w:szCs w:val="28"/>
        </w:rPr>
        <w:t>arativo de los beneficios de las pruebas de suficiencia</w:t>
      </w:r>
      <w:r w:rsidR="00C75D38" w:rsidRPr="00FD2E3A">
        <w:rPr>
          <w:rFonts w:asciiTheme="majorHAnsi" w:hAnsiTheme="majorHAnsi" w:cstheme="majorHAnsi"/>
          <w:b/>
          <w:sz w:val="28"/>
          <w:szCs w:val="28"/>
        </w:rPr>
        <w:t xml:space="preserve"> y pruebas de competencias, </w:t>
      </w:r>
      <w:r w:rsidR="00F368C3" w:rsidRPr="00FD2E3A">
        <w:rPr>
          <w:rFonts w:asciiTheme="majorHAnsi" w:hAnsiTheme="majorHAnsi" w:cstheme="majorHAnsi"/>
          <w:b/>
          <w:sz w:val="28"/>
          <w:szCs w:val="28"/>
        </w:rPr>
        <w:t>sus</w:t>
      </w:r>
      <w:r w:rsidRPr="00FD2E3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261B6" w:rsidRPr="00FD2E3A">
        <w:rPr>
          <w:rFonts w:asciiTheme="majorHAnsi" w:hAnsiTheme="majorHAnsi" w:cstheme="majorHAnsi"/>
          <w:b/>
          <w:sz w:val="28"/>
          <w:szCs w:val="28"/>
        </w:rPr>
        <w:t>beneficios en</w:t>
      </w:r>
      <w:r w:rsidR="00C75D38" w:rsidRPr="00FD2E3A">
        <w:rPr>
          <w:rFonts w:asciiTheme="majorHAnsi" w:hAnsiTheme="majorHAnsi" w:cstheme="majorHAnsi"/>
          <w:b/>
          <w:sz w:val="28"/>
          <w:szCs w:val="28"/>
        </w:rPr>
        <w:t xml:space="preserve"> los diferentes</w:t>
      </w:r>
      <w:r w:rsidR="00945755" w:rsidRPr="00FD2E3A">
        <w:rPr>
          <w:rFonts w:asciiTheme="majorHAnsi" w:hAnsiTheme="majorHAnsi" w:cstheme="majorHAnsi"/>
          <w:b/>
          <w:sz w:val="28"/>
          <w:szCs w:val="28"/>
        </w:rPr>
        <w:t xml:space="preserve"> niveles</w:t>
      </w:r>
      <w:r w:rsidR="0079007E" w:rsidRPr="00FD2E3A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B4437D" w:rsidRPr="00FD2E3A" w:rsidRDefault="00B4437D" w:rsidP="00BE7A52">
      <w:pPr>
        <w:tabs>
          <w:tab w:val="left" w:pos="1170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12955" w:type="dxa"/>
        <w:tblLook w:val="04A0" w:firstRow="1" w:lastRow="0" w:firstColumn="1" w:lastColumn="0" w:noHBand="0" w:noVBand="1"/>
      </w:tblPr>
      <w:tblGrid>
        <w:gridCol w:w="3281"/>
        <w:gridCol w:w="3284"/>
        <w:gridCol w:w="3330"/>
        <w:gridCol w:w="3060"/>
      </w:tblGrid>
      <w:tr w:rsidR="000349EB" w:rsidRPr="00FD2E3A" w:rsidTr="008747E4">
        <w:trPr>
          <w:trHeight w:val="908"/>
        </w:trPr>
        <w:tc>
          <w:tcPr>
            <w:tcW w:w="3281" w:type="dxa"/>
            <w:shd w:val="clear" w:color="auto" w:fill="9CC2E5" w:themeFill="accent1" w:themeFillTint="99"/>
          </w:tcPr>
          <w:p w:rsidR="000349EB" w:rsidRPr="00FD2E3A" w:rsidRDefault="003F73C5" w:rsidP="00BE7A52">
            <w:pPr>
              <w:tabs>
                <w:tab w:val="left" w:pos="1170"/>
              </w:tabs>
              <w:jc w:val="both"/>
              <w:rPr>
                <w:rFonts w:ascii="Arial" w:eastAsia="Cambria" w:hAnsi="Arial" w:cs="Arial"/>
                <w:b/>
                <w:sz w:val="28"/>
                <w:szCs w:val="28"/>
              </w:rPr>
            </w:pPr>
            <w:r w:rsidRPr="00FD2E3A">
              <w:rPr>
                <w:rFonts w:ascii="Arial" w:eastAsia="Cambria" w:hAnsi="Arial" w:cs="Arial"/>
                <w:b/>
                <w:sz w:val="28"/>
                <w:szCs w:val="28"/>
              </w:rPr>
              <w:t>Pruebas</w:t>
            </w:r>
          </w:p>
        </w:tc>
        <w:tc>
          <w:tcPr>
            <w:tcW w:w="3284" w:type="dxa"/>
            <w:shd w:val="clear" w:color="auto" w:fill="9CC2E5" w:themeFill="accent1" w:themeFillTint="99"/>
          </w:tcPr>
          <w:p w:rsidR="000349EB" w:rsidRPr="00FD2E3A" w:rsidRDefault="000349EB" w:rsidP="00BE7A52">
            <w:pPr>
              <w:tabs>
                <w:tab w:val="left" w:pos="1170"/>
              </w:tabs>
              <w:jc w:val="both"/>
              <w:rPr>
                <w:rFonts w:ascii="Arial" w:eastAsia="Cambria" w:hAnsi="Arial" w:cs="Arial"/>
                <w:b/>
                <w:sz w:val="28"/>
                <w:szCs w:val="28"/>
              </w:rPr>
            </w:pPr>
            <w:r w:rsidRPr="00FD2E3A">
              <w:rPr>
                <w:rFonts w:ascii="Arial" w:eastAsia="Cambria" w:hAnsi="Arial" w:cs="Arial"/>
                <w:b/>
                <w:sz w:val="28"/>
                <w:szCs w:val="28"/>
              </w:rPr>
              <w:t>Para</w:t>
            </w:r>
            <w:r w:rsidR="0046193C" w:rsidRPr="00FD2E3A">
              <w:rPr>
                <w:rFonts w:ascii="Arial" w:eastAsia="Cambria" w:hAnsi="Arial" w:cs="Arial"/>
                <w:b/>
                <w:sz w:val="28"/>
                <w:szCs w:val="28"/>
              </w:rPr>
              <w:t xml:space="preserve"> E</w:t>
            </w:r>
            <w:r w:rsidRPr="00FD2E3A">
              <w:rPr>
                <w:rFonts w:ascii="Arial" w:eastAsia="Cambria" w:hAnsi="Arial" w:cs="Arial"/>
                <w:b/>
                <w:sz w:val="28"/>
                <w:szCs w:val="28"/>
              </w:rPr>
              <w:t>ducación Primaria</w:t>
            </w:r>
            <w:r w:rsidR="004E16DC" w:rsidRPr="00FD2E3A">
              <w:rPr>
                <w:rFonts w:ascii="Arial" w:eastAsia="Cambria" w:hAnsi="Arial" w:cs="Arial"/>
                <w:b/>
                <w:sz w:val="28"/>
                <w:szCs w:val="28"/>
              </w:rPr>
              <w:t xml:space="preserve"> de Adultos</w:t>
            </w:r>
          </w:p>
        </w:tc>
        <w:tc>
          <w:tcPr>
            <w:tcW w:w="3330" w:type="dxa"/>
            <w:shd w:val="clear" w:color="auto" w:fill="9CC2E5" w:themeFill="accent1" w:themeFillTint="99"/>
          </w:tcPr>
          <w:p w:rsidR="000349EB" w:rsidRPr="00FD2E3A" w:rsidRDefault="000349EB" w:rsidP="00BE7A52">
            <w:pPr>
              <w:tabs>
                <w:tab w:val="left" w:pos="1170"/>
              </w:tabs>
              <w:jc w:val="both"/>
              <w:rPr>
                <w:rFonts w:ascii="Arial" w:eastAsia="Cambria" w:hAnsi="Arial" w:cs="Arial"/>
                <w:b/>
                <w:sz w:val="28"/>
                <w:szCs w:val="28"/>
              </w:rPr>
            </w:pPr>
            <w:r w:rsidRPr="00FD2E3A">
              <w:rPr>
                <w:rFonts w:ascii="Arial" w:eastAsia="Cambria" w:hAnsi="Arial" w:cs="Arial"/>
                <w:b/>
                <w:sz w:val="28"/>
                <w:szCs w:val="28"/>
              </w:rPr>
              <w:t>Para Educación Pre Media</w:t>
            </w:r>
            <w:r w:rsidR="004E16DC" w:rsidRPr="00FD2E3A">
              <w:rPr>
                <w:rFonts w:ascii="Arial" w:eastAsia="Cambria" w:hAnsi="Arial" w:cs="Arial"/>
                <w:b/>
                <w:sz w:val="28"/>
                <w:szCs w:val="28"/>
              </w:rPr>
              <w:t xml:space="preserve"> de Adultos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:rsidR="000349EB" w:rsidRPr="00FD2E3A" w:rsidRDefault="000349EB" w:rsidP="00BE7A52">
            <w:pPr>
              <w:tabs>
                <w:tab w:val="left" w:pos="1170"/>
              </w:tabs>
              <w:jc w:val="both"/>
              <w:rPr>
                <w:rFonts w:ascii="Arial" w:eastAsia="Cambria" w:hAnsi="Arial" w:cs="Arial"/>
                <w:b/>
                <w:sz w:val="28"/>
                <w:szCs w:val="28"/>
              </w:rPr>
            </w:pPr>
            <w:r w:rsidRPr="00FD2E3A">
              <w:rPr>
                <w:rFonts w:ascii="Arial" w:eastAsia="Cambria" w:hAnsi="Arial" w:cs="Arial"/>
                <w:b/>
                <w:sz w:val="28"/>
                <w:szCs w:val="28"/>
              </w:rPr>
              <w:t>Para Educación Media</w:t>
            </w:r>
          </w:p>
          <w:p w:rsidR="004E16DC" w:rsidRPr="00FD2E3A" w:rsidRDefault="004E16DC" w:rsidP="00BE7A52">
            <w:pPr>
              <w:tabs>
                <w:tab w:val="left" w:pos="1170"/>
              </w:tabs>
              <w:jc w:val="both"/>
              <w:rPr>
                <w:rFonts w:ascii="Arial" w:eastAsia="Cambria" w:hAnsi="Arial" w:cs="Arial"/>
                <w:b/>
                <w:sz w:val="28"/>
                <w:szCs w:val="28"/>
              </w:rPr>
            </w:pPr>
            <w:r w:rsidRPr="00FD2E3A">
              <w:rPr>
                <w:rFonts w:ascii="Arial" w:eastAsia="Cambria" w:hAnsi="Arial" w:cs="Arial"/>
                <w:b/>
                <w:sz w:val="28"/>
                <w:szCs w:val="28"/>
              </w:rPr>
              <w:t>de Adultos</w:t>
            </w:r>
          </w:p>
        </w:tc>
      </w:tr>
      <w:tr w:rsidR="000349EB" w:rsidRPr="00FD2E3A" w:rsidTr="008747E4">
        <w:tc>
          <w:tcPr>
            <w:tcW w:w="3281" w:type="dxa"/>
          </w:tcPr>
          <w:p w:rsidR="00606BE7" w:rsidRPr="00FD2E3A" w:rsidRDefault="000349EB" w:rsidP="00F368C3">
            <w:pPr>
              <w:tabs>
                <w:tab w:val="left" w:pos="1170"/>
              </w:tabs>
              <w:spacing w:line="480" w:lineRule="auto"/>
              <w:jc w:val="both"/>
              <w:rPr>
                <w:rFonts w:ascii="Arial" w:eastAsia="Cambria" w:hAnsi="Arial" w:cs="Arial"/>
                <w:b/>
                <w:sz w:val="28"/>
                <w:szCs w:val="28"/>
              </w:rPr>
            </w:pPr>
            <w:r w:rsidRPr="00FD2E3A">
              <w:rPr>
                <w:rFonts w:ascii="Arial" w:eastAsia="Cambria" w:hAnsi="Arial" w:cs="Arial"/>
                <w:b/>
                <w:sz w:val="28"/>
                <w:szCs w:val="28"/>
              </w:rPr>
              <w:t>Prueba por competencia</w:t>
            </w:r>
          </w:p>
          <w:p w:rsidR="008747E4" w:rsidRPr="00FD2E3A" w:rsidRDefault="008747E4" w:rsidP="00F368C3">
            <w:pPr>
              <w:tabs>
                <w:tab w:val="left" w:pos="1170"/>
              </w:tabs>
              <w:spacing w:line="480" w:lineRule="auto"/>
              <w:jc w:val="both"/>
              <w:rPr>
                <w:rFonts w:ascii="Arial" w:eastAsia="Cambria" w:hAnsi="Arial" w:cs="Arial"/>
                <w:b/>
                <w:sz w:val="28"/>
                <w:szCs w:val="28"/>
              </w:rPr>
            </w:pPr>
          </w:p>
        </w:tc>
        <w:tc>
          <w:tcPr>
            <w:tcW w:w="3284" w:type="dxa"/>
          </w:tcPr>
          <w:p w:rsidR="000349EB" w:rsidRPr="00FD2E3A" w:rsidRDefault="000349EB" w:rsidP="00F368C3">
            <w:pPr>
              <w:tabs>
                <w:tab w:val="left" w:pos="1170"/>
              </w:tabs>
              <w:spacing w:line="480" w:lineRule="auto"/>
              <w:jc w:val="both"/>
              <w:rPr>
                <w:rFonts w:ascii="Arial" w:eastAsia="Cambria" w:hAnsi="Arial" w:cs="Arial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0349EB" w:rsidRPr="00FD2E3A" w:rsidRDefault="000349EB" w:rsidP="00F368C3">
            <w:pPr>
              <w:tabs>
                <w:tab w:val="left" w:pos="1170"/>
              </w:tabs>
              <w:spacing w:line="480" w:lineRule="auto"/>
              <w:jc w:val="both"/>
              <w:rPr>
                <w:rFonts w:ascii="Arial" w:eastAsia="Cambria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0349EB" w:rsidRPr="00FD2E3A" w:rsidRDefault="000349EB" w:rsidP="00F368C3">
            <w:pPr>
              <w:tabs>
                <w:tab w:val="left" w:pos="1170"/>
              </w:tabs>
              <w:spacing w:line="480" w:lineRule="auto"/>
              <w:jc w:val="both"/>
              <w:rPr>
                <w:rFonts w:ascii="Arial" w:eastAsia="Cambria" w:hAnsi="Arial" w:cs="Arial"/>
                <w:b/>
                <w:sz w:val="28"/>
                <w:szCs w:val="28"/>
              </w:rPr>
            </w:pPr>
          </w:p>
        </w:tc>
      </w:tr>
      <w:tr w:rsidR="000349EB" w:rsidRPr="00FD2E3A" w:rsidTr="008747E4">
        <w:trPr>
          <w:trHeight w:val="647"/>
        </w:trPr>
        <w:tc>
          <w:tcPr>
            <w:tcW w:w="3281" w:type="dxa"/>
          </w:tcPr>
          <w:p w:rsidR="00606BE7" w:rsidRPr="00FD2E3A" w:rsidRDefault="000349EB" w:rsidP="00F368C3">
            <w:pPr>
              <w:tabs>
                <w:tab w:val="left" w:pos="1170"/>
              </w:tabs>
              <w:spacing w:line="480" w:lineRule="auto"/>
              <w:jc w:val="both"/>
              <w:rPr>
                <w:rFonts w:ascii="Arial" w:eastAsia="Cambria" w:hAnsi="Arial" w:cs="Arial"/>
                <w:b/>
                <w:sz w:val="28"/>
                <w:szCs w:val="28"/>
              </w:rPr>
            </w:pPr>
            <w:r w:rsidRPr="00FD2E3A">
              <w:rPr>
                <w:rFonts w:ascii="Arial" w:eastAsia="Cambria" w:hAnsi="Arial" w:cs="Arial"/>
                <w:b/>
                <w:sz w:val="28"/>
                <w:szCs w:val="28"/>
              </w:rPr>
              <w:t>Prueba por suficiencia</w:t>
            </w:r>
          </w:p>
          <w:p w:rsidR="004B50F1" w:rsidRPr="00FD2E3A" w:rsidRDefault="004B50F1" w:rsidP="00F368C3">
            <w:pPr>
              <w:tabs>
                <w:tab w:val="left" w:pos="1170"/>
              </w:tabs>
              <w:spacing w:line="480" w:lineRule="auto"/>
              <w:jc w:val="both"/>
              <w:rPr>
                <w:rFonts w:ascii="Arial" w:eastAsia="Cambria" w:hAnsi="Arial" w:cs="Arial"/>
                <w:b/>
                <w:sz w:val="28"/>
                <w:szCs w:val="28"/>
              </w:rPr>
            </w:pPr>
          </w:p>
        </w:tc>
        <w:tc>
          <w:tcPr>
            <w:tcW w:w="3284" w:type="dxa"/>
          </w:tcPr>
          <w:p w:rsidR="000349EB" w:rsidRPr="00FD2E3A" w:rsidRDefault="000349EB" w:rsidP="00F368C3">
            <w:pPr>
              <w:tabs>
                <w:tab w:val="left" w:pos="1170"/>
              </w:tabs>
              <w:spacing w:line="480" w:lineRule="auto"/>
              <w:jc w:val="both"/>
              <w:rPr>
                <w:rFonts w:ascii="Arial" w:eastAsia="Cambria" w:hAnsi="Arial" w:cs="Arial"/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:rsidR="000349EB" w:rsidRPr="00FD2E3A" w:rsidRDefault="000349EB" w:rsidP="00F368C3">
            <w:pPr>
              <w:tabs>
                <w:tab w:val="left" w:pos="1170"/>
              </w:tabs>
              <w:spacing w:line="480" w:lineRule="auto"/>
              <w:jc w:val="both"/>
              <w:rPr>
                <w:rFonts w:ascii="Arial" w:eastAsia="Cambria" w:hAnsi="Arial" w:cs="Arial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0349EB" w:rsidRPr="00FD2E3A" w:rsidRDefault="000349EB" w:rsidP="00F368C3">
            <w:pPr>
              <w:tabs>
                <w:tab w:val="left" w:pos="1170"/>
              </w:tabs>
              <w:spacing w:line="480" w:lineRule="auto"/>
              <w:jc w:val="both"/>
              <w:rPr>
                <w:rFonts w:ascii="Arial" w:eastAsia="Cambria" w:hAnsi="Arial" w:cs="Arial"/>
                <w:b/>
                <w:sz w:val="28"/>
                <w:szCs w:val="28"/>
              </w:rPr>
            </w:pPr>
          </w:p>
        </w:tc>
      </w:tr>
    </w:tbl>
    <w:p w:rsidR="002B09A7" w:rsidRPr="00FD2E3A" w:rsidRDefault="004E16DC" w:rsidP="00F368C3">
      <w:pPr>
        <w:spacing w:line="480" w:lineRule="auto"/>
        <w:rPr>
          <w:rFonts w:asciiTheme="majorHAnsi" w:hAnsiTheme="majorHAnsi" w:cstheme="majorHAnsi"/>
          <w:b/>
          <w:sz w:val="28"/>
          <w:szCs w:val="28"/>
        </w:rPr>
      </w:pPr>
      <w:r w:rsidRPr="00FD2E3A">
        <w:rPr>
          <w:rFonts w:asciiTheme="majorHAnsi" w:hAnsiTheme="majorHAnsi" w:cstheme="majorHAnsi"/>
          <w:b/>
          <w:sz w:val="28"/>
          <w:szCs w:val="28"/>
        </w:rPr>
        <w:t xml:space="preserve">Escribe </w:t>
      </w:r>
      <w:r w:rsidR="002B09A7" w:rsidRPr="00FD2E3A">
        <w:rPr>
          <w:rFonts w:asciiTheme="majorHAnsi" w:hAnsiTheme="majorHAnsi" w:cstheme="majorHAnsi"/>
          <w:b/>
          <w:sz w:val="28"/>
          <w:szCs w:val="28"/>
        </w:rPr>
        <w:t xml:space="preserve"> 5</w:t>
      </w:r>
      <w:r w:rsidRPr="00FD2E3A">
        <w:rPr>
          <w:rFonts w:asciiTheme="majorHAnsi" w:hAnsiTheme="majorHAnsi" w:cstheme="majorHAnsi"/>
          <w:b/>
          <w:sz w:val="28"/>
          <w:szCs w:val="28"/>
        </w:rPr>
        <w:t xml:space="preserve"> aspectos  importantes </w:t>
      </w:r>
      <w:r w:rsidR="002B09A7" w:rsidRPr="00FD2E3A">
        <w:rPr>
          <w:rFonts w:asciiTheme="majorHAnsi" w:hAnsiTheme="majorHAnsi" w:cstheme="majorHAnsi"/>
          <w:b/>
          <w:sz w:val="28"/>
          <w:szCs w:val="28"/>
        </w:rPr>
        <w:t xml:space="preserve"> de las rúbricas en el proceso de evaluación de modalidades flexibles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031"/>
      </w:tblGrid>
      <w:tr w:rsidR="002B09A7" w:rsidRPr="00FD2E3A" w:rsidTr="002B09A7">
        <w:tc>
          <w:tcPr>
            <w:tcW w:w="13031" w:type="dxa"/>
          </w:tcPr>
          <w:p w:rsidR="002B09A7" w:rsidRPr="00FD2E3A" w:rsidRDefault="002B09A7" w:rsidP="00F409D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B09A7" w:rsidRPr="00FD2E3A" w:rsidTr="002B09A7">
        <w:tc>
          <w:tcPr>
            <w:tcW w:w="13031" w:type="dxa"/>
          </w:tcPr>
          <w:p w:rsidR="002B09A7" w:rsidRPr="00FD2E3A" w:rsidRDefault="002B09A7" w:rsidP="00F409D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B09A7" w:rsidRPr="00FD2E3A" w:rsidTr="002B09A7">
        <w:tc>
          <w:tcPr>
            <w:tcW w:w="13031" w:type="dxa"/>
          </w:tcPr>
          <w:p w:rsidR="002B09A7" w:rsidRPr="00FD2E3A" w:rsidRDefault="002B09A7" w:rsidP="00F409D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B09A7" w:rsidRPr="00FD2E3A" w:rsidTr="002B09A7">
        <w:tc>
          <w:tcPr>
            <w:tcW w:w="13031" w:type="dxa"/>
          </w:tcPr>
          <w:p w:rsidR="002B09A7" w:rsidRPr="00FD2E3A" w:rsidRDefault="002B09A7" w:rsidP="00F409D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2B09A7" w:rsidRPr="00FD2E3A" w:rsidTr="002B09A7">
        <w:tc>
          <w:tcPr>
            <w:tcW w:w="13031" w:type="dxa"/>
          </w:tcPr>
          <w:p w:rsidR="002B09A7" w:rsidRPr="00FD2E3A" w:rsidRDefault="002B09A7" w:rsidP="00F409D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2B09A7" w:rsidRPr="00FD2E3A" w:rsidRDefault="002B09A7" w:rsidP="002B09A7">
      <w:pPr>
        <w:rPr>
          <w:b/>
          <w:sz w:val="28"/>
          <w:szCs w:val="28"/>
        </w:rPr>
      </w:pPr>
    </w:p>
    <w:sectPr w:rsidR="002B09A7" w:rsidRPr="00FD2E3A" w:rsidSect="00EC6530">
      <w:footnotePr>
        <w:pos w:val="beneathText"/>
      </w:footnotePr>
      <w:pgSz w:w="15840" w:h="12240" w:orient="landscape" w:code="1"/>
      <w:pgMar w:top="540" w:right="1098" w:bottom="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0A51"/>
    <w:multiLevelType w:val="hybridMultilevel"/>
    <w:tmpl w:val="73C60032"/>
    <w:lvl w:ilvl="0" w:tplc="1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24DD"/>
    <w:multiLevelType w:val="hybridMultilevel"/>
    <w:tmpl w:val="D9DA093E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5EED"/>
    <w:multiLevelType w:val="hybridMultilevel"/>
    <w:tmpl w:val="ABBAA1A4"/>
    <w:lvl w:ilvl="0" w:tplc="427C0060">
      <w:start w:val="19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D1088C"/>
    <w:multiLevelType w:val="hybridMultilevel"/>
    <w:tmpl w:val="73C60032"/>
    <w:lvl w:ilvl="0" w:tplc="1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53822"/>
    <w:multiLevelType w:val="hybridMultilevel"/>
    <w:tmpl w:val="73C60032"/>
    <w:lvl w:ilvl="0" w:tplc="1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F1FEA"/>
    <w:multiLevelType w:val="hybridMultilevel"/>
    <w:tmpl w:val="47DE8D4A"/>
    <w:lvl w:ilvl="0" w:tplc="EB9A02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64C6F"/>
    <w:multiLevelType w:val="hybridMultilevel"/>
    <w:tmpl w:val="F2CC070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C3C88"/>
    <w:multiLevelType w:val="hybridMultilevel"/>
    <w:tmpl w:val="73C60032"/>
    <w:lvl w:ilvl="0" w:tplc="1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30552"/>
    <w:multiLevelType w:val="hybridMultilevel"/>
    <w:tmpl w:val="F194834A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C2CF3"/>
    <w:multiLevelType w:val="hybridMultilevel"/>
    <w:tmpl w:val="73C60032"/>
    <w:lvl w:ilvl="0" w:tplc="1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326B4"/>
    <w:multiLevelType w:val="hybridMultilevel"/>
    <w:tmpl w:val="73C60032"/>
    <w:lvl w:ilvl="0" w:tplc="1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073" w:hanging="360"/>
      </w:pPr>
    </w:lvl>
    <w:lvl w:ilvl="2" w:tplc="180A001B" w:tentative="1">
      <w:start w:val="1"/>
      <w:numFmt w:val="lowerRoman"/>
      <w:lvlText w:val="%3."/>
      <w:lvlJc w:val="right"/>
      <w:pPr>
        <w:ind w:left="2793" w:hanging="180"/>
      </w:pPr>
    </w:lvl>
    <w:lvl w:ilvl="3" w:tplc="180A000F" w:tentative="1">
      <w:start w:val="1"/>
      <w:numFmt w:val="decimal"/>
      <w:lvlText w:val="%4."/>
      <w:lvlJc w:val="left"/>
      <w:pPr>
        <w:ind w:left="3513" w:hanging="360"/>
      </w:pPr>
    </w:lvl>
    <w:lvl w:ilvl="4" w:tplc="180A0019" w:tentative="1">
      <w:start w:val="1"/>
      <w:numFmt w:val="lowerLetter"/>
      <w:lvlText w:val="%5."/>
      <w:lvlJc w:val="left"/>
      <w:pPr>
        <w:ind w:left="4233" w:hanging="360"/>
      </w:pPr>
    </w:lvl>
    <w:lvl w:ilvl="5" w:tplc="180A001B" w:tentative="1">
      <w:start w:val="1"/>
      <w:numFmt w:val="lowerRoman"/>
      <w:lvlText w:val="%6."/>
      <w:lvlJc w:val="right"/>
      <w:pPr>
        <w:ind w:left="4953" w:hanging="180"/>
      </w:pPr>
    </w:lvl>
    <w:lvl w:ilvl="6" w:tplc="180A000F" w:tentative="1">
      <w:start w:val="1"/>
      <w:numFmt w:val="decimal"/>
      <w:lvlText w:val="%7."/>
      <w:lvlJc w:val="left"/>
      <w:pPr>
        <w:ind w:left="5673" w:hanging="360"/>
      </w:pPr>
    </w:lvl>
    <w:lvl w:ilvl="7" w:tplc="180A0019" w:tentative="1">
      <w:start w:val="1"/>
      <w:numFmt w:val="lowerLetter"/>
      <w:lvlText w:val="%8."/>
      <w:lvlJc w:val="left"/>
      <w:pPr>
        <w:ind w:left="6393" w:hanging="360"/>
      </w:pPr>
    </w:lvl>
    <w:lvl w:ilvl="8" w:tplc="1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5E4003A"/>
    <w:multiLevelType w:val="hybridMultilevel"/>
    <w:tmpl w:val="73C60032"/>
    <w:lvl w:ilvl="0" w:tplc="1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67FBE"/>
    <w:multiLevelType w:val="hybridMultilevel"/>
    <w:tmpl w:val="40182FC8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53A2B"/>
    <w:multiLevelType w:val="hybridMultilevel"/>
    <w:tmpl w:val="89D6774C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13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CE"/>
    <w:rsid w:val="00003AA1"/>
    <w:rsid w:val="00004A61"/>
    <w:rsid w:val="00010067"/>
    <w:rsid w:val="000121EC"/>
    <w:rsid w:val="00015347"/>
    <w:rsid w:val="00025FC9"/>
    <w:rsid w:val="000301C6"/>
    <w:rsid w:val="00031846"/>
    <w:rsid w:val="000349EB"/>
    <w:rsid w:val="00044554"/>
    <w:rsid w:val="00047037"/>
    <w:rsid w:val="0005378F"/>
    <w:rsid w:val="00056760"/>
    <w:rsid w:val="000620F6"/>
    <w:rsid w:val="00064474"/>
    <w:rsid w:val="00070377"/>
    <w:rsid w:val="00072376"/>
    <w:rsid w:val="00072EB7"/>
    <w:rsid w:val="00075DB3"/>
    <w:rsid w:val="00076CC6"/>
    <w:rsid w:val="000857A9"/>
    <w:rsid w:val="00091B2C"/>
    <w:rsid w:val="00094EFC"/>
    <w:rsid w:val="000A0EB7"/>
    <w:rsid w:val="000A2E9B"/>
    <w:rsid w:val="000B49D1"/>
    <w:rsid w:val="000B7004"/>
    <w:rsid w:val="000C4AA6"/>
    <w:rsid w:val="000D47E0"/>
    <w:rsid w:val="000D74FE"/>
    <w:rsid w:val="000E1E05"/>
    <w:rsid w:val="000E462D"/>
    <w:rsid w:val="000F6F41"/>
    <w:rsid w:val="001005A8"/>
    <w:rsid w:val="0010074B"/>
    <w:rsid w:val="00101297"/>
    <w:rsid w:val="00101EB1"/>
    <w:rsid w:val="001067B3"/>
    <w:rsid w:val="001069D1"/>
    <w:rsid w:val="00121F37"/>
    <w:rsid w:val="00124AD7"/>
    <w:rsid w:val="00131DD2"/>
    <w:rsid w:val="00133D94"/>
    <w:rsid w:val="00135B48"/>
    <w:rsid w:val="001361E8"/>
    <w:rsid w:val="001365CA"/>
    <w:rsid w:val="0014748A"/>
    <w:rsid w:val="00147EEC"/>
    <w:rsid w:val="00156BBF"/>
    <w:rsid w:val="00157D0E"/>
    <w:rsid w:val="00164C5F"/>
    <w:rsid w:val="001668D8"/>
    <w:rsid w:val="0016704C"/>
    <w:rsid w:val="001670A8"/>
    <w:rsid w:val="00173290"/>
    <w:rsid w:val="00174FFB"/>
    <w:rsid w:val="00176ED6"/>
    <w:rsid w:val="001775EC"/>
    <w:rsid w:val="001A526C"/>
    <w:rsid w:val="001B0774"/>
    <w:rsid w:val="001B1C52"/>
    <w:rsid w:val="001B27F1"/>
    <w:rsid w:val="001B2A7E"/>
    <w:rsid w:val="001B2C2E"/>
    <w:rsid w:val="001B50BC"/>
    <w:rsid w:val="001C4146"/>
    <w:rsid w:val="001C5A85"/>
    <w:rsid w:val="001C63D0"/>
    <w:rsid w:val="001C6CFF"/>
    <w:rsid w:val="001D04F7"/>
    <w:rsid w:val="001D1C64"/>
    <w:rsid w:val="001D3FC4"/>
    <w:rsid w:val="001E0935"/>
    <w:rsid w:val="001E36A1"/>
    <w:rsid w:val="001F2B8A"/>
    <w:rsid w:val="001F2B95"/>
    <w:rsid w:val="001F44FD"/>
    <w:rsid w:val="001F7D09"/>
    <w:rsid w:val="002127DD"/>
    <w:rsid w:val="00214343"/>
    <w:rsid w:val="00215920"/>
    <w:rsid w:val="00216D93"/>
    <w:rsid w:val="00223047"/>
    <w:rsid w:val="002263A0"/>
    <w:rsid w:val="00251E75"/>
    <w:rsid w:val="002529BD"/>
    <w:rsid w:val="00253086"/>
    <w:rsid w:val="00260B57"/>
    <w:rsid w:val="00263D88"/>
    <w:rsid w:val="00276506"/>
    <w:rsid w:val="00282B7F"/>
    <w:rsid w:val="00286889"/>
    <w:rsid w:val="00290A09"/>
    <w:rsid w:val="00292408"/>
    <w:rsid w:val="00295F24"/>
    <w:rsid w:val="002B09A7"/>
    <w:rsid w:val="002C4356"/>
    <w:rsid w:val="002D1889"/>
    <w:rsid w:val="002E6A30"/>
    <w:rsid w:val="002E7804"/>
    <w:rsid w:val="002F004A"/>
    <w:rsid w:val="002F099B"/>
    <w:rsid w:val="002F1570"/>
    <w:rsid w:val="00302A1A"/>
    <w:rsid w:val="00304829"/>
    <w:rsid w:val="003134FB"/>
    <w:rsid w:val="00324A37"/>
    <w:rsid w:val="003315B2"/>
    <w:rsid w:val="003326D1"/>
    <w:rsid w:val="00332E4F"/>
    <w:rsid w:val="0035043E"/>
    <w:rsid w:val="003536CE"/>
    <w:rsid w:val="00361EFF"/>
    <w:rsid w:val="00364715"/>
    <w:rsid w:val="00366E7D"/>
    <w:rsid w:val="00367F77"/>
    <w:rsid w:val="00371095"/>
    <w:rsid w:val="00376B0C"/>
    <w:rsid w:val="00382D2F"/>
    <w:rsid w:val="00387BE1"/>
    <w:rsid w:val="00391399"/>
    <w:rsid w:val="00393C60"/>
    <w:rsid w:val="00394BE7"/>
    <w:rsid w:val="0039771B"/>
    <w:rsid w:val="003A2E56"/>
    <w:rsid w:val="003A6129"/>
    <w:rsid w:val="003C46D4"/>
    <w:rsid w:val="003D6599"/>
    <w:rsid w:val="003E12E5"/>
    <w:rsid w:val="003E187C"/>
    <w:rsid w:val="003E304C"/>
    <w:rsid w:val="003E611A"/>
    <w:rsid w:val="003E7EAB"/>
    <w:rsid w:val="003F73C5"/>
    <w:rsid w:val="00401559"/>
    <w:rsid w:val="00414691"/>
    <w:rsid w:val="00415B39"/>
    <w:rsid w:val="00415C89"/>
    <w:rsid w:val="00415F0D"/>
    <w:rsid w:val="0041686F"/>
    <w:rsid w:val="00456CFB"/>
    <w:rsid w:val="004578C6"/>
    <w:rsid w:val="0046193C"/>
    <w:rsid w:val="00470780"/>
    <w:rsid w:val="004752A5"/>
    <w:rsid w:val="004762D2"/>
    <w:rsid w:val="00477E55"/>
    <w:rsid w:val="00485198"/>
    <w:rsid w:val="00487319"/>
    <w:rsid w:val="0049027F"/>
    <w:rsid w:val="00491087"/>
    <w:rsid w:val="004916F7"/>
    <w:rsid w:val="00491D57"/>
    <w:rsid w:val="004946E0"/>
    <w:rsid w:val="00495CED"/>
    <w:rsid w:val="004B3B59"/>
    <w:rsid w:val="004B50F1"/>
    <w:rsid w:val="004C0527"/>
    <w:rsid w:val="004C10C3"/>
    <w:rsid w:val="004C4DE1"/>
    <w:rsid w:val="004D69D3"/>
    <w:rsid w:val="004E16DC"/>
    <w:rsid w:val="004E74A2"/>
    <w:rsid w:val="004F1C1A"/>
    <w:rsid w:val="004F6D33"/>
    <w:rsid w:val="005019EA"/>
    <w:rsid w:val="00501F51"/>
    <w:rsid w:val="00502026"/>
    <w:rsid w:val="0051010D"/>
    <w:rsid w:val="00510BD4"/>
    <w:rsid w:val="005161A6"/>
    <w:rsid w:val="00527C49"/>
    <w:rsid w:val="00531A64"/>
    <w:rsid w:val="00545F4B"/>
    <w:rsid w:val="00547C45"/>
    <w:rsid w:val="005659D0"/>
    <w:rsid w:val="00577656"/>
    <w:rsid w:val="005778BE"/>
    <w:rsid w:val="005922C0"/>
    <w:rsid w:val="005934EF"/>
    <w:rsid w:val="005A2190"/>
    <w:rsid w:val="005B0354"/>
    <w:rsid w:val="005B58DC"/>
    <w:rsid w:val="005C1CC0"/>
    <w:rsid w:val="005C5F4E"/>
    <w:rsid w:val="005E2834"/>
    <w:rsid w:val="005F3CEA"/>
    <w:rsid w:val="005F56F0"/>
    <w:rsid w:val="006060D2"/>
    <w:rsid w:val="00606BE7"/>
    <w:rsid w:val="006131CF"/>
    <w:rsid w:val="0061706B"/>
    <w:rsid w:val="006230CC"/>
    <w:rsid w:val="006243E1"/>
    <w:rsid w:val="00627C03"/>
    <w:rsid w:val="00633701"/>
    <w:rsid w:val="00635847"/>
    <w:rsid w:val="00655B1B"/>
    <w:rsid w:val="00663363"/>
    <w:rsid w:val="00680968"/>
    <w:rsid w:val="00683650"/>
    <w:rsid w:val="00690B10"/>
    <w:rsid w:val="00694000"/>
    <w:rsid w:val="006A10F8"/>
    <w:rsid w:val="006A13CF"/>
    <w:rsid w:val="006A1592"/>
    <w:rsid w:val="006A352B"/>
    <w:rsid w:val="006A6067"/>
    <w:rsid w:val="006A7008"/>
    <w:rsid w:val="006C19EA"/>
    <w:rsid w:val="006C5EF8"/>
    <w:rsid w:val="006D6005"/>
    <w:rsid w:val="006D7F07"/>
    <w:rsid w:val="006E536B"/>
    <w:rsid w:val="006F4B9A"/>
    <w:rsid w:val="006F5BAE"/>
    <w:rsid w:val="00707D9C"/>
    <w:rsid w:val="00710F54"/>
    <w:rsid w:val="007140B6"/>
    <w:rsid w:val="00717BF1"/>
    <w:rsid w:val="00722E1B"/>
    <w:rsid w:val="00724ADC"/>
    <w:rsid w:val="007263DC"/>
    <w:rsid w:val="00727BD7"/>
    <w:rsid w:val="0073457D"/>
    <w:rsid w:val="00737738"/>
    <w:rsid w:val="0074192B"/>
    <w:rsid w:val="00742EFD"/>
    <w:rsid w:val="007477E5"/>
    <w:rsid w:val="00754648"/>
    <w:rsid w:val="00757314"/>
    <w:rsid w:val="007628AB"/>
    <w:rsid w:val="007652AB"/>
    <w:rsid w:val="007775F0"/>
    <w:rsid w:val="00780514"/>
    <w:rsid w:val="00782EFD"/>
    <w:rsid w:val="007865A2"/>
    <w:rsid w:val="0079007E"/>
    <w:rsid w:val="00797425"/>
    <w:rsid w:val="007A6359"/>
    <w:rsid w:val="007A6F75"/>
    <w:rsid w:val="007C074C"/>
    <w:rsid w:val="007E09D4"/>
    <w:rsid w:val="007E17E1"/>
    <w:rsid w:val="007E77B3"/>
    <w:rsid w:val="007F5E47"/>
    <w:rsid w:val="008000AE"/>
    <w:rsid w:val="00801024"/>
    <w:rsid w:val="008214B0"/>
    <w:rsid w:val="00823212"/>
    <w:rsid w:val="008328C1"/>
    <w:rsid w:val="00836B61"/>
    <w:rsid w:val="00836BD6"/>
    <w:rsid w:val="00841D59"/>
    <w:rsid w:val="00841E67"/>
    <w:rsid w:val="008421B8"/>
    <w:rsid w:val="00842697"/>
    <w:rsid w:val="0084634C"/>
    <w:rsid w:val="0086573F"/>
    <w:rsid w:val="00872FF7"/>
    <w:rsid w:val="008747E4"/>
    <w:rsid w:val="00874869"/>
    <w:rsid w:val="00875639"/>
    <w:rsid w:val="0088313D"/>
    <w:rsid w:val="0088573F"/>
    <w:rsid w:val="00886F71"/>
    <w:rsid w:val="008930BD"/>
    <w:rsid w:val="00896D6C"/>
    <w:rsid w:val="008B05F3"/>
    <w:rsid w:val="008C4E91"/>
    <w:rsid w:val="008C7B6F"/>
    <w:rsid w:val="008D1102"/>
    <w:rsid w:val="008D472E"/>
    <w:rsid w:val="008E6961"/>
    <w:rsid w:val="008F269F"/>
    <w:rsid w:val="00900E00"/>
    <w:rsid w:val="00907A89"/>
    <w:rsid w:val="00912636"/>
    <w:rsid w:val="0091493E"/>
    <w:rsid w:val="00920E86"/>
    <w:rsid w:val="00924D16"/>
    <w:rsid w:val="00925680"/>
    <w:rsid w:val="0092692C"/>
    <w:rsid w:val="0093106A"/>
    <w:rsid w:val="009444F8"/>
    <w:rsid w:val="00945755"/>
    <w:rsid w:val="00946220"/>
    <w:rsid w:val="00950F67"/>
    <w:rsid w:val="00954E1E"/>
    <w:rsid w:val="00955A94"/>
    <w:rsid w:val="0096268F"/>
    <w:rsid w:val="00965544"/>
    <w:rsid w:val="00965D6B"/>
    <w:rsid w:val="009673A8"/>
    <w:rsid w:val="0097002A"/>
    <w:rsid w:val="00970430"/>
    <w:rsid w:val="00973C3A"/>
    <w:rsid w:val="0097684D"/>
    <w:rsid w:val="00980583"/>
    <w:rsid w:val="0098319A"/>
    <w:rsid w:val="0098540D"/>
    <w:rsid w:val="00992669"/>
    <w:rsid w:val="009B1097"/>
    <w:rsid w:val="009B399A"/>
    <w:rsid w:val="009B7C66"/>
    <w:rsid w:val="009C7CE4"/>
    <w:rsid w:val="009E2DBB"/>
    <w:rsid w:val="009E4F77"/>
    <w:rsid w:val="009F0D27"/>
    <w:rsid w:val="009F10D5"/>
    <w:rsid w:val="009F1255"/>
    <w:rsid w:val="009F2821"/>
    <w:rsid w:val="00A02CFF"/>
    <w:rsid w:val="00A04616"/>
    <w:rsid w:val="00A04A2A"/>
    <w:rsid w:val="00A07078"/>
    <w:rsid w:val="00A12E74"/>
    <w:rsid w:val="00A24BDF"/>
    <w:rsid w:val="00A256F7"/>
    <w:rsid w:val="00A32223"/>
    <w:rsid w:val="00A32ADC"/>
    <w:rsid w:val="00A37B3D"/>
    <w:rsid w:val="00A441EA"/>
    <w:rsid w:val="00A574D6"/>
    <w:rsid w:val="00A602D5"/>
    <w:rsid w:val="00A616CD"/>
    <w:rsid w:val="00A649ED"/>
    <w:rsid w:val="00A65996"/>
    <w:rsid w:val="00A71A95"/>
    <w:rsid w:val="00A76A1C"/>
    <w:rsid w:val="00A802B1"/>
    <w:rsid w:val="00AA17E9"/>
    <w:rsid w:val="00AB1762"/>
    <w:rsid w:val="00AB7CF9"/>
    <w:rsid w:val="00AE2638"/>
    <w:rsid w:val="00AE5A07"/>
    <w:rsid w:val="00AE61BB"/>
    <w:rsid w:val="00AF13D5"/>
    <w:rsid w:val="00AF1836"/>
    <w:rsid w:val="00B053CE"/>
    <w:rsid w:val="00B16E8A"/>
    <w:rsid w:val="00B3188B"/>
    <w:rsid w:val="00B327ED"/>
    <w:rsid w:val="00B4437D"/>
    <w:rsid w:val="00B50561"/>
    <w:rsid w:val="00B60A20"/>
    <w:rsid w:val="00B61251"/>
    <w:rsid w:val="00B6205F"/>
    <w:rsid w:val="00B67EB6"/>
    <w:rsid w:val="00B71F0A"/>
    <w:rsid w:val="00B74A79"/>
    <w:rsid w:val="00B74C3C"/>
    <w:rsid w:val="00B75739"/>
    <w:rsid w:val="00B76F0F"/>
    <w:rsid w:val="00B823CC"/>
    <w:rsid w:val="00B83996"/>
    <w:rsid w:val="00B9039D"/>
    <w:rsid w:val="00BA0794"/>
    <w:rsid w:val="00BA7766"/>
    <w:rsid w:val="00BB748D"/>
    <w:rsid w:val="00BD3A56"/>
    <w:rsid w:val="00BD7AF5"/>
    <w:rsid w:val="00BE2851"/>
    <w:rsid w:val="00BE2E2C"/>
    <w:rsid w:val="00BE3C11"/>
    <w:rsid w:val="00BE4F0F"/>
    <w:rsid w:val="00BE5472"/>
    <w:rsid w:val="00BE7A52"/>
    <w:rsid w:val="00BF6D3C"/>
    <w:rsid w:val="00C01431"/>
    <w:rsid w:val="00C04B60"/>
    <w:rsid w:val="00C129DC"/>
    <w:rsid w:val="00C12B9E"/>
    <w:rsid w:val="00C15357"/>
    <w:rsid w:val="00C30388"/>
    <w:rsid w:val="00C30E0D"/>
    <w:rsid w:val="00C35C61"/>
    <w:rsid w:val="00C410E3"/>
    <w:rsid w:val="00C4111C"/>
    <w:rsid w:val="00C53322"/>
    <w:rsid w:val="00C57AA0"/>
    <w:rsid w:val="00C57FC0"/>
    <w:rsid w:val="00C61F5A"/>
    <w:rsid w:val="00C65B4A"/>
    <w:rsid w:val="00C65FF2"/>
    <w:rsid w:val="00C72A8F"/>
    <w:rsid w:val="00C75D38"/>
    <w:rsid w:val="00C76432"/>
    <w:rsid w:val="00C80587"/>
    <w:rsid w:val="00C82AEE"/>
    <w:rsid w:val="00CB0678"/>
    <w:rsid w:val="00CB104C"/>
    <w:rsid w:val="00CB458E"/>
    <w:rsid w:val="00CB4F4F"/>
    <w:rsid w:val="00CB6ACE"/>
    <w:rsid w:val="00CC4F29"/>
    <w:rsid w:val="00CC6310"/>
    <w:rsid w:val="00CD3C1E"/>
    <w:rsid w:val="00CD70D2"/>
    <w:rsid w:val="00CD7A9A"/>
    <w:rsid w:val="00CF7CE6"/>
    <w:rsid w:val="00D0052E"/>
    <w:rsid w:val="00D15841"/>
    <w:rsid w:val="00D30121"/>
    <w:rsid w:val="00D320C3"/>
    <w:rsid w:val="00D32855"/>
    <w:rsid w:val="00D359FB"/>
    <w:rsid w:val="00D37CF8"/>
    <w:rsid w:val="00D41076"/>
    <w:rsid w:val="00D5496E"/>
    <w:rsid w:val="00D57C46"/>
    <w:rsid w:val="00D6783B"/>
    <w:rsid w:val="00D70629"/>
    <w:rsid w:val="00D7176C"/>
    <w:rsid w:val="00D73AB7"/>
    <w:rsid w:val="00D764C0"/>
    <w:rsid w:val="00D801CD"/>
    <w:rsid w:val="00D85F27"/>
    <w:rsid w:val="00D935B6"/>
    <w:rsid w:val="00D96E8F"/>
    <w:rsid w:val="00DA0CA7"/>
    <w:rsid w:val="00DA382E"/>
    <w:rsid w:val="00DB29B1"/>
    <w:rsid w:val="00DD06DD"/>
    <w:rsid w:val="00DD1230"/>
    <w:rsid w:val="00DD5D38"/>
    <w:rsid w:val="00DD7018"/>
    <w:rsid w:val="00DE3278"/>
    <w:rsid w:val="00DE337C"/>
    <w:rsid w:val="00DE3FA4"/>
    <w:rsid w:val="00DF04E4"/>
    <w:rsid w:val="00DF75F7"/>
    <w:rsid w:val="00DF7C84"/>
    <w:rsid w:val="00E01759"/>
    <w:rsid w:val="00E0728C"/>
    <w:rsid w:val="00E10690"/>
    <w:rsid w:val="00E117D7"/>
    <w:rsid w:val="00E17C39"/>
    <w:rsid w:val="00E237DA"/>
    <w:rsid w:val="00E261B6"/>
    <w:rsid w:val="00E26AA9"/>
    <w:rsid w:val="00E27700"/>
    <w:rsid w:val="00E41CAC"/>
    <w:rsid w:val="00E4249F"/>
    <w:rsid w:val="00E471E3"/>
    <w:rsid w:val="00E553F5"/>
    <w:rsid w:val="00E5566D"/>
    <w:rsid w:val="00E73146"/>
    <w:rsid w:val="00E7341C"/>
    <w:rsid w:val="00E75849"/>
    <w:rsid w:val="00E764AF"/>
    <w:rsid w:val="00E82105"/>
    <w:rsid w:val="00E84C3A"/>
    <w:rsid w:val="00E877AC"/>
    <w:rsid w:val="00E87FE6"/>
    <w:rsid w:val="00E906CF"/>
    <w:rsid w:val="00E91D9B"/>
    <w:rsid w:val="00EA116C"/>
    <w:rsid w:val="00EA2350"/>
    <w:rsid w:val="00EA3DEC"/>
    <w:rsid w:val="00EA4F25"/>
    <w:rsid w:val="00EB45C8"/>
    <w:rsid w:val="00EC1EB3"/>
    <w:rsid w:val="00EC556E"/>
    <w:rsid w:val="00EC6530"/>
    <w:rsid w:val="00ED77BE"/>
    <w:rsid w:val="00EE1C65"/>
    <w:rsid w:val="00EE4628"/>
    <w:rsid w:val="00EE4A6A"/>
    <w:rsid w:val="00EE57E1"/>
    <w:rsid w:val="00EF28E8"/>
    <w:rsid w:val="00EF31F0"/>
    <w:rsid w:val="00EF5103"/>
    <w:rsid w:val="00EF5227"/>
    <w:rsid w:val="00F00A03"/>
    <w:rsid w:val="00F06947"/>
    <w:rsid w:val="00F2608B"/>
    <w:rsid w:val="00F32BC0"/>
    <w:rsid w:val="00F368C3"/>
    <w:rsid w:val="00F409D4"/>
    <w:rsid w:val="00F43F3F"/>
    <w:rsid w:val="00F5244E"/>
    <w:rsid w:val="00F54D66"/>
    <w:rsid w:val="00F63D6A"/>
    <w:rsid w:val="00F65B77"/>
    <w:rsid w:val="00F665CA"/>
    <w:rsid w:val="00F743C8"/>
    <w:rsid w:val="00F760CB"/>
    <w:rsid w:val="00F8364B"/>
    <w:rsid w:val="00F84522"/>
    <w:rsid w:val="00F90D5D"/>
    <w:rsid w:val="00FA439A"/>
    <w:rsid w:val="00FB2B59"/>
    <w:rsid w:val="00FB77C9"/>
    <w:rsid w:val="00FC0C3F"/>
    <w:rsid w:val="00FC0E5D"/>
    <w:rsid w:val="00FC3447"/>
    <w:rsid w:val="00FD1C05"/>
    <w:rsid w:val="00FD2813"/>
    <w:rsid w:val="00FD2E3A"/>
    <w:rsid w:val="00FD3BCB"/>
    <w:rsid w:val="00FD673E"/>
    <w:rsid w:val="00FE3E32"/>
    <w:rsid w:val="00FE5842"/>
    <w:rsid w:val="00FE6A3D"/>
    <w:rsid w:val="00FF0073"/>
    <w:rsid w:val="00FF3C10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7428DA-35B5-4F71-9864-F54785C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F6D33"/>
    <w:pPr>
      <w:widowControl w:val="0"/>
      <w:autoSpaceDE w:val="0"/>
      <w:autoSpaceDN w:val="0"/>
    </w:pPr>
    <w:rPr>
      <w:rFonts w:ascii="Calibri" w:eastAsia="Calibri" w:hAnsi="Calibri" w:cs="Calibri"/>
      <w:sz w:val="36"/>
      <w:szCs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6D33"/>
    <w:rPr>
      <w:rFonts w:ascii="Calibri" w:eastAsia="Calibri" w:hAnsi="Calibri" w:cs="Calibri"/>
      <w:sz w:val="36"/>
      <w:szCs w:val="36"/>
      <w:lang w:val="es-ES"/>
    </w:rPr>
  </w:style>
  <w:style w:type="paragraph" w:styleId="Puesto">
    <w:name w:val="Title"/>
    <w:basedOn w:val="Normal"/>
    <w:link w:val="PuestoCar"/>
    <w:uiPriority w:val="1"/>
    <w:qFormat/>
    <w:rsid w:val="004F6D33"/>
    <w:pPr>
      <w:widowControl w:val="0"/>
      <w:autoSpaceDE w:val="0"/>
      <w:autoSpaceDN w:val="0"/>
      <w:spacing w:before="78"/>
      <w:ind w:left="4900" w:right="3932" w:firstLine="7"/>
      <w:jc w:val="center"/>
    </w:pPr>
    <w:rPr>
      <w:rFonts w:ascii="Calibri" w:eastAsia="Calibri" w:hAnsi="Calibri" w:cs="Calibri"/>
      <w:sz w:val="37"/>
      <w:szCs w:val="37"/>
    </w:rPr>
  </w:style>
  <w:style w:type="character" w:customStyle="1" w:styleId="PuestoCar">
    <w:name w:val="Puesto Car"/>
    <w:basedOn w:val="Fuentedeprrafopredeter"/>
    <w:link w:val="Puesto"/>
    <w:uiPriority w:val="1"/>
    <w:rsid w:val="004F6D33"/>
    <w:rPr>
      <w:rFonts w:ascii="Calibri" w:eastAsia="Calibri" w:hAnsi="Calibri" w:cs="Calibri"/>
      <w:sz w:val="37"/>
      <w:szCs w:val="37"/>
      <w:lang w:val="es-ES"/>
    </w:rPr>
  </w:style>
  <w:style w:type="paragraph" w:styleId="Prrafodelista">
    <w:name w:val="List Paragraph"/>
    <w:basedOn w:val="Normal"/>
    <w:uiPriority w:val="34"/>
    <w:qFormat/>
    <w:rsid w:val="0041686F"/>
    <w:pPr>
      <w:ind w:left="720"/>
      <w:contextualSpacing/>
    </w:pPr>
  </w:style>
  <w:style w:type="paragraph" w:styleId="Sinespaciado">
    <w:name w:val="No Spacing"/>
    <w:uiPriority w:val="1"/>
    <w:qFormat/>
    <w:rsid w:val="00416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39"/>
    <w:rsid w:val="00C1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48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869"/>
    <w:rPr>
      <w:rFonts w:ascii="Segoe UI" w:eastAsia="Times New Roman" w:hAnsi="Segoe UI" w:cs="Segoe UI"/>
      <w:sz w:val="18"/>
      <w:szCs w:val="18"/>
      <w:lang w:val="es-ES" w:eastAsia="ar-SA"/>
    </w:rPr>
  </w:style>
  <w:style w:type="paragraph" w:styleId="Descripcin">
    <w:name w:val="caption"/>
    <w:basedOn w:val="Normal"/>
    <w:next w:val="Normal"/>
    <w:qFormat/>
    <w:rsid w:val="004E16DC"/>
    <w:pPr>
      <w:suppressAutoHyphens w:val="0"/>
      <w:jc w:val="center"/>
    </w:pPr>
    <w:rPr>
      <w:rFonts w:ascii="Tahoma" w:hAnsi="Tahoma" w:cs="Tahoma"/>
      <w:b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29C2F-4D12-467C-9D72-E58A24EA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2125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de Landero</dc:creator>
  <cp:keywords/>
  <dc:description/>
  <cp:lastModifiedBy>Cuenta Microsoft</cp:lastModifiedBy>
  <cp:revision>2</cp:revision>
  <cp:lastPrinted>2023-09-22T19:44:00Z</cp:lastPrinted>
  <dcterms:created xsi:type="dcterms:W3CDTF">2023-09-25T13:34:00Z</dcterms:created>
  <dcterms:modified xsi:type="dcterms:W3CDTF">2023-09-25T13:34:00Z</dcterms:modified>
</cp:coreProperties>
</file>