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DE6" w:rsidRPr="00B95DE6" w:rsidRDefault="00B95DE6" w:rsidP="00B95DE6">
      <w:pPr>
        <w:keepNext/>
        <w:keepLines/>
        <w:spacing w:before="240" w:after="0" w:line="240" w:lineRule="auto"/>
        <w:outlineLvl w:val="0"/>
        <w:rPr>
          <w:rFonts w:ascii="Times New Roman" w:eastAsia="Times New Roman" w:hAnsi="Times New Roman" w:cs="Times New Roman"/>
          <w:b/>
          <w:color w:val="2F5496"/>
          <w:sz w:val="24"/>
          <w:szCs w:val="24"/>
          <w:u w:val="single"/>
          <w:lang w:val="en-US" w:eastAsia="en-GB"/>
        </w:rPr>
      </w:pPr>
      <w:bookmarkStart w:id="0" w:name="_heading=h.gjdgxs" w:colFirst="0" w:colLast="0"/>
      <w:bookmarkEnd w:id="0"/>
      <w:r w:rsidRPr="00B95DE6">
        <w:rPr>
          <w:rFonts w:ascii="Times New Roman" w:eastAsia="Times New Roman" w:hAnsi="Times New Roman" w:cs="Times New Roman"/>
          <w:b/>
          <w:color w:val="2F5496"/>
          <w:sz w:val="24"/>
          <w:szCs w:val="24"/>
          <w:u w:val="single"/>
          <w:lang w:val="en-US" w:eastAsia="en-GB"/>
        </w:rPr>
        <w:t>Surgery of the Teat and Udder</w:t>
      </w: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r w:rsidRPr="00B95DE6">
        <w:rPr>
          <w:rFonts w:ascii="Times New Roman" w:eastAsia="Times New Roman" w:hAnsi="Times New Roman" w:cs="Times New Roman"/>
          <w:noProof/>
          <w:sz w:val="24"/>
          <w:szCs w:val="24"/>
          <w:lang w:eastAsia="en-TT"/>
        </w:rPr>
        <w:drawing>
          <wp:inline distT="0" distB="0" distL="0" distR="0" wp14:anchorId="5684D384" wp14:editId="40B35382">
            <wp:extent cx="3263705" cy="1343464"/>
            <wp:effectExtent l="0" t="0" r="635" b="3175"/>
            <wp:docPr id="2" name="image73.png" descr="A picture containing indoor, scissors, hang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3.png" descr="A picture containing indoor, scissors, hanging, table&#10;&#10;Description automatically generated"/>
                    <pic:cNvPicPr preferRelativeResize="0"/>
                  </pic:nvPicPr>
                  <pic:blipFill>
                    <a:blip r:embed="rId5"/>
                    <a:srcRect/>
                    <a:stretch>
                      <a:fillRect/>
                    </a:stretch>
                  </pic:blipFill>
                  <pic:spPr>
                    <a:xfrm>
                      <a:off x="0" y="0"/>
                      <a:ext cx="3265817" cy="1344334"/>
                    </a:xfrm>
                    <a:prstGeom prst="rect">
                      <a:avLst/>
                    </a:prstGeom>
                    <a:ln/>
                  </pic:spPr>
                </pic:pic>
              </a:graphicData>
            </a:graphic>
          </wp:inline>
        </w:drawing>
      </w: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p>
    <w:p w:rsidR="00B95DE6" w:rsidRPr="00B95DE6" w:rsidRDefault="00B95DE6" w:rsidP="00B95DE6">
      <w:pPr>
        <w:spacing w:after="0" w:line="240" w:lineRule="auto"/>
        <w:rPr>
          <w:rFonts w:ascii="Times New Roman" w:eastAsia="Times New Roman" w:hAnsi="Times New Roman" w:cs="Times New Roman"/>
          <w:sz w:val="24"/>
          <w:szCs w:val="24"/>
          <w:highlight w:val="darkGray"/>
          <w:lang w:val="en-US" w:eastAsia="en-GB"/>
        </w:rPr>
      </w:pPr>
      <w:r w:rsidRPr="00B95DE6">
        <w:rPr>
          <w:rFonts w:ascii="Times New Roman" w:eastAsia="Times New Roman" w:hAnsi="Times New Roman" w:cs="Times New Roman"/>
          <w:sz w:val="24"/>
          <w:szCs w:val="24"/>
          <w:highlight w:val="darkGray"/>
          <w:lang w:val="en-US" w:eastAsia="en-GB"/>
        </w:rPr>
        <w:t xml:space="preserve">A- </w:t>
      </w:r>
      <w:proofErr w:type="gramStart"/>
      <w:r w:rsidRPr="00B95DE6">
        <w:rPr>
          <w:rFonts w:ascii="Times New Roman" w:eastAsia="Times New Roman" w:hAnsi="Times New Roman" w:cs="Times New Roman"/>
          <w:sz w:val="24"/>
          <w:szCs w:val="24"/>
          <w:highlight w:val="darkGray"/>
          <w:lang w:val="en-US" w:eastAsia="en-GB"/>
        </w:rPr>
        <w:t>teat</w:t>
      </w:r>
      <w:proofErr w:type="gramEnd"/>
      <w:r w:rsidRPr="00B95DE6">
        <w:rPr>
          <w:rFonts w:ascii="Times New Roman" w:eastAsia="Times New Roman" w:hAnsi="Times New Roman" w:cs="Times New Roman"/>
          <w:sz w:val="24"/>
          <w:szCs w:val="24"/>
          <w:highlight w:val="darkGray"/>
          <w:lang w:val="en-US" w:eastAsia="en-GB"/>
        </w:rPr>
        <w:t xml:space="preserve"> bistoury</w:t>
      </w:r>
    </w:p>
    <w:p w:rsidR="00B95DE6" w:rsidRPr="00B95DE6" w:rsidRDefault="00B95DE6" w:rsidP="00B95DE6">
      <w:pPr>
        <w:spacing w:after="0" w:line="240" w:lineRule="auto"/>
        <w:rPr>
          <w:rFonts w:ascii="Times New Roman" w:eastAsia="Times New Roman" w:hAnsi="Times New Roman" w:cs="Times New Roman"/>
          <w:sz w:val="24"/>
          <w:szCs w:val="24"/>
          <w:highlight w:val="darkGray"/>
          <w:lang w:val="en-US" w:eastAsia="en-GB"/>
        </w:rPr>
      </w:pPr>
      <w:r w:rsidRPr="00B95DE6">
        <w:rPr>
          <w:rFonts w:ascii="Times New Roman" w:eastAsia="Times New Roman" w:hAnsi="Times New Roman" w:cs="Times New Roman"/>
          <w:sz w:val="24"/>
          <w:szCs w:val="24"/>
          <w:highlight w:val="darkGray"/>
          <w:lang w:val="en-US" w:eastAsia="en-GB"/>
        </w:rPr>
        <w:t xml:space="preserve">B- </w:t>
      </w:r>
      <w:proofErr w:type="gramStart"/>
      <w:r w:rsidRPr="00B95DE6">
        <w:rPr>
          <w:rFonts w:ascii="Times New Roman" w:eastAsia="Times New Roman" w:hAnsi="Times New Roman" w:cs="Times New Roman"/>
          <w:sz w:val="24"/>
          <w:szCs w:val="24"/>
          <w:highlight w:val="darkGray"/>
          <w:lang w:val="en-US" w:eastAsia="en-GB"/>
        </w:rPr>
        <w:t>teat</w:t>
      </w:r>
      <w:proofErr w:type="gramEnd"/>
      <w:r w:rsidRPr="00B95DE6">
        <w:rPr>
          <w:rFonts w:ascii="Times New Roman" w:eastAsia="Times New Roman" w:hAnsi="Times New Roman" w:cs="Times New Roman"/>
          <w:sz w:val="24"/>
          <w:szCs w:val="24"/>
          <w:highlight w:val="darkGray"/>
          <w:lang w:val="en-US" w:eastAsia="en-GB"/>
        </w:rPr>
        <w:t xml:space="preserve"> cannula</w:t>
      </w:r>
    </w:p>
    <w:p w:rsidR="00B95DE6" w:rsidRPr="00B95DE6" w:rsidRDefault="00B95DE6" w:rsidP="00B95DE6">
      <w:pPr>
        <w:spacing w:after="0" w:line="240" w:lineRule="auto"/>
        <w:rPr>
          <w:rFonts w:ascii="Times New Roman" w:eastAsia="Times New Roman" w:hAnsi="Times New Roman" w:cs="Times New Roman"/>
          <w:sz w:val="24"/>
          <w:szCs w:val="24"/>
          <w:highlight w:val="darkGray"/>
          <w:lang w:val="en-US" w:eastAsia="en-GB"/>
        </w:rPr>
      </w:pPr>
      <w:r w:rsidRPr="00B95DE6">
        <w:rPr>
          <w:rFonts w:ascii="Times New Roman" w:eastAsia="Times New Roman" w:hAnsi="Times New Roman" w:cs="Times New Roman"/>
          <w:sz w:val="24"/>
          <w:szCs w:val="24"/>
          <w:highlight w:val="darkGray"/>
          <w:lang w:val="en-US" w:eastAsia="en-GB"/>
        </w:rPr>
        <w:t>C-</w:t>
      </w:r>
      <w:proofErr w:type="spellStart"/>
      <w:r w:rsidRPr="00B95DE6">
        <w:rPr>
          <w:rFonts w:ascii="Times New Roman" w:eastAsia="Times New Roman" w:hAnsi="Times New Roman" w:cs="Times New Roman"/>
          <w:sz w:val="24"/>
          <w:szCs w:val="24"/>
          <w:highlight w:val="darkGray"/>
          <w:lang w:val="en-US" w:eastAsia="en-GB"/>
        </w:rPr>
        <w:t>tumour</w:t>
      </w:r>
      <w:proofErr w:type="spellEnd"/>
      <w:r w:rsidRPr="00B95DE6">
        <w:rPr>
          <w:rFonts w:ascii="Times New Roman" w:eastAsia="Times New Roman" w:hAnsi="Times New Roman" w:cs="Times New Roman"/>
          <w:sz w:val="24"/>
          <w:szCs w:val="24"/>
          <w:highlight w:val="darkGray"/>
          <w:lang w:val="en-US" w:eastAsia="en-GB"/>
        </w:rPr>
        <w:t xml:space="preserve"> extractor</w:t>
      </w:r>
    </w:p>
    <w:p w:rsidR="00B95DE6" w:rsidRPr="00B95DE6" w:rsidRDefault="00B95DE6" w:rsidP="00B95DE6">
      <w:pPr>
        <w:spacing w:after="0" w:line="240" w:lineRule="auto"/>
        <w:rPr>
          <w:rFonts w:ascii="Times New Roman" w:eastAsia="Times New Roman" w:hAnsi="Times New Roman" w:cs="Times New Roman"/>
          <w:sz w:val="24"/>
          <w:szCs w:val="24"/>
          <w:highlight w:val="darkGray"/>
          <w:lang w:val="en-US" w:eastAsia="en-GB"/>
        </w:rPr>
      </w:pPr>
      <w:r w:rsidRPr="00B95DE6">
        <w:rPr>
          <w:rFonts w:ascii="Times New Roman" w:eastAsia="Times New Roman" w:hAnsi="Times New Roman" w:cs="Times New Roman"/>
          <w:sz w:val="24"/>
          <w:szCs w:val="24"/>
          <w:highlight w:val="darkGray"/>
          <w:lang w:val="en-US" w:eastAsia="en-GB"/>
        </w:rPr>
        <w:t xml:space="preserve">D- </w:t>
      </w:r>
      <w:proofErr w:type="gramStart"/>
      <w:r w:rsidRPr="00B95DE6">
        <w:rPr>
          <w:rFonts w:ascii="Times New Roman" w:eastAsia="Times New Roman" w:hAnsi="Times New Roman" w:cs="Times New Roman"/>
          <w:sz w:val="24"/>
          <w:szCs w:val="24"/>
          <w:highlight w:val="darkGray"/>
          <w:lang w:val="en-US" w:eastAsia="en-GB"/>
        </w:rPr>
        <w:t>teat</w:t>
      </w:r>
      <w:proofErr w:type="gramEnd"/>
      <w:r w:rsidRPr="00B95DE6">
        <w:rPr>
          <w:rFonts w:ascii="Times New Roman" w:eastAsia="Times New Roman" w:hAnsi="Times New Roman" w:cs="Times New Roman"/>
          <w:sz w:val="24"/>
          <w:szCs w:val="24"/>
          <w:highlight w:val="darkGray"/>
          <w:lang w:val="en-US" w:eastAsia="en-GB"/>
        </w:rPr>
        <w:t xml:space="preserve"> slitter (</w:t>
      </w:r>
      <w:proofErr w:type="spellStart"/>
      <w:r w:rsidRPr="00B95DE6">
        <w:rPr>
          <w:rFonts w:ascii="Times New Roman" w:eastAsia="Times New Roman" w:hAnsi="Times New Roman" w:cs="Times New Roman"/>
          <w:sz w:val="24"/>
          <w:szCs w:val="24"/>
          <w:highlight w:val="darkGray"/>
          <w:lang w:val="en-US" w:eastAsia="en-GB"/>
        </w:rPr>
        <w:t>danish</w:t>
      </w:r>
      <w:proofErr w:type="spellEnd"/>
      <w:r w:rsidRPr="00B95DE6">
        <w:rPr>
          <w:rFonts w:ascii="Times New Roman" w:eastAsia="Times New Roman" w:hAnsi="Times New Roman" w:cs="Times New Roman"/>
          <w:sz w:val="24"/>
          <w:szCs w:val="24"/>
          <w:highlight w:val="darkGray"/>
          <w:lang w:val="en-US" w:eastAsia="en-GB"/>
        </w:rPr>
        <w:t xml:space="preserve"> pattern)</w:t>
      </w:r>
    </w:p>
    <w:p w:rsidR="00B95DE6" w:rsidRPr="00B95DE6" w:rsidRDefault="00B95DE6" w:rsidP="00B95DE6">
      <w:pPr>
        <w:spacing w:after="0" w:line="240" w:lineRule="auto"/>
        <w:rPr>
          <w:rFonts w:ascii="Times New Roman" w:eastAsia="Times New Roman" w:hAnsi="Times New Roman" w:cs="Times New Roman"/>
          <w:sz w:val="24"/>
          <w:szCs w:val="24"/>
          <w:highlight w:val="darkGray"/>
          <w:lang w:val="en-US" w:eastAsia="en-GB"/>
        </w:rPr>
      </w:pPr>
      <w:r w:rsidRPr="00B95DE6">
        <w:rPr>
          <w:rFonts w:ascii="Times New Roman" w:eastAsia="Times New Roman" w:hAnsi="Times New Roman" w:cs="Times New Roman"/>
          <w:sz w:val="24"/>
          <w:szCs w:val="24"/>
          <w:highlight w:val="darkGray"/>
          <w:lang w:val="en-US" w:eastAsia="en-GB"/>
        </w:rPr>
        <w:t xml:space="preserve">E- </w:t>
      </w:r>
      <w:proofErr w:type="gramStart"/>
      <w:r w:rsidRPr="00B95DE6">
        <w:rPr>
          <w:rFonts w:ascii="Times New Roman" w:eastAsia="Times New Roman" w:hAnsi="Times New Roman" w:cs="Times New Roman"/>
          <w:sz w:val="24"/>
          <w:szCs w:val="24"/>
          <w:highlight w:val="darkGray"/>
          <w:lang w:val="en-US" w:eastAsia="en-GB"/>
        </w:rPr>
        <w:t>clamp</w:t>
      </w:r>
      <w:proofErr w:type="gramEnd"/>
    </w:p>
    <w:p w:rsidR="00AC2194" w:rsidRPr="00B95DE6" w:rsidRDefault="00AC2194">
      <w:pPr>
        <w:rPr>
          <w:sz w:val="24"/>
          <w:szCs w:val="24"/>
        </w:rPr>
      </w:pPr>
    </w:p>
    <w:p w:rsidR="00B95DE6" w:rsidRPr="00B95DE6" w:rsidRDefault="00B95DE6" w:rsidP="00B95DE6">
      <w:pPr>
        <w:spacing w:after="0" w:line="240" w:lineRule="auto"/>
        <w:rPr>
          <w:rFonts w:ascii="Times New Roman" w:eastAsia="Times New Roman" w:hAnsi="Times New Roman" w:cs="Times New Roman"/>
          <w:sz w:val="24"/>
          <w:szCs w:val="24"/>
          <w:u w:val="single"/>
          <w:lang w:val="en-US" w:eastAsia="en-GB"/>
        </w:rPr>
      </w:pPr>
      <w:r w:rsidRPr="00B95DE6">
        <w:rPr>
          <w:rFonts w:ascii="Times New Roman" w:eastAsia="Times New Roman" w:hAnsi="Times New Roman" w:cs="Times New Roman"/>
          <w:sz w:val="24"/>
          <w:szCs w:val="24"/>
          <w:u w:val="single"/>
          <w:lang w:val="en-US" w:eastAsia="en-GB"/>
        </w:rPr>
        <w:t>Teat surgery instruments</w:t>
      </w:r>
    </w:p>
    <w:p w:rsidR="00B95DE6" w:rsidRPr="00B95DE6" w:rsidRDefault="00B95DE6" w:rsidP="00B95DE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A #3 scalpel handle and a number 10 surgical blade are needed for debridement.</w:t>
      </w:r>
    </w:p>
    <w:p w:rsidR="00B95DE6" w:rsidRPr="00B95DE6" w:rsidRDefault="00B95DE6" w:rsidP="00B95DE6">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 xml:space="preserve">Small needles, blades </w:t>
      </w:r>
      <w:proofErr w:type="spellStart"/>
      <w:r w:rsidRPr="00B95DE6">
        <w:rPr>
          <w:rFonts w:ascii="Times New Roman" w:eastAsia="Times New Roman" w:hAnsi="Times New Roman" w:cs="Times New Roman"/>
          <w:color w:val="000000"/>
          <w:sz w:val="24"/>
          <w:szCs w:val="24"/>
          <w:lang w:val="en-US" w:eastAsia="en-GB"/>
        </w:rPr>
        <w:t>etc</w:t>
      </w:r>
      <w:proofErr w:type="spellEnd"/>
      <w:r w:rsidRPr="00B95DE6">
        <w:rPr>
          <w:rFonts w:ascii="Times New Roman" w:eastAsia="Times New Roman" w:hAnsi="Times New Roman" w:cs="Times New Roman"/>
          <w:color w:val="000000"/>
          <w:sz w:val="24"/>
          <w:szCs w:val="24"/>
          <w:lang w:val="en-US" w:eastAsia="en-GB"/>
        </w:rPr>
        <w:t xml:space="preserve"> to allow minimum damage to teat, because tissue </w:t>
      </w:r>
      <w:proofErr w:type="spellStart"/>
      <w:r w:rsidRPr="00B95DE6">
        <w:rPr>
          <w:rFonts w:ascii="Times New Roman" w:eastAsia="Times New Roman" w:hAnsi="Times New Roman" w:cs="Times New Roman"/>
          <w:color w:val="000000"/>
          <w:sz w:val="24"/>
          <w:szCs w:val="24"/>
          <w:lang w:val="en-US" w:eastAsia="en-GB"/>
        </w:rPr>
        <w:t>wot</w:t>
      </w:r>
      <w:proofErr w:type="spellEnd"/>
      <w:r w:rsidRPr="00B95DE6">
        <w:rPr>
          <w:rFonts w:ascii="Times New Roman" w:eastAsia="Times New Roman" w:hAnsi="Times New Roman" w:cs="Times New Roman"/>
          <w:color w:val="000000"/>
          <w:sz w:val="24"/>
          <w:szCs w:val="24"/>
          <w:lang w:val="en-US" w:eastAsia="en-GB"/>
        </w:rPr>
        <w:t xml:space="preserve"> heal if milk is constantly leaking out</w:t>
      </w:r>
    </w:p>
    <w:p w:rsidR="00B95DE6" w:rsidRPr="00B95DE6" w:rsidRDefault="00B95DE6" w:rsidP="00B95DE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 xml:space="preserve">A small size </w:t>
      </w:r>
      <w:proofErr w:type="spellStart"/>
      <w:r w:rsidRPr="00B95DE6">
        <w:rPr>
          <w:rFonts w:ascii="Times New Roman" w:eastAsia="Times New Roman" w:hAnsi="Times New Roman" w:cs="Times New Roman"/>
          <w:color w:val="000000"/>
          <w:sz w:val="24"/>
          <w:szCs w:val="24"/>
          <w:lang w:val="en-US" w:eastAsia="en-GB"/>
        </w:rPr>
        <w:t>Metzenbaum</w:t>
      </w:r>
      <w:proofErr w:type="spellEnd"/>
      <w:r w:rsidRPr="00B95DE6">
        <w:rPr>
          <w:rFonts w:ascii="Times New Roman" w:eastAsia="Times New Roman" w:hAnsi="Times New Roman" w:cs="Times New Roman"/>
          <w:color w:val="000000"/>
          <w:sz w:val="24"/>
          <w:szCs w:val="24"/>
          <w:lang w:val="en-US" w:eastAsia="en-GB"/>
        </w:rPr>
        <w:t xml:space="preserve"> is appropriate to trim necrotic or redundant tissue.</w:t>
      </w:r>
    </w:p>
    <w:p w:rsidR="00B95DE6" w:rsidRPr="00B95DE6" w:rsidRDefault="00B95DE6" w:rsidP="00B95DE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An Adson or Brown-Adson thumb forceps is needed for careful manipulation of the tissue.</w:t>
      </w:r>
    </w:p>
    <w:p w:rsidR="00B95DE6" w:rsidRPr="00B95DE6" w:rsidRDefault="00B95DE6" w:rsidP="00B95DE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 xml:space="preserve">Absorbable suture size 3.0 to 4.0 on an </w:t>
      </w:r>
      <w:proofErr w:type="spellStart"/>
      <w:r w:rsidRPr="00B95DE6">
        <w:rPr>
          <w:rFonts w:ascii="Times New Roman" w:eastAsia="Times New Roman" w:hAnsi="Times New Roman" w:cs="Times New Roman"/>
          <w:color w:val="000000"/>
          <w:sz w:val="24"/>
          <w:szCs w:val="24"/>
          <w:lang w:val="en-US" w:eastAsia="en-GB"/>
        </w:rPr>
        <w:t>atraumatic</w:t>
      </w:r>
      <w:proofErr w:type="spellEnd"/>
      <w:r w:rsidRPr="00B95DE6">
        <w:rPr>
          <w:rFonts w:ascii="Times New Roman" w:eastAsia="Times New Roman" w:hAnsi="Times New Roman" w:cs="Times New Roman"/>
          <w:color w:val="000000"/>
          <w:sz w:val="24"/>
          <w:szCs w:val="24"/>
          <w:lang w:val="en-US" w:eastAsia="en-GB"/>
        </w:rPr>
        <w:t xml:space="preserve"> needle for suturing the mucosa and the subcutaneous tissue.</w:t>
      </w:r>
    </w:p>
    <w:p w:rsidR="00B95DE6" w:rsidRPr="00B95DE6" w:rsidRDefault="00B95DE6" w:rsidP="00B95DE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proofErr w:type="spellStart"/>
      <w:r w:rsidRPr="00B95DE6">
        <w:rPr>
          <w:rFonts w:ascii="Times New Roman" w:eastAsia="Times New Roman" w:hAnsi="Times New Roman" w:cs="Times New Roman"/>
          <w:color w:val="000000"/>
          <w:sz w:val="24"/>
          <w:szCs w:val="24"/>
          <w:lang w:val="en-US" w:eastAsia="en-GB"/>
        </w:rPr>
        <w:t>Nonabsorbable</w:t>
      </w:r>
      <w:proofErr w:type="spellEnd"/>
      <w:r w:rsidRPr="00B95DE6">
        <w:rPr>
          <w:rFonts w:ascii="Times New Roman" w:eastAsia="Times New Roman" w:hAnsi="Times New Roman" w:cs="Times New Roman"/>
          <w:color w:val="000000"/>
          <w:sz w:val="24"/>
          <w:szCs w:val="24"/>
          <w:lang w:val="en-US" w:eastAsia="en-GB"/>
        </w:rPr>
        <w:t xml:space="preserve"> monofilament size 2.0 for skin</w:t>
      </w: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p>
    <w:p w:rsidR="00B95DE6" w:rsidRPr="00B95DE6" w:rsidRDefault="00B95DE6" w:rsidP="00B95DE6">
      <w:pPr>
        <w:spacing w:after="0" w:line="240" w:lineRule="auto"/>
        <w:rPr>
          <w:rFonts w:ascii="Times New Roman" w:eastAsia="Times New Roman" w:hAnsi="Times New Roman" w:cs="Times New Roman"/>
          <w:sz w:val="24"/>
          <w:szCs w:val="24"/>
          <w:u w:val="single"/>
          <w:lang w:val="en-US" w:eastAsia="en-GB"/>
        </w:rPr>
      </w:pPr>
      <w:r w:rsidRPr="00B95DE6">
        <w:rPr>
          <w:rFonts w:ascii="Times New Roman" w:eastAsia="Times New Roman" w:hAnsi="Times New Roman" w:cs="Times New Roman"/>
          <w:sz w:val="24"/>
          <w:szCs w:val="24"/>
          <w:u w:val="single"/>
          <w:lang w:val="en-US" w:eastAsia="en-GB"/>
        </w:rPr>
        <w:t>Teat Surgery Instruments</w:t>
      </w:r>
    </w:p>
    <w:p w:rsidR="00B95DE6" w:rsidRPr="00B95DE6" w:rsidRDefault="00B95DE6" w:rsidP="00B95DE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 xml:space="preserve">Teat bistoury </w:t>
      </w:r>
    </w:p>
    <w:p w:rsidR="00B95DE6" w:rsidRPr="00B95DE6" w:rsidRDefault="00B95DE6" w:rsidP="00B95DE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Cornell teat curette</w:t>
      </w:r>
    </w:p>
    <w:p w:rsidR="00B95DE6" w:rsidRPr="00B95DE6" w:rsidRDefault="00B95DE6" w:rsidP="00B95DE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proofErr w:type="spellStart"/>
      <w:r w:rsidRPr="00B95DE6">
        <w:rPr>
          <w:rFonts w:ascii="Times New Roman" w:eastAsia="Times New Roman" w:hAnsi="Times New Roman" w:cs="Times New Roman"/>
          <w:color w:val="000000"/>
          <w:sz w:val="24"/>
          <w:szCs w:val="24"/>
          <w:lang w:val="en-US" w:eastAsia="en-GB"/>
        </w:rPr>
        <w:t>Lichty</w:t>
      </w:r>
      <w:proofErr w:type="spellEnd"/>
      <w:r w:rsidRPr="00B95DE6">
        <w:rPr>
          <w:rFonts w:ascii="Times New Roman" w:eastAsia="Times New Roman" w:hAnsi="Times New Roman" w:cs="Times New Roman"/>
          <w:color w:val="000000"/>
          <w:sz w:val="24"/>
          <w:szCs w:val="24"/>
          <w:lang w:val="en-US" w:eastAsia="en-GB"/>
        </w:rPr>
        <w:t xml:space="preserve"> teat knife</w:t>
      </w:r>
    </w:p>
    <w:p w:rsidR="00B95DE6" w:rsidRPr="00B95DE6" w:rsidRDefault="00B95DE6" w:rsidP="00B95DE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Tumor extractors</w:t>
      </w:r>
    </w:p>
    <w:p w:rsidR="00B95DE6" w:rsidRPr="00B95DE6" w:rsidRDefault="00B95DE6" w:rsidP="00B95DE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Slitters</w:t>
      </w:r>
    </w:p>
    <w:p w:rsidR="00B95DE6" w:rsidRPr="00B95DE6" w:rsidRDefault="00B95DE6" w:rsidP="00B95DE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Udder-Infusion Cannula</w:t>
      </w:r>
    </w:p>
    <w:p w:rsidR="00B95DE6" w:rsidRPr="00B95DE6" w:rsidRDefault="00B95DE6" w:rsidP="00B95DE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self-retaining teat cannula/tubes</w:t>
      </w:r>
    </w:p>
    <w:p w:rsidR="00B95DE6" w:rsidRPr="00B95DE6" w:rsidRDefault="00B95DE6" w:rsidP="00B95DE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Teat Dilator</w:t>
      </w: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p>
    <w:p w:rsidR="00B95DE6" w:rsidRPr="00B95DE6" w:rsidRDefault="00B95DE6" w:rsidP="00B95DE6">
      <w:pPr>
        <w:spacing w:after="0" w:line="240" w:lineRule="auto"/>
        <w:rPr>
          <w:rFonts w:ascii="Times New Roman" w:eastAsia="Times New Roman" w:hAnsi="Times New Roman" w:cs="Times New Roman"/>
          <w:sz w:val="24"/>
          <w:szCs w:val="24"/>
          <w:u w:val="single"/>
          <w:lang w:val="en-US" w:eastAsia="en-GB"/>
        </w:rPr>
      </w:pPr>
      <w:r w:rsidRPr="00B95DE6">
        <w:rPr>
          <w:rFonts w:ascii="Times New Roman" w:eastAsia="Times New Roman" w:hAnsi="Times New Roman" w:cs="Times New Roman"/>
          <w:sz w:val="24"/>
          <w:szCs w:val="24"/>
          <w:u w:val="single"/>
          <w:lang w:val="en-US" w:eastAsia="en-GB"/>
        </w:rPr>
        <w:t>Udder-Infusion Cannula</w:t>
      </w:r>
    </w:p>
    <w:p w:rsidR="00B95DE6" w:rsidRPr="00B95DE6" w:rsidRDefault="00B95DE6" w:rsidP="00B95DE6">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 xml:space="preserve">Function: to administer medication into the teat canal. Other possible uses include draining a </w:t>
      </w:r>
      <w:proofErr w:type="spellStart"/>
      <w:r w:rsidRPr="00B95DE6">
        <w:rPr>
          <w:rFonts w:ascii="Times New Roman" w:eastAsia="Times New Roman" w:hAnsi="Times New Roman" w:cs="Times New Roman"/>
          <w:color w:val="000000"/>
          <w:sz w:val="24"/>
          <w:szCs w:val="24"/>
          <w:lang w:val="en-US" w:eastAsia="en-GB"/>
        </w:rPr>
        <w:t>mastitic</w:t>
      </w:r>
      <w:proofErr w:type="spellEnd"/>
      <w:r w:rsidRPr="00B95DE6">
        <w:rPr>
          <w:rFonts w:ascii="Times New Roman" w:eastAsia="Times New Roman" w:hAnsi="Times New Roman" w:cs="Times New Roman"/>
          <w:color w:val="000000"/>
          <w:sz w:val="24"/>
          <w:szCs w:val="24"/>
          <w:lang w:val="en-US" w:eastAsia="en-GB"/>
        </w:rPr>
        <w:t xml:space="preserve"> quarter, keeping a teat canal or sphincter open during and after surgery, flushing an abscess, and performing a peritoneal tap.</w:t>
      </w:r>
    </w:p>
    <w:p w:rsidR="00B95DE6" w:rsidRPr="00B95DE6" w:rsidRDefault="00B95DE6" w:rsidP="00B95DE6">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Characteristics: a blunted needle like tube can be inserted into the teat canal. By using a syringe, medication can then be injected.</w:t>
      </w:r>
    </w:p>
    <w:p w:rsidR="00B95DE6" w:rsidRPr="00B95DE6" w:rsidRDefault="00B95DE6" w:rsidP="00B95DE6">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noProof/>
          <w:color w:val="000000"/>
          <w:sz w:val="24"/>
          <w:szCs w:val="24"/>
          <w:lang w:eastAsia="en-TT"/>
        </w:rPr>
        <w:lastRenderedPageBreak/>
        <w:drawing>
          <wp:inline distT="0" distB="0" distL="0" distR="0" wp14:anchorId="4DF46455" wp14:editId="33B9F3B6">
            <wp:extent cx="1732277" cy="1158533"/>
            <wp:effectExtent l="0" t="0" r="0" b="0"/>
            <wp:docPr id="3" name="image76.png" descr="A close up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6.png" descr="A close up of a building&#10;&#10;Description automatically generated"/>
                    <pic:cNvPicPr preferRelativeResize="0"/>
                  </pic:nvPicPr>
                  <pic:blipFill>
                    <a:blip r:embed="rId6"/>
                    <a:srcRect/>
                    <a:stretch>
                      <a:fillRect/>
                    </a:stretch>
                  </pic:blipFill>
                  <pic:spPr>
                    <a:xfrm>
                      <a:off x="0" y="0"/>
                      <a:ext cx="1733076" cy="1159068"/>
                    </a:xfrm>
                    <a:prstGeom prst="rect">
                      <a:avLst/>
                    </a:prstGeom>
                    <a:ln/>
                  </pic:spPr>
                </pic:pic>
              </a:graphicData>
            </a:graphic>
          </wp:inline>
        </w:drawing>
      </w:r>
      <w:r w:rsidRPr="00B95DE6">
        <w:rPr>
          <w:rFonts w:ascii="Times New Roman" w:eastAsia="Times New Roman" w:hAnsi="Times New Roman" w:cs="Times New Roman"/>
          <w:noProof/>
          <w:color w:val="000000"/>
          <w:sz w:val="24"/>
          <w:szCs w:val="24"/>
          <w:lang w:eastAsia="en-TT"/>
        </w:rPr>
        <w:drawing>
          <wp:inline distT="0" distB="0" distL="0" distR="0" wp14:anchorId="7FC756FE" wp14:editId="1D615239">
            <wp:extent cx="2408424" cy="1162050"/>
            <wp:effectExtent l="0" t="0" r="5080" b="0"/>
            <wp:docPr id="4" name="image87.png" descr="A picture containing object, indoor, table,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png" descr="A picture containing object, indoor, table, sitting&#10;&#10;Description automatically generated"/>
                    <pic:cNvPicPr preferRelativeResize="0"/>
                  </pic:nvPicPr>
                  <pic:blipFill>
                    <a:blip r:embed="rId7"/>
                    <a:srcRect/>
                    <a:stretch>
                      <a:fillRect/>
                    </a:stretch>
                  </pic:blipFill>
                  <pic:spPr>
                    <a:xfrm>
                      <a:off x="0" y="0"/>
                      <a:ext cx="2408697" cy="1162182"/>
                    </a:xfrm>
                    <a:prstGeom prst="rect">
                      <a:avLst/>
                    </a:prstGeom>
                    <a:ln/>
                  </pic:spPr>
                </pic:pic>
              </a:graphicData>
            </a:graphic>
          </wp:inline>
        </w:drawing>
      </w: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p>
    <w:p w:rsidR="00B95DE6" w:rsidRPr="00B95DE6" w:rsidRDefault="00B95DE6" w:rsidP="00B95DE6">
      <w:pPr>
        <w:spacing w:after="0" w:line="240" w:lineRule="auto"/>
        <w:rPr>
          <w:rFonts w:ascii="Times New Roman" w:eastAsia="Times New Roman" w:hAnsi="Times New Roman" w:cs="Times New Roman"/>
          <w:sz w:val="24"/>
          <w:szCs w:val="24"/>
          <w:u w:val="single"/>
          <w:lang w:val="en-US" w:eastAsia="en-GB"/>
        </w:rPr>
      </w:pPr>
      <w:r w:rsidRPr="00B95DE6">
        <w:rPr>
          <w:rFonts w:ascii="Times New Roman" w:eastAsia="Times New Roman" w:hAnsi="Times New Roman" w:cs="Times New Roman"/>
          <w:sz w:val="24"/>
          <w:szCs w:val="24"/>
          <w:u w:val="single"/>
          <w:lang w:val="en-US" w:eastAsia="en-GB"/>
        </w:rPr>
        <w:t>Self-retaining teat cannula/tubes</w:t>
      </w:r>
    </w:p>
    <w:p w:rsidR="00B95DE6" w:rsidRPr="00B95DE6" w:rsidRDefault="00B95DE6" w:rsidP="00B95DE6">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Function: to keep an injured teat open for milking</w:t>
      </w:r>
    </w:p>
    <w:p w:rsidR="00B95DE6" w:rsidRPr="00B95DE6" w:rsidRDefault="00B95DE6" w:rsidP="00B95DE6">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Characteristics: these tubes are inserted after surgery or after a surgery that may cause the teat to swell. They help to keep the canal patent while the teat heals.</w:t>
      </w:r>
    </w:p>
    <w:p w:rsidR="00B95DE6" w:rsidRPr="00B95DE6" w:rsidRDefault="00B95DE6" w:rsidP="00B95DE6">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noProof/>
          <w:color w:val="000000"/>
          <w:sz w:val="24"/>
          <w:szCs w:val="24"/>
          <w:lang w:eastAsia="en-TT"/>
        </w:rPr>
        <w:drawing>
          <wp:inline distT="0" distB="0" distL="0" distR="0" wp14:anchorId="399C299A" wp14:editId="36F4CB11">
            <wp:extent cx="2286000" cy="499550"/>
            <wp:effectExtent l="0" t="0" r="0" b="0"/>
            <wp:docPr id="5" name="image82.png" descr="A close up of an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2.png" descr="A close up of an object&#10;&#10;Description automatically generated"/>
                    <pic:cNvPicPr preferRelativeResize="0"/>
                  </pic:nvPicPr>
                  <pic:blipFill>
                    <a:blip r:embed="rId8"/>
                    <a:srcRect/>
                    <a:stretch>
                      <a:fillRect/>
                    </a:stretch>
                  </pic:blipFill>
                  <pic:spPr>
                    <a:xfrm>
                      <a:off x="0" y="0"/>
                      <a:ext cx="2286493" cy="499658"/>
                    </a:xfrm>
                    <a:prstGeom prst="rect">
                      <a:avLst/>
                    </a:prstGeom>
                    <a:ln/>
                  </pic:spPr>
                </pic:pic>
              </a:graphicData>
            </a:graphic>
          </wp:inline>
        </w:drawing>
      </w:r>
    </w:p>
    <w:p w:rsidR="00B95DE6" w:rsidRPr="00B95DE6" w:rsidRDefault="00B95DE6" w:rsidP="00B95DE6">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noProof/>
          <w:color w:val="000000"/>
          <w:sz w:val="24"/>
          <w:szCs w:val="24"/>
          <w:lang w:eastAsia="en-TT"/>
        </w:rPr>
        <w:drawing>
          <wp:inline distT="0" distB="0" distL="0" distR="0" wp14:anchorId="681F2803" wp14:editId="0E4ED6F5">
            <wp:extent cx="1292078" cy="829994"/>
            <wp:effectExtent l="0" t="0" r="3810" b="0"/>
            <wp:docPr id="6" name="image84.png" descr="A picture containing weapon, knif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4.png" descr="A picture containing weapon, knife&#10;&#10;Description automatically generated"/>
                    <pic:cNvPicPr preferRelativeResize="0"/>
                  </pic:nvPicPr>
                  <pic:blipFill>
                    <a:blip r:embed="rId9"/>
                    <a:srcRect/>
                    <a:stretch>
                      <a:fillRect/>
                    </a:stretch>
                  </pic:blipFill>
                  <pic:spPr>
                    <a:xfrm>
                      <a:off x="0" y="0"/>
                      <a:ext cx="1292555" cy="830300"/>
                    </a:xfrm>
                    <a:prstGeom prst="rect">
                      <a:avLst/>
                    </a:prstGeom>
                    <a:ln/>
                  </pic:spPr>
                </pic:pic>
              </a:graphicData>
            </a:graphic>
          </wp:inline>
        </w:drawing>
      </w:r>
    </w:p>
    <w:p w:rsidR="00B95DE6" w:rsidRPr="00B95DE6" w:rsidRDefault="00B95DE6" w:rsidP="00B95DE6">
      <w:pPr>
        <w:numPr>
          <w:ilvl w:val="1"/>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proofErr w:type="spellStart"/>
      <w:r w:rsidRPr="00B95DE6">
        <w:rPr>
          <w:rFonts w:ascii="Times New Roman" w:eastAsia="Times New Roman" w:hAnsi="Times New Roman" w:cs="Times New Roman"/>
          <w:color w:val="000000"/>
          <w:sz w:val="24"/>
          <w:szCs w:val="24"/>
          <w:lang w:val="en-US" w:eastAsia="en-GB"/>
        </w:rPr>
        <w:t>Dr</w:t>
      </w:r>
      <w:proofErr w:type="spellEnd"/>
      <w:r w:rsidRPr="00B95DE6">
        <w:rPr>
          <w:rFonts w:ascii="Times New Roman" w:eastAsia="Times New Roman" w:hAnsi="Times New Roman" w:cs="Times New Roman"/>
          <w:color w:val="000000"/>
          <w:sz w:val="24"/>
          <w:szCs w:val="24"/>
          <w:lang w:val="en-US" w:eastAsia="en-GB"/>
        </w:rPr>
        <w:t xml:space="preserve"> </w:t>
      </w:r>
      <w:proofErr w:type="spellStart"/>
      <w:r w:rsidRPr="00B95DE6">
        <w:rPr>
          <w:rFonts w:ascii="Times New Roman" w:eastAsia="Times New Roman" w:hAnsi="Times New Roman" w:cs="Times New Roman"/>
          <w:color w:val="000000"/>
          <w:sz w:val="24"/>
          <w:szCs w:val="24"/>
          <w:lang w:val="en-US" w:eastAsia="en-GB"/>
        </w:rPr>
        <w:t>larsen’s</w:t>
      </w:r>
      <w:proofErr w:type="spellEnd"/>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p>
    <w:p w:rsidR="00B95DE6" w:rsidRPr="00B95DE6" w:rsidRDefault="00B95DE6" w:rsidP="00B95DE6">
      <w:pPr>
        <w:spacing w:after="0" w:line="240" w:lineRule="auto"/>
        <w:rPr>
          <w:rFonts w:ascii="Times New Roman" w:eastAsia="Times New Roman" w:hAnsi="Times New Roman" w:cs="Times New Roman"/>
          <w:sz w:val="24"/>
          <w:szCs w:val="24"/>
          <w:u w:val="single"/>
          <w:lang w:val="en-US" w:eastAsia="en-GB"/>
        </w:rPr>
      </w:pPr>
      <w:r w:rsidRPr="00B95DE6">
        <w:rPr>
          <w:rFonts w:ascii="Times New Roman" w:eastAsia="Times New Roman" w:hAnsi="Times New Roman" w:cs="Times New Roman"/>
          <w:sz w:val="24"/>
          <w:szCs w:val="24"/>
          <w:u w:val="single"/>
          <w:lang w:val="en-US" w:eastAsia="en-GB"/>
        </w:rPr>
        <w:t>Teat Dilator</w:t>
      </w:r>
    </w:p>
    <w:p w:rsidR="00B95DE6" w:rsidRPr="00B95DE6" w:rsidRDefault="00B95DE6" w:rsidP="00B95DE6">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Function: To open the teat canal</w:t>
      </w:r>
    </w:p>
    <w:p w:rsidR="00B95DE6" w:rsidRPr="00B95DE6" w:rsidRDefault="00B95DE6" w:rsidP="00B95DE6">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Characteristics: A gradually widening instrument is slipped into the teat canal to open it.</w:t>
      </w:r>
    </w:p>
    <w:p w:rsidR="00B95DE6" w:rsidRPr="00B95DE6" w:rsidRDefault="00B95DE6" w:rsidP="00B95DE6">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noProof/>
          <w:color w:val="000000"/>
          <w:sz w:val="24"/>
          <w:szCs w:val="24"/>
          <w:lang w:eastAsia="en-TT"/>
        </w:rPr>
        <w:drawing>
          <wp:inline distT="0" distB="0" distL="0" distR="0" wp14:anchorId="01991CA5" wp14:editId="69EC9CC9">
            <wp:extent cx="1565063" cy="923925"/>
            <wp:effectExtent l="0" t="0" r="0" b="3175"/>
            <wp:docPr id="7" name="image91.png" descr="A picture containing sitting, toothbrush, surface, remo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1.png" descr="A picture containing sitting, toothbrush, surface, remote&#10;&#10;Description automatically generated"/>
                    <pic:cNvPicPr preferRelativeResize="0"/>
                  </pic:nvPicPr>
                  <pic:blipFill>
                    <a:blip r:embed="rId10"/>
                    <a:srcRect/>
                    <a:stretch>
                      <a:fillRect/>
                    </a:stretch>
                  </pic:blipFill>
                  <pic:spPr>
                    <a:xfrm>
                      <a:off x="0" y="0"/>
                      <a:ext cx="1566476" cy="924759"/>
                    </a:xfrm>
                    <a:prstGeom prst="rect">
                      <a:avLst/>
                    </a:prstGeom>
                    <a:ln/>
                  </pic:spPr>
                </pic:pic>
              </a:graphicData>
            </a:graphic>
          </wp:inline>
        </w:drawing>
      </w:r>
      <w:r w:rsidRPr="00B95DE6">
        <w:rPr>
          <w:rFonts w:ascii="Times New Roman" w:eastAsia="Times New Roman" w:hAnsi="Times New Roman" w:cs="Times New Roman"/>
          <w:noProof/>
          <w:color w:val="000000"/>
          <w:sz w:val="24"/>
          <w:szCs w:val="24"/>
          <w:lang w:eastAsia="en-TT"/>
        </w:rPr>
        <w:drawing>
          <wp:inline distT="0" distB="0" distL="0" distR="0" wp14:anchorId="3547C9BA" wp14:editId="1E12A96F">
            <wp:extent cx="977704" cy="900332"/>
            <wp:effectExtent l="0" t="0" r="635" b="1905"/>
            <wp:docPr id="8" name="image85.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descr="Shape, arrow&#10;&#10;Description automatically generated"/>
                    <pic:cNvPicPr preferRelativeResize="0"/>
                  </pic:nvPicPr>
                  <pic:blipFill>
                    <a:blip r:embed="rId11"/>
                    <a:srcRect/>
                    <a:stretch>
                      <a:fillRect/>
                    </a:stretch>
                  </pic:blipFill>
                  <pic:spPr>
                    <a:xfrm>
                      <a:off x="0" y="0"/>
                      <a:ext cx="978124" cy="900719"/>
                    </a:xfrm>
                    <a:prstGeom prst="rect">
                      <a:avLst/>
                    </a:prstGeom>
                    <a:ln/>
                  </pic:spPr>
                </pic:pic>
              </a:graphicData>
            </a:graphic>
          </wp:inline>
        </w:drawing>
      </w: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p>
    <w:p w:rsidR="00B95DE6" w:rsidRPr="00B95DE6" w:rsidRDefault="00B95DE6" w:rsidP="00B95DE6">
      <w:pPr>
        <w:spacing w:after="0" w:line="240" w:lineRule="auto"/>
        <w:rPr>
          <w:rFonts w:ascii="Times New Roman" w:eastAsia="Times New Roman" w:hAnsi="Times New Roman" w:cs="Times New Roman"/>
          <w:sz w:val="24"/>
          <w:szCs w:val="24"/>
          <w:u w:val="single"/>
          <w:lang w:val="en-US" w:eastAsia="en-GB"/>
        </w:rPr>
      </w:pPr>
      <w:proofErr w:type="spellStart"/>
      <w:r w:rsidRPr="00B95DE6">
        <w:rPr>
          <w:rFonts w:ascii="Times New Roman" w:eastAsia="Times New Roman" w:hAnsi="Times New Roman" w:cs="Times New Roman"/>
          <w:sz w:val="24"/>
          <w:szCs w:val="24"/>
          <w:u w:val="single"/>
          <w:lang w:val="en-US" w:eastAsia="en-GB"/>
        </w:rPr>
        <w:t>Lichty</w:t>
      </w:r>
      <w:proofErr w:type="spellEnd"/>
      <w:r w:rsidRPr="00B95DE6">
        <w:rPr>
          <w:rFonts w:ascii="Times New Roman" w:eastAsia="Times New Roman" w:hAnsi="Times New Roman" w:cs="Times New Roman"/>
          <w:sz w:val="24"/>
          <w:szCs w:val="24"/>
          <w:u w:val="single"/>
          <w:lang w:val="en-US" w:eastAsia="en-GB"/>
        </w:rPr>
        <w:t xml:space="preserve"> Teat knife, or bistoury</w:t>
      </w:r>
    </w:p>
    <w:p w:rsidR="00B95DE6" w:rsidRPr="00B95DE6" w:rsidRDefault="00B95DE6" w:rsidP="00B95DE6">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 xml:space="preserve">Function: to open </w:t>
      </w:r>
      <w:proofErr w:type="spellStart"/>
      <w:r w:rsidRPr="00B95DE6">
        <w:rPr>
          <w:rFonts w:ascii="Times New Roman" w:eastAsia="Times New Roman" w:hAnsi="Times New Roman" w:cs="Times New Roman"/>
          <w:color w:val="000000"/>
          <w:sz w:val="24"/>
          <w:szCs w:val="24"/>
          <w:lang w:val="en-US" w:eastAsia="en-GB"/>
        </w:rPr>
        <w:t>stenotic</w:t>
      </w:r>
      <w:proofErr w:type="spellEnd"/>
      <w:r w:rsidRPr="00B95DE6">
        <w:rPr>
          <w:rFonts w:ascii="Times New Roman" w:eastAsia="Times New Roman" w:hAnsi="Times New Roman" w:cs="Times New Roman"/>
          <w:color w:val="000000"/>
          <w:sz w:val="24"/>
          <w:szCs w:val="24"/>
          <w:lang w:val="en-US" w:eastAsia="en-GB"/>
        </w:rPr>
        <w:t xml:space="preserve"> teats by incising through scar tissue or other constricting tissue</w:t>
      </w:r>
    </w:p>
    <w:p w:rsidR="00B95DE6" w:rsidRPr="00B95DE6" w:rsidRDefault="00B95DE6" w:rsidP="00B95DE6">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Characteristics: is slims stainless steel blade is attached to a handle. The point or tip of the blade maybe sharp or blunt.</w:t>
      </w:r>
    </w:p>
    <w:p w:rsidR="00B95DE6" w:rsidRPr="00B95DE6" w:rsidRDefault="00B95DE6" w:rsidP="00B95DE6">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noProof/>
          <w:color w:val="000000"/>
          <w:sz w:val="24"/>
          <w:szCs w:val="24"/>
          <w:lang w:eastAsia="en-TT"/>
        </w:rPr>
        <w:drawing>
          <wp:inline distT="0" distB="0" distL="0" distR="0" wp14:anchorId="4CFAB807" wp14:editId="4972C0EE">
            <wp:extent cx="3317240" cy="686607"/>
            <wp:effectExtent l="0" t="0" r="0" b="0"/>
            <wp:docPr id="9" name="image93.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3.png" descr="A picture containing graphical user interface&#10;&#10;Description automatically generated"/>
                    <pic:cNvPicPr preferRelativeResize="0"/>
                  </pic:nvPicPr>
                  <pic:blipFill>
                    <a:blip r:embed="rId12"/>
                    <a:srcRect/>
                    <a:stretch>
                      <a:fillRect/>
                    </a:stretch>
                  </pic:blipFill>
                  <pic:spPr>
                    <a:xfrm>
                      <a:off x="0" y="0"/>
                      <a:ext cx="3317975" cy="686759"/>
                    </a:xfrm>
                    <a:prstGeom prst="rect">
                      <a:avLst/>
                    </a:prstGeom>
                    <a:ln/>
                  </pic:spPr>
                </pic:pic>
              </a:graphicData>
            </a:graphic>
          </wp:inline>
        </w:drawing>
      </w: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p>
    <w:p w:rsidR="00B95DE6" w:rsidRPr="00B95DE6" w:rsidRDefault="00B95DE6" w:rsidP="00B95DE6">
      <w:pPr>
        <w:spacing w:after="0" w:line="240" w:lineRule="auto"/>
        <w:rPr>
          <w:rFonts w:ascii="Times New Roman" w:eastAsia="Times New Roman" w:hAnsi="Times New Roman" w:cs="Times New Roman"/>
          <w:sz w:val="24"/>
          <w:szCs w:val="24"/>
          <w:u w:val="single"/>
          <w:lang w:val="en-US" w:eastAsia="en-GB"/>
        </w:rPr>
      </w:pPr>
      <w:r w:rsidRPr="00B95DE6">
        <w:rPr>
          <w:rFonts w:ascii="Times New Roman" w:eastAsia="Times New Roman" w:hAnsi="Times New Roman" w:cs="Times New Roman"/>
          <w:sz w:val="24"/>
          <w:szCs w:val="24"/>
          <w:u w:val="single"/>
          <w:lang w:val="en-US" w:eastAsia="en-GB"/>
        </w:rPr>
        <w:t>Cornell teat curette</w:t>
      </w:r>
    </w:p>
    <w:p w:rsidR="00B95DE6" w:rsidRPr="00B95DE6" w:rsidRDefault="00B95DE6" w:rsidP="00B95DE6">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 xml:space="preserve">Function: to scrape the inside of the teeth canal and remove obstructions or </w:t>
      </w:r>
      <w:proofErr w:type="spellStart"/>
      <w:r w:rsidRPr="00B95DE6">
        <w:rPr>
          <w:rFonts w:ascii="Times New Roman" w:eastAsia="Times New Roman" w:hAnsi="Times New Roman" w:cs="Times New Roman"/>
          <w:color w:val="000000"/>
          <w:sz w:val="24"/>
          <w:szCs w:val="24"/>
          <w:lang w:val="en-US" w:eastAsia="en-GB"/>
        </w:rPr>
        <w:t>tumours</w:t>
      </w:r>
      <w:proofErr w:type="spellEnd"/>
      <w:r w:rsidRPr="00B95DE6">
        <w:rPr>
          <w:rFonts w:ascii="Times New Roman" w:eastAsia="Times New Roman" w:hAnsi="Times New Roman" w:cs="Times New Roman"/>
          <w:color w:val="000000"/>
          <w:sz w:val="24"/>
          <w:szCs w:val="24"/>
          <w:lang w:val="en-US" w:eastAsia="en-GB"/>
        </w:rPr>
        <w:t xml:space="preserve"> or to take biopsies.</w:t>
      </w:r>
    </w:p>
    <w:p w:rsidR="00B95DE6" w:rsidRPr="00B95DE6" w:rsidRDefault="00B95DE6" w:rsidP="00B95DE6">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Characteristics: the bottom of the loop has a sharp edge and the upper part is dull</w:t>
      </w:r>
      <w:proofErr w:type="gramStart"/>
      <w:r w:rsidRPr="00B95DE6">
        <w:rPr>
          <w:rFonts w:ascii="Times New Roman" w:eastAsia="Times New Roman" w:hAnsi="Times New Roman" w:cs="Times New Roman"/>
          <w:color w:val="000000"/>
          <w:sz w:val="24"/>
          <w:szCs w:val="24"/>
          <w:lang w:val="en-US" w:eastAsia="en-GB"/>
        </w:rPr>
        <w:t>,  and</w:t>
      </w:r>
      <w:proofErr w:type="gramEnd"/>
      <w:r w:rsidRPr="00B95DE6">
        <w:rPr>
          <w:rFonts w:ascii="Times New Roman" w:eastAsia="Times New Roman" w:hAnsi="Times New Roman" w:cs="Times New Roman"/>
          <w:color w:val="000000"/>
          <w:sz w:val="24"/>
          <w:szCs w:val="24"/>
          <w:lang w:val="en-US" w:eastAsia="en-GB"/>
        </w:rPr>
        <w:t xml:space="preserve"> is a fixed to a handle. The loop gathers tissue as it is pulled out of the teat.</w:t>
      </w:r>
    </w:p>
    <w:p w:rsidR="00B95DE6" w:rsidRPr="00B95DE6" w:rsidRDefault="00B95DE6" w:rsidP="00B95DE6">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noProof/>
          <w:color w:val="000000"/>
          <w:sz w:val="24"/>
          <w:szCs w:val="24"/>
          <w:lang w:eastAsia="en-TT"/>
        </w:rPr>
        <w:drawing>
          <wp:inline distT="0" distB="0" distL="0" distR="0" wp14:anchorId="526042E0" wp14:editId="51F2721A">
            <wp:extent cx="3250232" cy="376897"/>
            <wp:effectExtent l="0" t="0" r="1270" b="4445"/>
            <wp:docPr id="10" name="image90.png" descr="A picture containing building, sitting, knife,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0.png" descr="A picture containing building, sitting, knife, game&#10;&#10;Description automatically generated"/>
                    <pic:cNvPicPr preferRelativeResize="0"/>
                  </pic:nvPicPr>
                  <pic:blipFill>
                    <a:blip r:embed="rId13"/>
                    <a:srcRect/>
                    <a:stretch>
                      <a:fillRect/>
                    </a:stretch>
                  </pic:blipFill>
                  <pic:spPr>
                    <a:xfrm>
                      <a:off x="0" y="0"/>
                      <a:ext cx="3255662" cy="377527"/>
                    </a:xfrm>
                    <a:prstGeom prst="rect">
                      <a:avLst/>
                    </a:prstGeom>
                    <a:ln/>
                  </pic:spPr>
                </pic:pic>
              </a:graphicData>
            </a:graphic>
          </wp:inline>
        </w:drawing>
      </w: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p>
    <w:p w:rsidR="00B95DE6" w:rsidRPr="00B95DE6" w:rsidRDefault="00B95DE6" w:rsidP="00B95DE6">
      <w:pPr>
        <w:spacing w:after="0" w:line="240" w:lineRule="auto"/>
        <w:rPr>
          <w:rFonts w:ascii="Times New Roman" w:eastAsia="Times New Roman" w:hAnsi="Times New Roman" w:cs="Times New Roman"/>
          <w:sz w:val="24"/>
          <w:szCs w:val="24"/>
          <w:u w:val="single"/>
          <w:lang w:val="en-US" w:eastAsia="en-GB"/>
        </w:rPr>
      </w:pPr>
      <w:r w:rsidRPr="00B95DE6">
        <w:rPr>
          <w:rFonts w:ascii="Times New Roman" w:eastAsia="Times New Roman" w:hAnsi="Times New Roman" w:cs="Times New Roman"/>
          <w:sz w:val="24"/>
          <w:szCs w:val="24"/>
          <w:u w:val="single"/>
          <w:lang w:val="en-US" w:eastAsia="en-GB"/>
        </w:rPr>
        <w:lastRenderedPageBreak/>
        <w:t xml:space="preserve">Hug’s </w:t>
      </w:r>
      <w:proofErr w:type="spellStart"/>
      <w:r w:rsidRPr="00B95DE6">
        <w:rPr>
          <w:rFonts w:ascii="Times New Roman" w:eastAsia="Times New Roman" w:hAnsi="Times New Roman" w:cs="Times New Roman"/>
          <w:sz w:val="24"/>
          <w:szCs w:val="24"/>
          <w:u w:val="single"/>
          <w:lang w:val="en-US" w:eastAsia="en-GB"/>
        </w:rPr>
        <w:t>Tumour</w:t>
      </w:r>
      <w:proofErr w:type="spellEnd"/>
      <w:r w:rsidRPr="00B95DE6">
        <w:rPr>
          <w:rFonts w:ascii="Times New Roman" w:eastAsia="Times New Roman" w:hAnsi="Times New Roman" w:cs="Times New Roman"/>
          <w:sz w:val="24"/>
          <w:szCs w:val="24"/>
          <w:u w:val="single"/>
          <w:lang w:val="en-US" w:eastAsia="en-GB"/>
        </w:rPr>
        <w:t xml:space="preserve"> Remover</w:t>
      </w:r>
    </w:p>
    <w:p w:rsidR="00B95DE6" w:rsidRPr="00B95DE6" w:rsidRDefault="00B95DE6" w:rsidP="00B95DE6">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 xml:space="preserve">Function: to remove </w:t>
      </w:r>
      <w:proofErr w:type="spellStart"/>
      <w:r w:rsidRPr="00B95DE6">
        <w:rPr>
          <w:rFonts w:ascii="Times New Roman" w:eastAsia="Times New Roman" w:hAnsi="Times New Roman" w:cs="Times New Roman"/>
          <w:color w:val="000000"/>
          <w:sz w:val="24"/>
          <w:szCs w:val="24"/>
          <w:lang w:val="en-US" w:eastAsia="en-GB"/>
        </w:rPr>
        <w:t>tumours</w:t>
      </w:r>
      <w:proofErr w:type="spellEnd"/>
      <w:r w:rsidRPr="00B95DE6">
        <w:rPr>
          <w:rFonts w:ascii="Times New Roman" w:eastAsia="Times New Roman" w:hAnsi="Times New Roman" w:cs="Times New Roman"/>
          <w:color w:val="000000"/>
          <w:sz w:val="24"/>
          <w:szCs w:val="24"/>
          <w:lang w:val="en-US" w:eastAsia="en-GB"/>
        </w:rPr>
        <w:t xml:space="preserve"> or other fibrous material from the teat canal that are attached</w:t>
      </w:r>
    </w:p>
    <w:p w:rsidR="00B95DE6" w:rsidRPr="00B95DE6" w:rsidRDefault="00B95DE6" w:rsidP="00B95DE6">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 xml:space="preserve">Characteristics: a bullet shaped tip is slender enough to be introduced into the teat canal. Once the instrument has passed the </w:t>
      </w:r>
      <w:proofErr w:type="spellStart"/>
      <w:r w:rsidRPr="00B95DE6">
        <w:rPr>
          <w:rFonts w:ascii="Times New Roman" w:eastAsia="Times New Roman" w:hAnsi="Times New Roman" w:cs="Times New Roman"/>
          <w:color w:val="000000"/>
          <w:sz w:val="24"/>
          <w:szCs w:val="24"/>
          <w:lang w:val="en-US" w:eastAsia="en-GB"/>
        </w:rPr>
        <w:t>tumour</w:t>
      </w:r>
      <w:proofErr w:type="spellEnd"/>
      <w:r w:rsidRPr="00B95DE6">
        <w:rPr>
          <w:rFonts w:ascii="Times New Roman" w:eastAsia="Times New Roman" w:hAnsi="Times New Roman" w:cs="Times New Roman"/>
          <w:color w:val="000000"/>
          <w:sz w:val="24"/>
          <w:szCs w:val="24"/>
          <w:lang w:val="en-US" w:eastAsia="en-GB"/>
        </w:rPr>
        <w:t xml:space="preserve">, it is opened and the sharp blades on the underside of the </w:t>
      </w:r>
      <w:proofErr w:type="spellStart"/>
      <w:r w:rsidRPr="00B95DE6">
        <w:rPr>
          <w:rFonts w:ascii="Times New Roman" w:eastAsia="Times New Roman" w:hAnsi="Times New Roman" w:cs="Times New Roman"/>
          <w:color w:val="000000"/>
          <w:sz w:val="24"/>
          <w:szCs w:val="24"/>
          <w:lang w:val="en-US" w:eastAsia="en-GB"/>
        </w:rPr>
        <w:t>tumour</w:t>
      </w:r>
      <w:proofErr w:type="spellEnd"/>
      <w:r w:rsidRPr="00B95DE6">
        <w:rPr>
          <w:rFonts w:ascii="Times New Roman" w:eastAsia="Times New Roman" w:hAnsi="Times New Roman" w:cs="Times New Roman"/>
          <w:color w:val="000000"/>
          <w:sz w:val="24"/>
          <w:szCs w:val="24"/>
          <w:lang w:val="en-US" w:eastAsia="en-GB"/>
        </w:rPr>
        <w:t xml:space="preserve"> bullet slice through the </w:t>
      </w:r>
      <w:proofErr w:type="spellStart"/>
      <w:r w:rsidRPr="00B95DE6">
        <w:rPr>
          <w:rFonts w:ascii="Times New Roman" w:eastAsia="Times New Roman" w:hAnsi="Times New Roman" w:cs="Times New Roman"/>
          <w:color w:val="000000"/>
          <w:sz w:val="24"/>
          <w:szCs w:val="24"/>
          <w:lang w:val="en-US" w:eastAsia="en-GB"/>
        </w:rPr>
        <w:t>tumour</w:t>
      </w:r>
      <w:proofErr w:type="spellEnd"/>
      <w:r w:rsidRPr="00B95DE6">
        <w:rPr>
          <w:rFonts w:ascii="Times New Roman" w:eastAsia="Times New Roman" w:hAnsi="Times New Roman" w:cs="Times New Roman"/>
          <w:color w:val="000000"/>
          <w:sz w:val="24"/>
          <w:szCs w:val="24"/>
          <w:lang w:val="en-US" w:eastAsia="en-GB"/>
        </w:rPr>
        <w:t xml:space="preserve"> as the instrument is removed from the canal.</w:t>
      </w:r>
    </w:p>
    <w:p w:rsidR="00B95DE6" w:rsidRPr="00B95DE6" w:rsidRDefault="00B95DE6" w:rsidP="00B95DE6">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noProof/>
          <w:color w:val="000000"/>
          <w:sz w:val="24"/>
          <w:szCs w:val="24"/>
          <w:lang w:eastAsia="en-TT"/>
        </w:rPr>
        <w:drawing>
          <wp:inline distT="0" distB="0" distL="0" distR="0" wp14:anchorId="5D102A68" wp14:editId="5037C540">
            <wp:extent cx="2152861" cy="610724"/>
            <wp:effectExtent l="0" t="0" r="0" b="0"/>
            <wp:docPr id="11" name="image92.png" descr="A picture containing building, racket, ball,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2.png" descr="A picture containing building, racket, ball, game&#10;&#10;Description automatically generated"/>
                    <pic:cNvPicPr preferRelativeResize="0"/>
                  </pic:nvPicPr>
                  <pic:blipFill>
                    <a:blip r:embed="rId14"/>
                    <a:srcRect/>
                    <a:stretch>
                      <a:fillRect/>
                    </a:stretch>
                  </pic:blipFill>
                  <pic:spPr>
                    <a:xfrm>
                      <a:off x="0" y="0"/>
                      <a:ext cx="2155007" cy="611333"/>
                    </a:xfrm>
                    <a:prstGeom prst="rect">
                      <a:avLst/>
                    </a:prstGeom>
                    <a:ln/>
                  </pic:spPr>
                </pic:pic>
              </a:graphicData>
            </a:graphic>
          </wp:inline>
        </w:drawing>
      </w:r>
    </w:p>
    <w:p w:rsidR="00B95DE6" w:rsidRPr="00B95DE6" w:rsidRDefault="00B95DE6" w:rsidP="00B95DE6">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 xml:space="preserve">Don’t pull it out </w:t>
      </w: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p>
    <w:p w:rsidR="00B95DE6" w:rsidRPr="00B95DE6" w:rsidRDefault="00B95DE6" w:rsidP="00B95DE6">
      <w:pPr>
        <w:spacing w:after="0" w:line="240" w:lineRule="auto"/>
        <w:rPr>
          <w:rFonts w:ascii="Times New Roman" w:eastAsia="Times New Roman" w:hAnsi="Times New Roman" w:cs="Times New Roman"/>
          <w:sz w:val="24"/>
          <w:szCs w:val="24"/>
          <w:u w:val="single"/>
          <w:lang w:val="en-US" w:eastAsia="en-GB"/>
        </w:rPr>
      </w:pPr>
      <w:r w:rsidRPr="00B95DE6">
        <w:rPr>
          <w:rFonts w:ascii="Times New Roman" w:eastAsia="Times New Roman" w:hAnsi="Times New Roman" w:cs="Times New Roman"/>
          <w:sz w:val="24"/>
          <w:szCs w:val="24"/>
          <w:u w:val="single"/>
          <w:lang w:val="en-US" w:eastAsia="en-GB"/>
        </w:rPr>
        <w:t>Teat Slitter</w:t>
      </w:r>
    </w:p>
    <w:p w:rsidR="00B95DE6" w:rsidRPr="00B95DE6" w:rsidRDefault="00B95DE6" w:rsidP="00B95DE6">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Function: to make an incision from the inside to the outside</w:t>
      </w:r>
    </w:p>
    <w:p w:rsidR="00B95DE6" w:rsidRPr="00B95DE6" w:rsidRDefault="00B95DE6" w:rsidP="00B95DE6">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Characteristics: the blade of this slim instrument is hidden inside the shaft. The instrument is slipped into the teat canal and the blade is released by pushing on the ring; that allows an incision to be made from the inside to the outside.</w:t>
      </w:r>
    </w:p>
    <w:p w:rsidR="00B95DE6" w:rsidRPr="00B95DE6" w:rsidRDefault="00B95DE6" w:rsidP="00B95DE6">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noProof/>
          <w:color w:val="000000"/>
          <w:sz w:val="24"/>
          <w:szCs w:val="24"/>
          <w:lang w:eastAsia="en-TT"/>
        </w:rPr>
        <w:drawing>
          <wp:inline distT="0" distB="0" distL="0" distR="0" wp14:anchorId="0697108E" wp14:editId="6C62C511">
            <wp:extent cx="1959757" cy="1059159"/>
            <wp:effectExtent l="0" t="0" r="0" b="0"/>
            <wp:docPr id="12" name="image89.png" descr="A picture containing indoor, sitting, small,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9.png" descr="A picture containing indoor, sitting, small, table&#10;&#10;Description automatically generated"/>
                    <pic:cNvPicPr preferRelativeResize="0"/>
                  </pic:nvPicPr>
                  <pic:blipFill>
                    <a:blip r:embed="rId15"/>
                    <a:srcRect/>
                    <a:stretch>
                      <a:fillRect/>
                    </a:stretch>
                  </pic:blipFill>
                  <pic:spPr>
                    <a:xfrm>
                      <a:off x="0" y="0"/>
                      <a:ext cx="1960407" cy="1059510"/>
                    </a:xfrm>
                    <a:prstGeom prst="rect">
                      <a:avLst/>
                    </a:prstGeom>
                    <a:ln/>
                  </pic:spPr>
                </pic:pic>
              </a:graphicData>
            </a:graphic>
          </wp:inline>
        </w:drawing>
      </w: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p>
    <w:p w:rsidR="00B95DE6" w:rsidRPr="00B95DE6" w:rsidRDefault="00B95DE6" w:rsidP="00B95DE6">
      <w:pPr>
        <w:spacing w:after="0" w:line="240" w:lineRule="auto"/>
        <w:rPr>
          <w:rFonts w:ascii="Times New Roman" w:eastAsia="Times New Roman" w:hAnsi="Times New Roman" w:cs="Times New Roman"/>
          <w:sz w:val="24"/>
          <w:szCs w:val="24"/>
          <w:u w:val="single"/>
          <w:lang w:val="en-US" w:eastAsia="en-GB"/>
        </w:rPr>
      </w:pPr>
      <w:r w:rsidRPr="00B95DE6">
        <w:rPr>
          <w:rFonts w:ascii="Times New Roman" w:eastAsia="Times New Roman" w:hAnsi="Times New Roman" w:cs="Times New Roman"/>
          <w:sz w:val="24"/>
          <w:szCs w:val="24"/>
          <w:u w:val="single"/>
          <w:lang w:val="en-US" w:eastAsia="en-GB"/>
        </w:rPr>
        <w:t>Doyen Clamp</w:t>
      </w: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r w:rsidRPr="00B95DE6">
        <w:rPr>
          <w:rFonts w:ascii="Times New Roman" w:eastAsia="Times New Roman" w:hAnsi="Times New Roman" w:cs="Times New Roman"/>
          <w:noProof/>
          <w:sz w:val="24"/>
          <w:szCs w:val="24"/>
          <w:lang w:eastAsia="en-TT"/>
        </w:rPr>
        <w:drawing>
          <wp:inline distT="0" distB="0" distL="0" distR="0" wp14:anchorId="242F00D5" wp14:editId="3A3FB555">
            <wp:extent cx="682283" cy="1153550"/>
            <wp:effectExtent l="0" t="0" r="3810" b="2540"/>
            <wp:docPr id="13" name="image63.png" descr="A picture containing photo, sitting, old,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3.png" descr="A picture containing photo, sitting, old, table&#10;&#10;Description automatically generated"/>
                    <pic:cNvPicPr preferRelativeResize="0"/>
                  </pic:nvPicPr>
                  <pic:blipFill>
                    <a:blip r:embed="rId16"/>
                    <a:srcRect/>
                    <a:stretch>
                      <a:fillRect/>
                    </a:stretch>
                  </pic:blipFill>
                  <pic:spPr>
                    <a:xfrm>
                      <a:off x="0" y="0"/>
                      <a:ext cx="682698" cy="1154251"/>
                    </a:xfrm>
                    <a:prstGeom prst="rect">
                      <a:avLst/>
                    </a:prstGeom>
                    <a:ln/>
                  </pic:spPr>
                </pic:pic>
              </a:graphicData>
            </a:graphic>
          </wp:inline>
        </w:drawing>
      </w:r>
    </w:p>
    <w:p w:rsidR="00B95DE6" w:rsidRPr="00B95DE6" w:rsidRDefault="00B95DE6" w:rsidP="00B95DE6">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When there is a laceration in the teat, clamp to stop hemorrhage while you debride</w:t>
      </w:r>
    </w:p>
    <w:p w:rsidR="00B95DE6" w:rsidRPr="00B95DE6" w:rsidRDefault="00B95DE6" w:rsidP="00B95DE6">
      <w:pPr>
        <w:spacing w:after="0" w:line="240" w:lineRule="auto"/>
        <w:rPr>
          <w:rFonts w:ascii="Times New Roman" w:eastAsia="Times New Roman" w:hAnsi="Times New Roman" w:cs="Times New Roman"/>
          <w:sz w:val="24"/>
          <w:szCs w:val="24"/>
          <w:u w:val="single"/>
          <w:lang w:val="en-US" w:eastAsia="en-GB"/>
        </w:rPr>
      </w:pPr>
      <w:r w:rsidRPr="00B95DE6">
        <w:rPr>
          <w:rFonts w:ascii="Times New Roman" w:eastAsia="Times New Roman" w:hAnsi="Times New Roman" w:cs="Times New Roman"/>
          <w:sz w:val="24"/>
          <w:szCs w:val="24"/>
          <w:u w:val="single"/>
          <w:lang w:val="en-US" w:eastAsia="en-GB"/>
        </w:rPr>
        <w:t>Udder Support</w:t>
      </w:r>
    </w:p>
    <w:p w:rsidR="00B95DE6" w:rsidRPr="00B95DE6" w:rsidRDefault="00B95DE6" w:rsidP="00B95DE6">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Function: to support an injured or pendulous udder</w:t>
      </w:r>
    </w:p>
    <w:p w:rsidR="00B95DE6" w:rsidRPr="00B95DE6" w:rsidRDefault="00B95DE6" w:rsidP="00B95DE6">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Characteristics: A net is placed around the udder, then strapped to the cow's body. This transfers the weight of the udder to the cow’s back and keeps the udder from being stepped on or injured.</w:t>
      </w:r>
    </w:p>
    <w:p w:rsidR="00B95DE6" w:rsidRPr="00B95DE6" w:rsidRDefault="00B95DE6" w:rsidP="00B95DE6">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noProof/>
          <w:color w:val="000000"/>
          <w:sz w:val="24"/>
          <w:szCs w:val="24"/>
          <w:lang w:eastAsia="en-TT"/>
        </w:rPr>
        <w:drawing>
          <wp:inline distT="0" distB="0" distL="0" distR="0" wp14:anchorId="391C626F" wp14:editId="10F90D06">
            <wp:extent cx="1672395" cy="1312165"/>
            <wp:effectExtent l="0" t="0" r="4445" b="0"/>
            <wp:docPr id="14" name="image65.png" descr="A cow is standing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5.png" descr="A cow is standing in the grass&#10;&#10;Description automatically generated"/>
                    <pic:cNvPicPr preferRelativeResize="0"/>
                  </pic:nvPicPr>
                  <pic:blipFill>
                    <a:blip r:embed="rId17"/>
                    <a:srcRect r="49804"/>
                    <a:stretch>
                      <a:fillRect/>
                    </a:stretch>
                  </pic:blipFill>
                  <pic:spPr>
                    <a:xfrm>
                      <a:off x="0" y="0"/>
                      <a:ext cx="1673575" cy="1313091"/>
                    </a:xfrm>
                    <a:prstGeom prst="rect">
                      <a:avLst/>
                    </a:prstGeom>
                    <a:ln/>
                  </pic:spPr>
                </pic:pic>
              </a:graphicData>
            </a:graphic>
          </wp:inline>
        </w:drawing>
      </w:r>
      <w:r w:rsidRPr="00B95DE6">
        <w:rPr>
          <w:rFonts w:ascii="Times New Roman" w:eastAsia="Times New Roman" w:hAnsi="Times New Roman" w:cs="Times New Roman"/>
          <w:noProof/>
          <w:color w:val="000000"/>
          <w:sz w:val="24"/>
          <w:szCs w:val="24"/>
          <w:lang w:eastAsia="en-TT"/>
        </w:rPr>
        <w:drawing>
          <wp:inline distT="0" distB="0" distL="0" distR="0" wp14:anchorId="3D756AB5" wp14:editId="5C8B7F30">
            <wp:extent cx="2472886" cy="1311226"/>
            <wp:effectExtent l="0" t="0" r="3810" b="0"/>
            <wp:docPr id="15" name="image64.png" descr="A cow is standing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4.png" descr="A cow is standing in the grass&#10;&#10;Description automatically generated"/>
                    <pic:cNvPicPr preferRelativeResize="0"/>
                  </pic:nvPicPr>
                  <pic:blipFill>
                    <a:blip r:embed="rId18"/>
                    <a:srcRect l="51699" t="17536" b="8926"/>
                    <a:stretch>
                      <a:fillRect/>
                    </a:stretch>
                  </pic:blipFill>
                  <pic:spPr>
                    <a:xfrm>
                      <a:off x="0" y="0"/>
                      <a:ext cx="2473158" cy="1311370"/>
                    </a:xfrm>
                    <a:prstGeom prst="rect">
                      <a:avLst/>
                    </a:prstGeom>
                    <a:ln/>
                  </pic:spPr>
                </pic:pic>
              </a:graphicData>
            </a:graphic>
          </wp:inline>
        </w:drawing>
      </w: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p>
    <w:p w:rsidR="00B95DE6" w:rsidRDefault="00B95DE6" w:rsidP="00B95DE6">
      <w:pPr>
        <w:spacing w:after="0" w:line="240" w:lineRule="auto"/>
        <w:rPr>
          <w:rFonts w:ascii="Times New Roman" w:eastAsia="Times New Roman" w:hAnsi="Times New Roman" w:cs="Times New Roman"/>
          <w:sz w:val="24"/>
          <w:szCs w:val="24"/>
          <w:u w:val="single"/>
          <w:lang w:val="en-US" w:eastAsia="en-GB"/>
        </w:rPr>
      </w:pPr>
    </w:p>
    <w:p w:rsidR="00B95DE6" w:rsidRDefault="00B95DE6" w:rsidP="00B95DE6">
      <w:pPr>
        <w:spacing w:after="0" w:line="240" w:lineRule="auto"/>
        <w:rPr>
          <w:rFonts w:ascii="Times New Roman" w:eastAsia="Times New Roman" w:hAnsi="Times New Roman" w:cs="Times New Roman"/>
          <w:sz w:val="24"/>
          <w:szCs w:val="24"/>
          <w:u w:val="single"/>
          <w:lang w:val="en-US" w:eastAsia="en-GB"/>
        </w:rPr>
      </w:pPr>
    </w:p>
    <w:p w:rsidR="00B95DE6" w:rsidRDefault="00B95DE6" w:rsidP="00B95DE6">
      <w:pPr>
        <w:spacing w:after="0" w:line="240" w:lineRule="auto"/>
        <w:rPr>
          <w:rFonts w:ascii="Times New Roman" w:eastAsia="Times New Roman" w:hAnsi="Times New Roman" w:cs="Times New Roman"/>
          <w:sz w:val="24"/>
          <w:szCs w:val="24"/>
          <w:u w:val="single"/>
          <w:lang w:val="en-US" w:eastAsia="en-GB"/>
        </w:rPr>
      </w:pPr>
    </w:p>
    <w:p w:rsidR="00B95DE6" w:rsidRPr="00B95DE6" w:rsidRDefault="00B95DE6" w:rsidP="00B95DE6">
      <w:pPr>
        <w:spacing w:after="0" w:line="240" w:lineRule="auto"/>
        <w:rPr>
          <w:rFonts w:ascii="Times New Roman" w:eastAsia="Times New Roman" w:hAnsi="Times New Roman" w:cs="Times New Roman"/>
          <w:sz w:val="24"/>
          <w:szCs w:val="24"/>
          <w:u w:val="single"/>
          <w:lang w:val="en-US" w:eastAsia="en-GB"/>
        </w:rPr>
      </w:pPr>
      <w:r w:rsidRPr="00B95DE6">
        <w:rPr>
          <w:rFonts w:ascii="Times New Roman" w:eastAsia="Times New Roman" w:hAnsi="Times New Roman" w:cs="Times New Roman"/>
          <w:sz w:val="24"/>
          <w:szCs w:val="24"/>
          <w:u w:val="single"/>
          <w:lang w:val="en-US" w:eastAsia="en-GB"/>
        </w:rPr>
        <w:lastRenderedPageBreak/>
        <w:t>California Mastitis Test Kit</w:t>
      </w:r>
    </w:p>
    <w:p w:rsidR="00B95DE6" w:rsidRPr="00B95DE6" w:rsidRDefault="00B95DE6" w:rsidP="00B95DE6">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Function: To screen for and diagnose mastitis in cattle</w:t>
      </w:r>
    </w:p>
    <w:p w:rsidR="00B95DE6" w:rsidRPr="00B95DE6" w:rsidRDefault="00B95DE6" w:rsidP="00B95DE6">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eastAsia="en-GB"/>
        </w:rPr>
      </w:pPr>
      <w:r w:rsidRPr="00B95DE6">
        <w:rPr>
          <w:rFonts w:ascii="Times New Roman" w:eastAsia="Times New Roman" w:hAnsi="Times New Roman" w:cs="Times New Roman"/>
          <w:color w:val="000000"/>
          <w:sz w:val="24"/>
          <w:szCs w:val="24"/>
          <w:lang w:val="en-US" w:eastAsia="en-GB"/>
        </w:rPr>
        <w:t>Characteristics: the paddle is divided into four quarters that correspond to the four teats. Milk from each quarter is placed into its corresponding circle. A reagent is mixed with the milk, and if agglutination is seen, mastitis is suspected.</w:t>
      </w:r>
    </w:p>
    <w:p w:rsidR="00B95DE6" w:rsidRPr="00B95DE6" w:rsidRDefault="00B95DE6" w:rsidP="00B95DE6">
      <w:pPr>
        <w:spacing w:after="0" w:line="240" w:lineRule="auto"/>
        <w:rPr>
          <w:rFonts w:ascii="Times New Roman" w:eastAsia="Times New Roman" w:hAnsi="Times New Roman" w:cs="Times New Roman"/>
          <w:sz w:val="24"/>
          <w:szCs w:val="24"/>
          <w:lang w:val="en-US" w:eastAsia="en-GB"/>
        </w:rPr>
      </w:pPr>
    </w:p>
    <w:p w:rsidR="00B95DE6" w:rsidRPr="00B95DE6" w:rsidRDefault="00C70F23">
      <w:pPr>
        <w:rPr>
          <w:sz w:val="24"/>
          <w:szCs w:val="24"/>
        </w:rPr>
      </w:pPr>
      <w:r>
        <w:rPr>
          <w:noProof/>
          <w:lang w:eastAsia="en-TT"/>
        </w:rPr>
        <w:drawing>
          <wp:inline distT="0" distB="0" distL="0" distR="0" wp14:anchorId="0DE35B4D" wp14:editId="593957CF">
            <wp:extent cx="2990850" cy="3298732"/>
            <wp:effectExtent l="0" t="0" r="0" b="0"/>
            <wp:docPr id="16" name="Picture 16" descr="CMT for Mastitis – Immu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T for Mastitis – Immuce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5119" cy="3303440"/>
                    </a:xfrm>
                    <a:prstGeom prst="rect">
                      <a:avLst/>
                    </a:prstGeom>
                    <a:noFill/>
                    <a:ln>
                      <a:noFill/>
                    </a:ln>
                  </pic:spPr>
                </pic:pic>
              </a:graphicData>
            </a:graphic>
          </wp:inline>
        </w:drawing>
      </w:r>
      <w:bookmarkStart w:id="1" w:name="_GoBack"/>
      <w:bookmarkEnd w:id="1"/>
    </w:p>
    <w:sectPr w:rsidR="00B95DE6" w:rsidRPr="00B95D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E3DF9"/>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8A83909"/>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9E66486"/>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0CE6BD8"/>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92E3706"/>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975453E"/>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38024F9"/>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8741101"/>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AC576AB"/>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2982AB0"/>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3FB252A"/>
    <w:multiLevelType w:val="multilevel"/>
    <w:tmpl w:val="FFFFFFFF"/>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8360D9A"/>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86D4A4E"/>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8"/>
  </w:num>
  <w:num w:numId="3">
    <w:abstractNumId w:val="2"/>
  </w:num>
  <w:num w:numId="4">
    <w:abstractNumId w:val="11"/>
  </w:num>
  <w:num w:numId="5">
    <w:abstractNumId w:val="5"/>
  </w:num>
  <w:num w:numId="6">
    <w:abstractNumId w:val="9"/>
  </w:num>
  <w:num w:numId="7">
    <w:abstractNumId w:val="7"/>
  </w:num>
  <w:num w:numId="8">
    <w:abstractNumId w:val="3"/>
  </w:num>
  <w:num w:numId="9">
    <w:abstractNumId w:val="0"/>
  </w:num>
  <w:num w:numId="10">
    <w:abstractNumId w:val="10"/>
  </w:num>
  <w:num w:numId="11">
    <w:abstractNumId w:val="1"/>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DE6"/>
    <w:rsid w:val="00AC2194"/>
    <w:rsid w:val="00B95DE6"/>
    <w:rsid w:val="00C70F23"/>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501F67-AF25-4238-85F4-D916AAF09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542</Words>
  <Characters>3091</Characters>
  <Application>Microsoft Office Word</Application>
  <DocSecurity>0</DocSecurity>
  <Lines>25</Lines>
  <Paragraphs>7</Paragraphs>
  <ScaleCrop>false</ScaleCrop>
  <Company>HP</Company>
  <LinksUpToDate>false</LinksUpToDate>
  <CharactersWithSpaces>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Ramdhan</dc:creator>
  <cp:keywords/>
  <dc:description/>
  <cp:lastModifiedBy>Celine Ramdhan</cp:lastModifiedBy>
  <cp:revision>2</cp:revision>
  <dcterms:created xsi:type="dcterms:W3CDTF">2023-10-07T18:25:00Z</dcterms:created>
  <dcterms:modified xsi:type="dcterms:W3CDTF">2023-10-07T18:31:00Z</dcterms:modified>
</cp:coreProperties>
</file>